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A6C" w:rsidRPr="00392A6C" w:rsidRDefault="00392A6C" w:rsidP="00392A6C">
      <w:pPr>
        <w:pBdr>
          <w:top w:val="single" w:sz="4" w:space="1" w:color="auto"/>
          <w:left w:val="single" w:sz="4" w:space="4" w:color="auto"/>
          <w:bottom w:val="single" w:sz="4" w:space="31" w:color="auto"/>
          <w:right w:val="single" w:sz="4" w:space="4" w:color="auto"/>
        </w:pBdr>
        <w:spacing w:before="120" w:line="340" w:lineRule="exact"/>
        <w:jc w:val="both"/>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r w:rsidRPr="00395939">
        <w:rPr>
          <w:b/>
          <w:bCs/>
          <w:sz w:val="28"/>
          <w:lang w:val="pt-BR"/>
        </w:rPr>
        <w:t>SỞ GIÁO DỤC VÀ ĐÀO TẠO</w:t>
      </w:r>
      <w:r w:rsidR="00FB127B" w:rsidRPr="00395939">
        <w:rPr>
          <w:b/>
          <w:bCs/>
          <w:sz w:val="28"/>
          <w:lang w:val="pt-BR"/>
        </w:rPr>
        <w:t xml:space="preserve"> THÀNH PHỐ HỒ CHÍ MINH</w:t>
      </w: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b/>
          <w:bCs/>
          <w:sz w:val="40"/>
          <w:szCs w:val="40"/>
          <w:lang w:val="pt-BR"/>
        </w:rPr>
      </w:pPr>
      <w:r w:rsidRPr="00395939">
        <w:rPr>
          <w:b/>
          <w:bCs/>
          <w:sz w:val="40"/>
          <w:szCs w:val="40"/>
          <w:lang w:val="pt-BR"/>
        </w:rPr>
        <w:t>BÁO CÁO ĐÁNH GIÁ NGOÀI</w:t>
      </w: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b/>
          <w:bCs/>
          <w:sz w:val="40"/>
          <w:szCs w:val="40"/>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b/>
          <w:sz w:val="28"/>
          <w:szCs w:val="28"/>
          <w:lang w:val="pt-BR"/>
        </w:rPr>
      </w:pPr>
      <w:r w:rsidRPr="00395939">
        <w:rPr>
          <w:b/>
          <w:sz w:val="28"/>
          <w:szCs w:val="28"/>
          <w:lang w:val="pt-BR"/>
        </w:rPr>
        <w:t xml:space="preserve">Trường </w:t>
      </w:r>
      <w:r w:rsidR="00F27315" w:rsidRPr="00395939">
        <w:rPr>
          <w:b/>
          <w:sz w:val="28"/>
          <w:szCs w:val="28"/>
          <w:lang w:val="pt-BR"/>
        </w:rPr>
        <w:t>Trung học cơ sở</w:t>
      </w:r>
      <w:r w:rsidR="00FB127B" w:rsidRPr="00395939">
        <w:rPr>
          <w:b/>
          <w:sz w:val="28"/>
          <w:szCs w:val="28"/>
          <w:lang w:val="pt-BR"/>
        </w:rPr>
        <w:t xml:space="preserve"> Võ Văn Tần</w:t>
      </w:r>
      <w:r w:rsidR="00F27315" w:rsidRPr="00395939">
        <w:rPr>
          <w:b/>
          <w:sz w:val="28"/>
          <w:szCs w:val="28"/>
          <w:lang w:val="pt-BR"/>
        </w:rPr>
        <w:t>,</w:t>
      </w:r>
      <w:r w:rsidR="00FB127B" w:rsidRPr="00395939">
        <w:rPr>
          <w:b/>
          <w:sz w:val="28"/>
          <w:szCs w:val="28"/>
          <w:lang w:val="pt-BR"/>
        </w:rPr>
        <w:t xml:space="preserve"> quận Tân Bình </w:t>
      </w: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b/>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lang w:val="pt-BR"/>
        </w:rPr>
      </w:pPr>
    </w:p>
    <w:p w:rsidR="00392A6C" w:rsidRPr="00395939" w:rsidRDefault="00392A6C" w:rsidP="00392A6C">
      <w:pPr>
        <w:pBdr>
          <w:top w:val="single" w:sz="4" w:space="1" w:color="auto"/>
          <w:left w:val="single" w:sz="4" w:space="4" w:color="auto"/>
          <w:bottom w:val="single" w:sz="4" w:space="31" w:color="auto"/>
          <w:right w:val="single" w:sz="4" w:space="4" w:color="auto"/>
        </w:pBdr>
        <w:spacing w:before="120" w:line="340" w:lineRule="exact"/>
        <w:jc w:val="center"/>
        <w:rPr>
          <w:sz w:val="28"/>
          <w:lang w:val="pt-BR"/>
        </w:rPr>
      </w:pPr>
      <w:r w:rsidRPr="00395939">
        <w:rPr>
          <w:sz w:val="28"/>
          <w:lang w:val="pt-BR"/>
        </w:rPr>
        <w:t xml:space="preserve">THÀNH PHỐ </w:t>
      </w:r>
      <w:r w:rsidR="00820A40" w:rsidRPr="00395939">
        <w:rPr>
          <w:sz w:val="28"/>
          <w:lang w:val="pt-BR"/>
        </w:rPr>
        <w:t>HỒ CHÍ MINH</w:t>
      </w:r>
      <w:r w:rsidR="00940C10" w:rsidRPr="00395939">
        <w:rPr>
          <w:sz w:val="28"/>
          <w:lang w:val="pt-BR"/>
        </w:rPr>
        <w:t xml:space="preserve"> </w:t>
      </w:r>
      <w:r w:rsidR="00820A40" w:rsidRPr="00395939">
        <w:rPr>
          <w:sz w:val="28"/>
          <w:lang w:val="pt-BR"/>
        </w:rPr>
        <w:t>- 2016</w:t>
      </w:r>
    </w:p>
    <w:p w:rsidR="00392A6C" w:rsidRPr="00395939" w:rsidRDefault="00392A6C" w:rsidP="00817A43">
      <w:pPr>
        <w:spacing w:before="120" w:line="340" w:lineRule="exact"/>
        <w:jc w:val="center"/>
        <w:rPr>
          <w:i/>
          <w:lang w:val="pt-BR"/>
        </w:rPr>
      </w:pPr>
      <w:r w:rsidRPr="00395939">
        <w:rPr>
          <w:i/>
          <w:lang w:val="pt-BR"/>
        </w:rPr>
        <w:br w:type="page"/>
      </w:r>
    </w:p>
    <w:p w:rsidR="00817A43" w:rsidRPr="00395939" w:rsidRDefault="00817A43" w:rsidP="00817A43">
      <w:pPr>
        <w:spacing w:before="120" w:line="340" w:lineRule="exact"/>
        <w:jc w:val="center"/>
        <w:rPr>
          <w:sz w:val="28"/>
          <w:lang w:val="pt-BR"/>
        </w:rPr>
      </w:pPr>
      <w:r w:rsidRPr="00395939">
        <w:rPr>
          <w:b/>
          <w:bCs/>
          <w:sz w:val="28"/>
          <w:lang w:val="pt-BR"/>
        </w:rPr>
        <w:lastRenderedPageBreak/>
        <w:t>SỞ GIÁO DỤC VÀ ĐÀO TẠO THÀNH PHỐ HỒ CHÍ MINH</w:t>
      </w:r>
    </w:p>
    <w:p w:rsidR="00817A43" w:rsidRPr="00395939" w:rsidRDefault="00817A43" w:rsidP="00817A43">
      <w:pPr>
        <w:spacing w:before="120" w:line="340" w:lineRule="exact"/>
        <w:rPr>
          <w:b/>
          <w:bCs/>
          <w:lang w:val="pt-BR"/>
        </w:rPr>
      </w:pPr>
    </w:p>
    <w:p w:rsidR="00817A43" w:rsidRPr="00395939" w:rsidRDefault="00817A43" w:rsidP="00817A43">
      <w:pPr>
        <w:spacing w:before="120" w:line="340" w:lineRule="exact"/>
        <w:jc w:val="center"/>
        <w:rPr>
          <w:b/>
          <w:bCs/>
          <w:lang w:val="pt-BR"/>
        </w:rPr>
      </w:pPr>
    </w:p>
    <w:p w:rsidR="00817A43" w:rsidRPr="00395939" w:rsidRDefault="00817A43" w:rsidP="00817A43">
      <w:pPr>
        <w:spacing w:before="120" w:line="340" w:lineRule="exact"/>
        <w:jc w:val="center"/>
        <w:rPr>
          <w:b/>
          <w:bCs/>
          <w:lang w:val="pt-BR"/>
        </w:rPr>
      </w:pPr>
    </w:p>
    <w:p w:rsidR="00817A43" w:rsidRPr="00395939" w:rsidRDefault="00817A43" w:rsidP="00817A43">
      <w:pPr>
        <w:spacing w:before="120" w:line="340" w:lineRule="exact"/>
        <w:jc w:val="center"/>
        <w:rPr>
          <w:b/>
          <w:bCs/>
          <w:sz w:val="40"/>
          <w:szCs w:val="40"/>
          <w:lang w:val="pt-BR"/>
        </w:rPr>
      </w:pPr>
      <w:r w:rsidRPr="00395939">
        <w:rPr>
          <w:b/>
          <w:bCs/>
          <w:sz w:val="40"/>
          <w:szCs w:val="40"/>
          <w:lang w:val="pt-BR"/>
        </w:rPr>
        <w:t>BÁO CÁO ĐÁNH GIÁ NGOÀI</w:t>
      </w:r>
    </w:p>
    <w:p w:rsidR="00F27315" w:rsidRPr="00395939" w:rsidRDefault="00F27315" w:rsidP="00F27315">
      <w:pPr>
        <w:spacing w:before="120" w:line="340" w:lineRule="exact"/>
        <w:jc w:val="center"/>
        <w:rPr>
          <w:b/>
          <w:sz w:val="28"/>
          <w:szCs w:val="28"/>
          <w:lang w:val="pt-BR"/>
        </w:rPr>
      </w:pPr>
      <w:r w:rsidRPr="00395939">
        <w:rPr>
          <w:b/>
          <w:sz w:val="28"/>
          <w:szCs w:val="28"/>
          <w:lang w:val="pt-BR"/>
        </w:rPr>
        <w:t xml:space="preserve">Trường Trung học cơ sở Võ Văn Tần, quận Tân Bình </w:t>
      </w:r>
    </w:p>
    <w:p w:rsidR="00817A43" w:rsidRPr="00395939" w:rsidRDefault="00817A43" w:rsidP="00F27315">
      <w:pPr>
        <w:spacing w:before="120" w:line="340" w:lineRule="exact"/>
        <w:jc w:val="center"/>
        <w:rPr>
          <w:lang w:val="pt-BR"/>
        </w:rPr>
      </w:pPr>
    </w:p>
    <w:p w:rsidR="00817A43" w:rsidRPr="00395939" w:rsidRDefault="00817A43" w:rsidP="00817A43">
      <w:pPr>
        <w:spacing w:before="120" w:line="340" w:lineRule="exact"/>
        <w:jc w:val="center"/>
        <w:rPr>
          <w:lang w:val="pt-BR"/>
        </w:rPr>
      </w:pPr>
    </w:p>
    <w:p w:rsidR="00817A43" w:rsidRPr="00395939" w:rsidRDefault="00817A43" w:rsidP="00817A43">
      <w:pPr>
        <w:spacing w:before="120" w:line="340" w:lineRule="exact"/>
        <w:jc w:val="center"/>
        <w:rPr>
          <w:lang w:val="pt-BR"/>
        </w:rPr>
      </w:pPr>
    </w:p>
    <w:p w:rsidR="00817A43" w:rsidRPr="00395939" w:rsidRDefault="00817A43" w:rsidP="00167063">
      <w:pPr>
        <w:spacing w:before="120" w:line="340" w:lineRule="exact"/>
        <w:jc w:val="center"/>
        <w:rPr>
          <w:b/>
          <w:sz w:val="28"/>
          <w:szCs w:val="28"/>
          <w:lang w:val="pt-BR"/>
        </w:rPr>
      </w:pPr>
      <w:r w:rsidRPr="00395939">
        <w:rPr>
          <w:b/>
          <w:sz w:val="28"/>
          <w:szCs w:val="28"/>
          <w:lang w:val="pt-BR"/>
        </w:rPr>
        <w:t>DANH SÁCH VÀ CHỮ KÝ CÁC THÀNH VIÊN ĐOÀN ĐÁNH GIÁ NGOÀI</w:t>
      </w:r>
    </w:p>
    <w:p w:rsidR="00817A43" w:rsidRPr="00395939" w:rsidRDefault="00817A43" w:rsidP="00817A43">
      <w:pPr>
        <w:spacing w:before="120" w:line="340" w:lineRule="exact"/>
        <w:jc w:val="center"/>
        <w:rPr>
          <w:lang w:val="pt-BR"/>
        </w:rPr>
      </w:pPr>
    </w:p>
    <w:tbl>
      <w:tblPr>
        <w:tblW w:w="9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5934"/>
        <w:gridCol w:w="1560"/>
        <w:gridCol w:w="992"/>
      </w:tblGrid>
      <w:tr w:rsidR="00817A43" w:rsidRPr="00395939" w:rsidTr="00167063">
        <w:tc>
          <w:tcPr>
            <w:tcW w:w="590"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40" w:lineRule="exact"/>
              <w:jc w:val="center"/>
              <w:rPr>
                <w:b/>
                <w:sz w:val="28"/>
                <w:lang w:val="sv-SE"/>
              </w:rPr>
            </w:pPr>
            <w:r w:rsidRPr="00395939">
              <w:rPr>
                <w:b/>
                <w:sz w:val="28"/>
                <w:lang w:val="sv-SE"/>
              </w:rPr>
              <w:t>TT</w:t>
            </w:r>
          </w:p>
        </w:tc>
        <w:tc>
          <w:tcPr>
            <w:tcW w:w="5934"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40" w:lineRule="exact"/>
              <w:jc w:val="center"/>
              <w:rPr>
                <w:b/>
                <w:sz w:val="28"/>
                <w:lang w:val="sv-SE"/>
              </w:rPr>
            </w:pPr>
            <w:r w:rsidRPr="00395939">
              <w:rPr>
                <w:b/>
                <w:sz w:val="28"/>
                <w:lang w:val="sv-SE"/>
              </w:rPr>
              <w:t>Họ và tên, cơ quan công tác</w:t>
            </w:r>
          </w:p>
          <w:p w:rsidR="00817A43" w:rsidRPr="00395939" w:rsidRDefault="00817A43" w:rsidP="00817A43">
            <w:pPr>
              <w:spacing w:before="120" w:line="340" w:lineRule="exact"/>
              <w:jc w:val="center"/>
              <w:rPr>
                <w:b/>
                <w:color w:val="FF0000"/>
                <w:sz w:val="28"/>
                <w:lang w:val="sv-SE"/>
              </w:rPr>
            </w:pPr>
          </w:p>
        </w:tc>
        <w:tc>
          <w:tcPr>
            <w:tcW w:w="1560" w:type="dxa"/>
            <w:tcBorders>
              <w:top w:val="single" w:sz="4" w:space="0" w:color="auto"/>
              <w:left w:val="single" w:sz="4" w:space="0" w:color="auto"/>
              <w:bottom w:val="single" w:sz="4" w:space="0" w:color="auto"/>
              <w:right w:val="single" w:sz="4" w:space="0" w:color="auto"/>
            </w:tcBorders>
          </w:tcPr>
          <w:p w:rsidR="00817A43" w:rsidRPr="00395939" w:rsidRDefault="00817A43" w:rsidP="00940C10">
            <w:pPr>
              <w:spacing w:before="120" w:line="340" w:lineRule="exact"/>
              <w:jc w:val="center"/>
              <w:rPr>
                <w:b/>
                <w:spacing w:val="-6"/>
                <w:sz w:val="28"/>
                <w:lang w:val="pt-BR"/>
              </w:rPr>
            </w:pPr>
            <w:r w:rsidRPr="00395939">
              <w:rPr>
                <w:b/>
                <w:spacing w:val="-6"/>
                <w:sz w:val="28"/>
                <w:lang w:val="pt-BR"/>
              </w:rPr>
              <w:t>Trách nhiệm     được giao</w:t>
            </w:r>
          </w:p>
        </w:tc>
        <w:tc>
          <w:tcPr>
            <w:tcW w:w="992"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40" w:lineRule="exact"/>
              <w:jc w:val="center"/>
              <w:rPr>
                <w:b/>
                <w:sz w:val="28"/>
                <w:lang w:val="sv-SE"/>
              </w:rPr>
            </w:pPr>
            <w:r w:rsidRPr="00395939">
              <w:rPr>
                <w:b/>
                <w:sz w:val="28"/>
                <w:lang w:val="sv-SE"/>
              </w:rPr>
              <w:t>Chữ ký</w:t>
            </w:r>
          </w:p>
        </w:tc>
      </w:tr>
      <w:tr w:rsidR="00817A43" w:rsidRPr="00395939" w:rsidTr="00167063">
        <w:tc>
          <w:tcPr>
            <w:tcW w:w="590" w:type="dxa"/>
            <w:tcBorders>
              <w:top w:val="single" w:sz="4" w:space="0" w:color="auto"/>
              <w:left w:val="single" w:sz="4" w:space="0" w:color="auto"/>
              <w:bottom w:val="single" w:sz="4" w:space="0" w:color="auto"/>
              <w:right w:val="single" w:sz="4" w:space="0" w:color="auto"/>
            </w:tcBorders>
            <w:vAlign w:val="center"/>
          </w:tcPr>
          <w:p w:rsidR="00817A43" w:rsidRPr="00395939" w:rsidRDefault="00817A43" w:rsidP="00817A43">
            <w:pPr>
              <w:spacing w:before="120" w:line="360" w:lineRule="auto"/>
              <w:jc w:val="center"/>
              <w:rPr>
                <w:sz w:val="28"/>
                <w:lang w:val="sv-SE"/>
              </w:rPr>
            </w:pPr>
            <w:r w:rsidRPr="00395939">
              <w:rPr>
                <w:sz w:val="28"/>
                <w:lang w:val="sv-SE"/>
              </w:rPr>
              <w:t>1</w:t>
            </w:r>
          </w:p>
        </w:tc>
        <w:tc>
          <w:tcPr>
            <w:tcW w:w="5934" w:type="dxa"/>
            <w:tcBorders>
              <w:top w:val="single" w:sz="4" w:space="0" w:color="auto"/>
              <w:left w:val="single" w:sz="4" w:space="0" w:color="auto"/>
              <w:bottom w:val="single" w:sz="4" w:space="0" w:color="auto"/>
              <w:right w:val="single" w:sz="4" w:space="0" w:color="auto"/>
            </w:tcBorders>
          </w:tcPr>
          <w:p w:rsidR="00817A43" w:rsidRPr="00395939" w:rsidRDefault="00817A43" w:rsidP="00F0566D">
            <w:pPr>
              <w:spacing w:before="120" w:line="360" w:lineRule="auto"/>
              <w:jc w:val="both"/>
              <w:rPr>
                <w:sz w:val="28"/>
                <w:lang w:val="sv-SE"/>
              </w:rPr>
            </w:pPr>
            <w:r w:rsidRPr="00395939">
              <w:rPr>
                <w:sz w:val="28"/>
                <w:lang w:val="sv-SE"/>
              </w:rPr>
              <w:t xml:space="preserve">Đỗ Thị Thanh Huyền - Hiệu trưởng </w:t>
            </w:r>
            <w:r w:rsidR="00F0566D" w:rsidRPr="00395939">
              <w:rPr>
                <w:sz w:val="28"/>
                <w:lang w:val="sv-SE"/>
              </w:rPr>
              <w:t>T</w:t>
            </w:r>
            <w:r w:rsidRPr="00395939">
              <w:rPr>
                <w:sz w:val="28"/>
                <w:lang w:val="sv-SE"/>
              </w:rPr>
              <w:t xml:space="preserve">rường </w:t>
            </w:r>
            <w:r w:rsidR="00F0566D" w:rsidRPr="00395939">
              <w:rPr>
                <w:sz w:val="28"/>
                <w:lang w:val="sv-SE"/>
              </w:rPr>
              <w:t>trung học cơ sở</w:t>
            </w:r>
            <w:r w:rsidRPr="00395939">
              <w:rPr>
                <w:sz w:val="28"/>
                <w:lang w:val="sv-SE"/>
              </w:rPr>
              <w:t xml:space="preserve"> Thông Tây Hội, quận Gò Vấp</w:t>
            </w:r>
          </w:p>
        </w:tc>
        <w:tc>
          <w:tcPr>
            <w:tcW w:w="1560"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center"/>
              <w:rPr>
                <w:sz w:val="28"/>
                <w:lang w:val="sv-SE"/>
              </w:rPr>
            </w:pPr>
            <w:r w:rsidRPr="00395939">
              <w:rPr>
                <w:sz w:val="28"/>
                <w:lang w:val="sv-SE"/>
              </w:rPr>
              <w:t>Trưởng đoàn</w:t>
            </w:r>
          </w:p>
        </w:tc>
        <w:tc>
          <w:tcPr>
            <w:tcW w:w="992"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both"/>
              <w:rPr>
                <w:sz w:val="28"/>
                <w:lang w:val="sv-SE"/>
              </w:rPr>
            </w:pPr>
          </w:p>
        </w:tc>
      </w:tr>
      <w:tr w:rsidR="00817A43" w:rsidRPr="00395939" w:rsidTr="00167063">
        <w:tc>
          <w:tcPr>
            <w:tcW w:w="590" w:type="dxa"/>
            <w:tcBorders>
              <w:top w:val="single" w:sz="4" w:space="0" w:color="auto"/>
              <w:left w:val="single" w:sz="4" w:space="0" w:color="auto"/>
              <w:bottom w:val="single" w:sz="4" w:space="0" w:color="auto"/>
              <w:right w:val="single" w:sz="4" w:space="0" w:color="auto"/>
            </w:tcBorders>
            <w:vAlign w:val="center"/>
          </w:tcPr>
          <w:p w:rsidR="00817A43" w:rsidRPr="00395939" w:rsidRDefault="00817A43" w:rsidP="00817A43">
            <w:pPr>
              <w:spacing w:before="120" w:line="360" w:lineRule="auto"/>
              <w:jc w:val="center"/>
              <w:rPr>
                <w:sz w:val="28"/>
                <w:lang w:val="sv-SE"/>
              </w:rPr>
            </w:pPr>
            <w:r w:rsidRPr="00395939">
              <w:rPr>
                <w:sz w:val="28"/>
                <w:lang w:val="sv-SE"/>
              </w:rPr>
              <w:t>2</w:t>
            </w:r>
          </w:p>
        </w:tc>
        <w:tc>
          <w:tcPr>
            <w:tcW w:w="5934"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both"/>
              <w:rPr>
                <w:sz w:val="28"/>
                <w:lang w:val="sv-SE"/>
              </w:rPr>
            </w:pPr>
            <w:r w:rsidRPr="00395939">
              <w:rPr>
                <w:sz w:val="28"/>
                <w:lang w:val="sv-SE"/>
              </w:rPr>
              <w:t xml:space="preserve">Lê Thị Thắm - Phó Hiệu trưởng </w:t>
            </w:r>
            <w:r w:rsidR="00F0566D" w:rsidRPr="00395939">
              <w:rPr>
                <w:sz w:val="28"/>
                <w:lang w:val="sv-SE"/>
              </w:rPr>
              <w:t xml:space="preserve">Trường trung học cơ sở </w:t>
            </w:r>
            <w:r w:rsidRPr="00395939">
              <w:rPr>
                <w:sz w:val="28"/>
                <w:lang w:val="sv-SE"/>
              </w:rPr>
              <w:t>Tùng Thiện Vương, Quận 8</w:t>
            </w:r>
          </w:p>
        </w:tc>
        <w:tc>
          <w:tcPr>
            <w:tcW w:w="1560"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center"/>
              <w:rPr>
                <w:sz w:val="28"/>
                <w:lang w:val="sv-SE"/>
              </w:rPr>
            </w:pPr>
            <w:r w:rsidRPr="00395939">
              <w:rPr>
                <w:sz w:val="28"/>
                <w:lang w:val="sv-SE"/>
              </w:rPr>
              <w:t>Thư ký</w:t>
            </w:r>
          </w:p>
        </w:tc>
        <w:tc>
          <w:tcPr>
            <w:tcW w:w="992"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both"/>
              <w:rPr>
                <w:sz w:val="28"/>
                <w:lang w:val="sv-SE"/>
              </w:rPr>
            </w:pPr>
          </w:p>
        </w:tc>
      </w:tr>
      <w:tr w:rsidR="00817A43" w:rsidRPr="00395939" w:rsidTr="00167063">
        <w:tc>
          <w:tcPr>
            <w:tcW w:w="590" w:type="dxa"/>
            <w:tcBorders>
              <w:top w:val="single" w:sz="4" w:space="0" w:color="auto"/>
              <w:left w:val="single" w:sz="4" w:space="0" w:color="auto"/>
              <w:bottom w:val="single" w:sz="4" w:space="0" w:color="auto"/>
              <w:right w:val="single" w:sz="4" w:space="0" w:color="auto"/>
            </w:tcBorders>
            <w:vAlign w:val="center"/>
          </w:tcPr>
          <w:p w:rsidR="00817A43" w:rsidRPr="00395939" w:rsidRDefault="00817A43" w:rsidP="00817A43">
            <w:pPr>
              <w:spacing w:before="120" w:line="360" w:lineRule="auto"/>
              <w:jc w:val="center"/>
              <w:rPr>
                <w:sz w:val="28"/>
                <w:lang w:val="sv-SE"/>
              </w:rPr>
            </w:pPr>
            <w:r w:rsidRPr="00395939">
              <w:rPr>
                <w:sz w:val="28"/>
                <w:lang w:val="sv-SE"/>
              </w:rPr>
              <w:t>3</w:t>
            </w:r>
          </w:p>
        </w:tc>
        <w:tc>
          <w:tcPr>
            <w:tcW w:w="5934"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both"/>
              <w:rPr>
                <w:sz w:val="28"/>
                <w:lang w:val="sv-SE"/>
              </w:rPr>
            </w:pPr>
            <w:r w:rsidRPr="00395939">
              <w:rPr>
                <w:sz w:val="28"/>
                <w:lang w:val="sv-SE"/>
              </w:rPr>
              <w:t>Trần Văn Quang - Chuyên viên Phòng Giáo dục và Đào tạo quận Bình Thạnh</w:t>
            </w:r>
          </w:p>
        </w:tc>
        <w:tc>
          <w:tcPr>
            <w:tcW w:w="1560"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center"/>
              <w:rPr>
                <w:sz w:val="28"/>
                <w:lang w:val="sv-SE"/>
              </w:rPr>
            </w:pPr>
            <w:r w:rsidRPr="00395939">
              <w:rPr>
                <w:sz w:val="28"/>
                <w:lang w:val="sv-SE"/>
              </w:rPr>
              <w:t>Thành viên</w:t>
            </w:r>
          </w:p>
        </w:tc>
        <w:tc>
          <w:tcPr>
            <w:tcW w:w="992"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both"/>
              <w:rPr>
                <w:sz w:val="28"/>
                <w:lang w:val="pt-BR"/>
              </w:rPr>
            </w:pPr>
          </w:p>
        </w:tc>
      </w:tr>
      <w:tr w:rsidR="00817A43" w:rsidRPr="00395939" w:rsidTr="00167063">
        <w:tc>
          <w:tcPr>
            <w:tcW w:w="590" w:type="dxa"/>
            <w:tcBorders>
              <w:top w:val="single" w:sz="4" w:space="0" w:color="auto"/>
              <w:left w:val="single" w:sz="4" w:space="0" w:color="auto"/>
              <w:bottom w:val="single" w:sz="4" w:space="0" w:color="auto"/>
              <w:right w:val="single" w:sz="4" w:space="0" w:color="auto"/>
            </w:tcBorders>
            <w:vAlign w:val="center"/>
          </w:tcPr>
          <w:p w:rsidR="00817A43" w:rsidRPr="00395939" w:rsidRDefault="00817A43" w:rsidP="00817A43">
            <w:pPr>
              <w:spacing w:before="120" w:line="360" w:lineRule="auto"/>
              <w:jc w:val="center"/>
              <w:rPr>
                <w:sz w:val="28"/>
                <w:lang w:val="sv-SE"/>
              </w:rPr>
            </w:pPr>
            <w:r w:rsidRPr="00395939">
              <w:rPr>
                <w:sz w:val="28"/>
                <w:lang w:val="sv-SE"/>
              </w:rPr>
              <w:t>4</w:t>
            </w:r>
          </w:p>
        </w:tc>
        <w:tc>
          <w:tcPr>
            <w:tcW w:w="5934"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both"/>
              <w:rPr>
                <w:sz w:val="28"/>
                <w:lang w:val="sv-SE"/>
              </w:rPr>
            </w:pPr>
            <w:r w:rsidRPr="00395939">
              <w:rPr>
                <w:sz w:val="28"/>
                <w:lang w:val="sv-SE"/>
              </w:rPr>
              <w:t xml:space="preserve">Đỗ Thị Kim Phượng - Phó Hiệu trưởng </w:t>
            </w:r>
            <w:r w:rsidR="00F0566D" w:rsidRPr="00395939">
              <w:rPr>
                <w:sz w:val="28"/>
                <w:lang w:val="sv-SE"/>
              </w:rPr>
              <w:t xml:space="preserve">Trường trung học cơ sở </w:t>
            </w:r>
            <w:r w:rsidRPr="00395939">
              <w:rPr>
                <w:sz w:val="28"/>
                <w:lang w:val="sv-SE"/>
              </w:rPr>
              <w:t>Hai Bà Trưng, Quận 3</w:t>
            </w:r>
          </w:p>
        </w:tc>
        <w:tc>
          <w:tcPr>
            <w:tcW w:w="1560"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center"/>
              <w:rPr>
                <w:sz w:val="28"/>
                <w:lang w:val="sv-SE"/>
              </w:rPr>
            </w:pPr>
            <w:r w:rsidRPr="00395939">
              <w:rPr>
                <w:sz w:val="28"/>
                <w:lang w:val="sv-SE"/>
              </w:rPr>
              <w:t>Thành viên</w:t>
            </w:r>
          </w:p>
        </w:tc>
        <w:tc>
          <w:tcPr>
            <w:tcW w:w="992"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both"/>
              <w:rPr>
                <w:sz w:val="28"/>
                <w:lang w:val="sv-SE"/>
              </w:rPr>
            </w:pPr>
          </w:p>
        </w:tc>
      </w:tr>
      <w:tr w:rsidR="00817A43" w:rsidRPr="00395939" w:rsidTr="00167063">
        <w:tc>
          <w:tcPr>
            <w:tcW w:w="590" w:type="dxa"/>
            <w:tcBorders>
              <w:top w:val="single" w:sz="4" w:space="0" w:color="auto"/>
              <w:left w:val="single" w:sz="4" w:space="0" w:color="auto"/>
              <w:bottom w:val="single" w:sz="4" w:space="0" w:color="auto"/>
              <w:right w:val="single" w:sz="4" w:space="0" w:color="auto"/>
            </w:tcBorders>
            <w:vAlign w:val="center"/>
          </w:tcPr>
          <w:p w:rsidR="00817A43" w:rsidRPr="00395939" w:rsidRDefault="00817A43" w:rsidP="00817A43">
            <w:pPr>
              <w:spacing w:before="120" w:line="360" w:lineRule="auto"/>
              <w:jc w:val="center"/>
              <w:rPr>
                <w:sz w:val="28"/>
                <w:lang w:val="sv-SE"/>
              </w:rPr>
            </w:pPr>
            <w:r w:rsidRPr="00395939">
              <w:rPr>
                <w:sz w:val="28"/>
                <w:lang w:val="sv-SE"/>
              </w:rPr>
              <w:t>5</w:t>
            </w:r>
          </w:p>
        </w:tc>
        <w:tc>
          <w:tcPr>
            <w:tcW w:w="5934"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both"/>
              <w:rPr>
                <w:sz w:val="28"/>
                <w:lang w:val="sv-SE"/>
              </w:rPr>
            </w:pPr>
            <w:r w:rsidRPr="00395939">
              <w:rPr>
                <w:sz w:val="28"/>
                <w:lang w:val="sv-SE"/>
              </w:rPr>
              <w:t xml:space="preserve">Đỗ Phương Thanh - Phó Hiệu trưởng </w:t>
            </w:r>
            <w:r w:rsidR="00F0566D" w:rsidRPr="00395939">
              <w:rPr>
                <w:sz w:val="28"/>
                <w:lang w:val="sv-SE"/>
              </w:rPr>
              <w:t xml:space="preserve">Trường trung học cơ sở </w:t>
            </w:r>
            <w:r w:rsidRPr="00395939">
              <w:rPr>
                <w:sz w:val="28"/>
                <w:lang w:val="sv-SE"/>
              </w:rPr>
              <w:t>Hoàng Văn Thụ, Quận 10</w:t>
            </w:r>
          </w:p>
        </w:tc>
        <w:tc>
          <w:tcPr>
            <w:tcW w:w="1560"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center"/>
              <w:rPr>
                <w:sz w:val="28"/>
                <w:lang w:val="sv-SE"/>
              </w:rPr>
            </w:pPr>
            <w:r w:rsidRPr="00395939">
              <w:rPr>
                <w:sz w:val="28"/>
                <w:lang w:val="sv-SE"/>
              </w:rPr>
              <w:t>Thành viên</w:t>
            </w:r>
          </w:p>
        </w:tc>
        <w:tc>
          <w:tcPr>
            <w:tcW w:w="992" w:type="dxa"/>
            <w:tcBorders>
              <w:top w:val="single" w:sz="4" w:space="0" w:color="auto"/>
              <w:left w:val="single" w:sz="4" w:space="0" w:color="auto"/>
              <w:bottom w:val="single" w:sz="4" w:space="0" w:color="auto"/>
              <w:right w:val="single" w:sz="4" w:space="0" w:color="auto"/>
            </w:tcBorders>
          </w:tcPr>
          <w:p w:rsidR="00817A43" w:rsidRPr="00395939" w:rsidRDefault="00817A43" w:rsidP="00817A43">
            <w:pPr>
              <w:spacing w:before="120" w:line="360" w:lineRule="auto"/>
              <w:jc w:val="both"/>
              <w:rPr>
                <w:sz w:val="28"/>
                <w:lang w:val="sv-SE"/>
              </w:rPr>
            </w:pPr>
          </w:p>
        </w:tc>
      </w:tr>
    </w:tbl>
    <w:p w:rsidR="00817A43" w:rsidRPr="00395939" w:rsidRDefault="00817A43" w:rsidP="00817A43">
      <w:pPr>
        <w:spacing w:before="120" w:line="340" w:lineRule="exact"/>
        <w:rPr>
          <w:sz w:val="28"/>
          <w:lang w:val="sv-SE"/>
        </w:rPr>
      </w:pPr>
    </w:p>
    <w:p w:rsidR="00817A43" w:rsidRPr="00395939" w:rsidRDefault="00817A43" w:rsidP="00817A43">
      <w:pPr>
        <w:spacing w:before="120" w:line="340" w:lineRule="exact"/>
        <w:rPr>
          <w:sz w:val="28"/>
          <w:lang w:val="sv-SE"/>
        </w:rPr>
      </w:pPr>
    </w:p>
    <w:p w:rsidR="00817A43" w:rsidRPr="00395939" w:rsidRDefault="00817A43" w:rsidP="00817A43">
      <w:pPr>
        <w:spacing w:before="120" w:line="340" w:lineRule="exact"/>
        <w:rPr>
          <w:sz w:val="28"/>
          <w:lang w:val="sv-SE"/>
        </w:rPr>
      </w:pPr>
    </w:p>
    <w:p w:rsidR="00817A43" w:rsidRPr="00395939" w:rsidRDefault="00817A43" w:rsidP="00817A43">
      <w:pPr>
        <w:spacing w:before="120" w:line="340" w:lineRule="exact"/>
        <w:jc w:val="center"/>
        <w:rPr>
          <w:sz w:val="28"/>
          <w:lang w:val="sv-SE"/>
        </w:rPr>
      </w:pPr>
      <w:r w:rsidRPr="00395939">
        <w:rPr>
          <w:sz w:val="28"/>
          <w:lang w:val="sv-SE"/>
        </w:rPr>
        <w:t>THÀNH PHỐ HỒ CHÍ MINH - 2016</w:t>
      </w:r>
    </w:p>
    <w:p w:rsidR="00817A43" w:rsidRPr="00395939" w:rsidRDefault="00817A43" w:rsidP="00817A43">
      <w:pPr>
        <w:spacing w:before="120" w:line="340" w:lineRule="exact"/>
        <w:jc w:val="center"/>
        <w:rPr>
          <w:sz w:val="28"/>
          <w:lang w:val="sv-SE"/>
        </w:rPr>
      </w:pPr>
    </w:p>
    <w:p w:rsidR="00392A6C" w:rsidRPr="00395939" w:rsidRDefault="00392A6C" w:rsidP="00392A6C">
      <w:pPr>
        <w:spacing w:before="120" w:line="340" w:lineRule="exact"/>
        <w:jc w:val="center"/>
        <w:rPr>
          <w:b/>
          <w:sz w:val="28"/>
          <w:lang w:val="sv-SE"/>
        </w:rPr>
        <w:sectPr w:rsidR="00392A6C" w:rsidRPr="00395939" w:rsidSect="00845AF0">
          <w:pgSz w:w="11907" w:h="16840" w:code="9"/>
          <w:pgMar w:top="1134" w:right="1134" w:bottom="1134" w:left="1701" w:header="709" w:footer="709" w:gutter="0"/>
          <w:cols w:space="709"/>
          <w:titlePg/>
          <w:docGrid w:linePitch="381"/>
        </w:sectPr>
      </w:pPr>
    </w:p>
    <w:p w:rsidR="00392A6C" w:rsidRPr="00395939" w:rsidRDefault="00392A6C" w:rsidP="00392A6C">
      <w:pPr>
        <w:spacing w:before="120" w:line="340" w:lineRule="exact"/>
        <w:jc w:val="center"/>
        <w:rPr>
          <w:b/>
          <w:sz w:val="28"/>
          <w:lang w:val="sv-SE"/>
        </w:rPr>
      </w:pPr>
      <w:r w:rsidRPr="00395939">
        <w:rPr>
          <w:b/>
          <w:sz w:val="28"/>
          <w:lang w:val="sv-SE"/>
        </w:rPr>
        <w:lastRenderedPageBreak/>
        <w:t>MỤC LỤC</w:t>
      </w:r>
    </w:p>
    <w:p w:rsidR="00392A6C" w:rsidRPr="00395939" w:rsidRDefault="00392A6C" w:rsidP="00392A6C">
      <w:pPr>
        <w:spacing w:before="120" w:line="340" w:lineRule="exact"/>
        <w:jc w:val="center"/>
        <w:rPr>
          <w:sz w:val="28"/>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1134"/>
      </w:tblGrid>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center"/>
              <w:rPr>
                <w:b/>
                <w:bCs/>
                <w:sz w:val="28"/>
              </w:rPr>
            </w:pPr>
            <w:r w:rsidRPr="00395939">
              <w:rPr>
                <w:b/>
                <w:bCs/>
                <w:sz w:val="28"/>
              </w:rPr>
              <w:t>NỘI DUNG</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rPr>
            </w:pPr>
            <w:r w:rsidRPr="00395939">
              <w:rPr>
                <w:sz w:val="28"/>
              </w:rPr>
              <w:t>Trang</w:t>
            </w: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b/>
                <w:bCs/>
                <w:sz w:val="28"/>
              </w:rPr>
            </w:pPr>
            <w:r w:rsidRPr="00395939">
              <w:rPr>
                <w:b/>
                <w:sz w:val="28"/>
              </w:rPr>
              <w:t xml:space="preserve">Phần I: </w:t>
            </w:r>
            <w:r w:rsidRPr="00395939">
              <w:rPr>
                <w:b/>
                <w:bCs/>
                <w:sz w:val="28"/>
              </w:rPr>
              <w:t xml:space="preserve">TỔNG QUAN </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rPr>
            </w:pP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rPr>
            </w:pPr>
            <w:r w:rsidRPr="00395939">
              <w:rPr>
                <w:sz w:val="28"/>
              </w:rPr>
              <w:t xml:space="preserve">1. Giới thiệu </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rPr>
            </w:pP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rPr>
            </w:pPr>
            <w:r w:rsidRPr="00395939">
              <w:rPr>
                <w:sz w:val="28"/>
              </w:rPr>
              <w:t>2. Tóm tắt quá trình đánh giá ngoài</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rPr>
            </w:pP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rPr>
            </w:pPr>
            <w:r w:rsidRPr="00395939">
              <w:rPr>
                <w:sz w:val="28"/>
              </w:rPr>
              <w:t>3. Tóm tắt kết quả đánh giá ngoài</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rPr>
            </w:pP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845AF0">
            <w:pPr>
              <w:spacing w:before="120" w:after="120" w:line="340" w:lineRule="exact"/>
              <w:jc w:val="both"/>
              <w:rPr>
                <w:sz w:val="28"/>
              </w:rPr>
            </w:pPr>
            <w:r w:rsidRPr="00395939">
              <w:rPr>
                <w:sz w:val="28"/>
              </w:rPr>
              <w:t xml:space="preserve">4. Những điểm mạnh của trường </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rPr>
            </w:pP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845AF0">
            <w:pPr>
              <w:spacing w:before="120" w:after="120" w:line="340" w:lineRule="exact"/>
              <w:jc w:val="both"/>
              <w:rPr>
                <w:sz w:val="28"/>
              </w:rPr>
            </w:pPr>
            <w:r w:rsidRPr="00395939">
              <w:rPr>
                <w:sz w:val="28"/>
              </w:rPr>
              <w:t xml:space="preserve">5. Những điểm yếu của trường </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rPr>
            </w:pP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tabs>
                <w:tab w:val="num" w:pos="1800"/>
              </w:tabs>
              <w:spacing w:before="120" w:after="120" w:line="340" w:lineRule="exact"/>
              <w:jc w:val="both"/>
              <w:rPr>
                <w:sz w:val="28"/>
              </w:rPr>
            </w:pPr>
            <w:r w:rsidRPr="00395939">
              <w:rPr>
                <w:b/>
                <w:sz w:val="28"/>
              </w:rPr>
              <w:t>Phần II</w:t>
            </w:r>
            <w:r w:rsidRPr="00395939">
              <w:rPr>
                <w:sz w:val="28"/>
              </w:rPr>
              <w:t xml:space="preserve">: </w:t>
            </w:r>
            <w:r w:rsidRPr="00395939">
              <w:rPr>
                <w:b/>
                <w:bCs/>
                <w:sz w:val="28"/>
              </w:rPr>
              <w:t>ĐÁNH GIÁ THEO CÁC TIÊU CHUẨN</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tabs>
                <w:tab w:val="num" w:pos="1800"/>
              </w:tabs>
              <w:spacing w:before="120" w:after="120" w:line="340" w:lineRule="exact"/>
              <w:jc w:val="both"/>
              <w:rPr>
                <w:sz w:val="28"/>
              </w:rPr>
            </w:pP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lang w:val="nb-NO"/>
              </w:rPr>
            </w:pPr>
            <w:r w:rsidRPr="00395939">
              <w:rPr>
                <w:sz w:val="28"/>
                <w:lang w:val="nb-NO"/>
              </w:rPr>
              <w:t xml:space="preserve">1. Tiêu chuẩn 1: </w:t>
            </w:r>
            <w:r w:rsidRPr="00395939">
              <w:rPr>
                <w:bCs/>
                <w:sz w:val="28"/>
              </w:rPr>
              <w:t>Tổ chức và quản lý nhà trường</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lang w:val="vi-VN"/>
              </w:rPr>
            </w:pP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845AF0">
            <w:pPr>
              <w:keepNext/>
              <w:spacing w:before="120" w:after="120" w:line="340" w:lineRule="exact"/>
              <w:jc w:val="both"/>
              <w:outlineLvl w:val="1"/>
              <w:rPr>
                <w:color w:val="FF0000"/>
                <w:sz w:val="28"/>
                <w:lang w:val="pt-BR"/>
              </w:rPr>
            </w:pPr>
            <w:r w:rsidRPr="00395939">
              <w:rPr>
                <w:sz w:val="28"/>
                <w:lang w:val="pt-BR"/>
              </w:rPr>
              <w:t>2. Tiêu chuẩn 2</w:t>
            </w:r>
            <w:r w:rsidRPr="00395939">
              <w:rPr>
                <w:sz w:val="28"/>
                <w:szCs w:val="28"/>
                <w:lang w:val="pt-BR"/>
              </w:rPr>
              <w:t xml:space="preserve">: </w:t>
            </w:r>
            <w:r w:rsidR="00456678" w:rsidRPr="00395939">
              <w:rPr>
                <w:bCs/>
                <w:sz w:val="28"/>
                <w:szCs w:val="28"/>
                <w:lang w:val="vi-VN"/>
              </w:rPr>
              <w:t xml:space="preserve">Cán bộ quản lý, giáo viên, </w:t>
            </w:r>
            <w:r w:rsidR="00456678" w:rsidRPr="00395939">
              <w:rPr>
                <w:sz w:val="28"/>
                <w:szCs w:val="28"/>
                <w:lang w:val="vi-VN"/>
              </w:rPr>
              <w:t>nhân viên và học sinh</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lang w:val="vi-VN"/>
              </w:rPr>
            </w:pP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456678">
            <w:pPr>
              <w:spacing w:before="120" w:after="120" w:line="340" w:lineRule="exact"/>
              <w:jc w:val="both"/>
              <w:rPr>
                <w:sz w:val="28"/>
                <w:lang w:val="pt-BR"/>
              </w:rPr>
            </w:pPr>
            <w:r w:rsidRPr="00395939">
              <w:rPr>
                <w:sz w:val="28"/>
                <w:lang w:val="pt-BR"/>
              </w:rPr>
              <w:t xml:space="preserve">3. Tiêu chuẩn 3: </w:t>
            </w:r>
            <w:r w:rsidR="00456678" w:rsidRPr="00395939">
              <w:rPr>
                <w:bCs/>
                <w:sz w:val="28"/>
                <w:szCs w:val="28"/>
                <w:lang w:val="vi-VN"/>
              </w:rPr>
              <w:t>Cơ sở vật chất và trang thiết bị dạy học</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lang w:val="vi-VN"/>
              </w:rPr>
            </w:pP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lang w:val="pt-BR"/>
              </w:rPr>
            </w:pPr>
            <w:r w:rsidRPr="00395939">
              <w:rPr>
                <w:sz w:val="28"/>
                <w:lang w:val="pt-BR"/>
              </w:rPr>
              <w:t xml:space="preserve">4. Tiêu chuẩn 4:  </w:t>
            </w:r>
            <w:r w:rsidRPr="00395939">
              <w:rPr>
                <w:bCs/>
                <w:sz w:val="28"/>
                <w:lang w:val="pt-BR"/>
              </w:rPr>
              <w:t>Quan hệ giữa nhà trường, gia đình và xã hội</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lang w:val="vi-VN"/>
              </w:rPr>
            </w:pP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456678">
            <w:pPr>
              <w:spacing w:before="120" w:after="120" w:line="340" w:lineRule="exact"/>
              <w:jc w:val="both"/>
              <w:rPr>
                <w:sz w:val="28"/>
                <w:lang w:val="pt-BR"/>
              </w:rPr>
            </w:pPr>
            <w:r w:rsidRPr="00395939">
              <w:rPr>
                <w:sz w:val="28"/>
                <w:lang w:val="pt-BR"/>
              </w:rPr>
              <w:t>5. Tiêu chuẩn 5:</w:t>
            </w:r>
            <w:r w:rsidRPr="00395939">
              <w:rPr>
                <w:bCs/>
                <w:sz w:val="28"/>
                <w:lang w:val="pt-BR"/>
              </w:rPr>
              <w:t xml:space="preserve"> </w:t>
            </w:r>
            <w:r w:rsidR="00456678" w:rsidRPr="00395939">
              <w:rPr>
                <w:bCs/>
                <w:sz w:val="28"/>
                <w:szCs w:val="28"/>
                <w:lang w:val="vi-VN"/>
              </w:rPr>
              <w:t>Hoạt động giáo dục và kết quả giáo dục</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lang w:val="vi-VN"/>
              </w:rPr>
            </w:pP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lang w:val="pt-BR"/>
              </w:rPr>
            </w:pPr>
            <w:r w:rsidRPr="00395939">
              <w:rPr>
                <w:b/>
                <w:sz w:val="28"/>
                <w:lang w:val="pt-BR"/>
              </w:rPr>
              <w:t>Phần III:</w:t>
            </w:r>
            <w:r w:rsidRPr="00395939">
              <w:rPr>
                <w:sz w:val="28"/>
                <w:lang w:val="pt-BR"/>
              </w:rPr>
              <w:t xml:space="preserve"> </w:t>
            </w:r>
            <w:r w:rsidRPr="00395939">
              <w:rPr>
                <w:b/>
                <w:bCs/>
                <w:sz w:val="28"/>
                <w:lang w:val="pt-BR"/>
              </w:rPr>
              <w:t>KẾT LUẬN, KIẾN NGHỊ</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lang w:val="vi-VN"/>
              </w:rPr>
            </w:pPr>
          </w:p>
        </w:tc>
      </w:tr>
      <w:tr w:rsidR="00392A6C" w:rsidRPr="00395939" w:rsidTr="00845AF0">
        <w:tc>
          <w:tcPr>
            <w:tcW w:w="7938"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lang w:val="pt-BR"/>
              </w:rPr>
            </w:pPr>
            <w:r w:rsidRPr="00395939">
              <w:rPr>
                <w:b/>
                <w:sz w:val="28"/>
                <w:lang w:val="pt-BR"/>
              </w:rPr>
              <w:t>Phần IV:</w:t>
            </w:r>
            <w:r w:rsidRPr="00395939">
              <w:rPr>
                <w:sz w:val="28"/>
                <w:lang w:val="pt-BR"/>
              </w:rPr>
              <w:t xml:space="preserve"> </w:t>
            </w:r>
            <w:r w:rsidRPr="00395939">
              <w:rPr>
                <w:b/>
                <w:bCs/>
                <w:sz w:val="28"/>
                <w:lang w:val="pt-BR"/>
              </w:rPr>
              <w:t>PHỤ LỤC</w:t>
            </w:r>
          </w:p>
        </w:tc>
        <w:tc>
          <w:tcPr>
            <w:tcW w:w="1134" w:type="dxa"/>
            <w:tcBorders>
              <w:top w:val="single" w:sz="4" w:space="0" w:color="auto"/>
              <w:left w:val="single" w:sz="4" w:space="0" w:color="auto"/>
              <w:bottom w:val="single" w:sz="4" w:space="0" w:color="auto"/>
              <w:right w:val="single" w:sz="4" w:space="0" w:color="auto"/>
            </w:tcBorders>
          </w:tcPr>
          <w:p w:rsidR="00392A6C" w:rsidRPr="00395939" w:rsidRDefault="00392A6C" w:rsidP="00392A6C">
            <w:pPr>
              <w:spacing w:before="120" w:after="120" w:line="340" w:lineRule="exact"/>
              <w:jc w:val="both"/>
              <w:rPr>
                <w:sz w:val="28"/>
                <w:lang w:val="vi-VN"/>
              </w:rPr>
            </w:pPr>
          </w:p>
        </w:tc>
      </w:tr>
    </w:tbl>
    <w:p w:rsidR="00392A6C" w:rsidRPr="00395939" w:rsidRDefault="00392A6C" w:rsidP="00392A6C">
      <w:pPr>
        <w:spacing w:before="120" w:line="340" w:lineRule="exact"/>
        <w:jc w:val="both"/>
        <w:rPr>
          <w:lang w:val="pt-BR"/>
        </w:rPr>
      </w:pPr>
    </w:p>
    <w:p w:rsidR="00392A6C" w:rsidRPr="00395939" w:rsidRDefault="00392A6C" w:rsidP="00392A6C">
      <w:pPr>
        <w:spacing w:before="120" w:line="340" w:lineRule="exact"/>
        <w:jc w:val="both"/>
        <w:rPr>
          <w:lang w:val="pt-BR"/>
        </w:rPr>
      </w:pPr>
    </w:p>
    <w:p w:rsidR="00392A6C" w:rsidRPr="00395939" w:rsidRDefault="00392A6C" w:rsidP="00392A6C">
      <w:pPr>
        <w:spacing w:before="120" w:line="340" w:lineRule="exact"/>
        <w:jc w:val="both"/>
        <w:rPr>
          <w:lang w:val="pt-BR"/>
        </w:rPr>
      </w:pPr>
    </w:p>
    <w:p w:rsidR="00392A6C" w:rsidRPr="00395939" w:rsidRDefault="00392A6C" w:rsidP="00392A6C">
      <w:pPr>
        <w:spacing w:before="120" w:line="340" w:lineRule="exact"/>
        <w:jc w:val="both"/>
        <w:rPr>
          <w:lang w:val="pt-BR"/>
        </w:rPr>
      </w:pPr>
    </w:p>
    <w:p w:rsidR="00392A6C" w:rsidRPr="00395939" w:rsidRDefault="00392A6C" w:rsidP="00392A6C">
      <w:pPr>
        <w:spacing w:before="120" w:line="340" w:lineRule="exact"/>
        <w:jc w:val="both"/>
        <w:rPr>
          <w:lang w:val="pt-BR"/>
        </w:rPr>
        <w:sectPr w:rsidR="00392A6C" w:rsidRPr="00395939" w:rsidSect="00845AF0">
          <w:pgSz w:w="11907" w:h="16840" w:code="9"/>
          <w:pgMar w:top="1134" w:right="1134" w:bottom="1134" w:left="1701" w:header="709" w:footer="709" w:gutter="0"/>
          <w:cols w:space="709"/>
          <w:titlePg/>
          <w:docGrid w:linePitch="381"/>
        </w:sectPr>
      </w:pPr>
    </w:p>
    <w:p w:rsidR="00392A6C" w:rsidRPr="00395939" w:rsidRDefault="00392A6C" w:rsidP="00044AC2">
      <w:pPr>
        <w:spacing w:line="360" w:lineRule="auto"/>
        <w:ind w:firstLine="720"/>
        <w:jc w:val="center"/>
        <w:rPr>
          <w:sz w:val="28"/>
          <w:lang w:val="pt-BR"/>
        </w:rPr>
      </w:pPr>
      <w:r w:rsidRPr="00395939">
        <w:rPr>
          <w:b/>
          <w:bCs/>
          <w:sz w:val="28"/>
          <w:lang w:val="pt-BR"/>
        </w:rPr>
        <w:lastRenderedPageBreak/>
        <w:t>Phần I:</w:t>
      </w:r>
      <w:r w:rsidRPr="00395939">
        <w:rPr>
          <w:sz w:val="28"/>
          <w:lang w:val="pt-BR"/>
        </w:rPr>
        <w:t xml:space="preserve"> </w:t>
      </w:r>
      <w:r w:rsidRPr="00395939">
        <w:rPr>
          <w:b/>
          <w:bCs/>
          <w:sz w:val="28"/>
          <w:lang w:val="pt-BR"/>
        </w:rPr>
        <w:t>TỔNG QUAN</w:t>
      </w:r>
    </w:p>
    <w:p w:rsidR="005F4E9B" w:rsidRPr="00395939" w:rsidRDefault="00392A6C" w:rsidP="00044AC2">
      <w:pPr>
        <w:spacing w:line="360" w:lineRule="auto"/>
        <w:ind w:firstLine="720"/>
        <w:jc w:val="both"/>
        <w:rPr>
          <w:b/>
          <w:bCs/>
          <w:sz w:val="28"/>
          <w:lang w:val="pt-BR"/>
        </w:rPr>
      </w:pPr>
      <w:r w:rsidRPr="00395939">
        <w:rPr>
          <w:b/>
          <w:sz w:val="28"/>
          <w:lang w:val="pt-BR"/>
        </w:rPr>
        <w:t>1.</w:t>
      </w:r>
      <w:r w:rsidRPr="00395939">
        <w:rPr>
          <w:sz w:val="28"/>
          <w:lang w:val="pt-BR"/>
        </w:rPr>
        <w:t xml:space="preserve"> </w:t>
      </w:r>
      <w:r w:rsidRPr="00395939">
        <w:rPr>
          <w:b/>
          <w:bCs/>
          <w:sz w:val="28"/>
          <w:lang w:val="pt-BR"/>
        </w:rPr>
        <w:t xml:space="preserve">Giới thiệu </w:t>
      </w:r>
    </w:p>
    <w:p w:rsidR="005F4E9B" w:rsidRPr="00395939" w:rsidRDefault="005F4E9B" w:rsidP="00044AC2">
      <w:pPr>
        <w:spacing w:line="360" w:lineRule="auto"/>
        <w:ind w:firstLine="720"/>
        <w:jc w:val="both"/>
        <w:rPr>
          <w:sz w:val="28"/>
          <w:szCs w:val="26"/>
          <w:lang w:val="pt-BR"/>
        </w:rPr>
      </w:pPr>
      <w:r w:rsidRPr="00395939">
        <w:rPr>
          <w:sz w:val="28"/>
          <w:szCs w:val="26"/>
          <w:lang w:val="pt-BR"/>
        </w:rPr>
        <w:t>Đoàn đánh giá ngoài được thành lập theo Quyết định số 2171/QĐ-GDĐT-TC ngày 28/12/2015 của Giám đốc Sở Giáo dục và Đào tạo Thành phố Hồ Chí Minh.</w:t>
      </w:r>
    </w:p>
    <w:p w:rsidR="005F4E9B" w:rsidRPr="00395939" w:rsidRDefault="005F4E9B" w:rsidP="00044AC2">
      <w:pPr>
        <w:spacing w:line="360" w:lineRule="auto"/>
        <w:ind w:firstLine="720"/>
        <w:jc w:val="both"/>
        <w:rPr>
          <w:sz w:val="28"/>
          <w:szCs w:val="26"/>
          <w:lang w:val="pt-BR"/>
        </w:rPr>
      </w:pPr>
      <w:r w:rsidRPr="00395939">
        <w:rPr>
          <w:sz w:val="28"/>
          <w:szCs w:val="26"/>
          <w:lang w:val="pt-BR"/>
        </w:rPr>
        <w:t>Đoàn gồm 5 thành viên:</w:t>
      </w:r>
    </w:p>
    <w:p w:rsidR="00DC2566" w:rsidRPr="00395939" w:rsidRDefault="00D974A4" w:rsidP="00044AC2">
      <w:pPr>
        <w:tabs>
          <w:tab w:val="left" w:pos="0"/>
        </w:tabs>
        <w:spacing w:line="360" w:lineRule="auto"/>
        <w:ind w:firstLine="720"/>
        <w:jc w:val="both"/>
        <w:rPr>
          <w:sz w:val="28"/>
          <w:lang w:val="sv-SE"/>
        </w:rPr>
      </w:pPr>
      <w:r w:rsidRPr="00395939">
        <w:rPr>
          <w:sz w:val="28"/>
          <w:lang w:val="sv-SE"/>
        </w:rPr>
        <w:t xml:space="preserve">- </w:t>
      </w:r>
      <w:r w:rsidR="00DC2566" w:rsidRPr="00395939">
        <w:rPr>
          <w:sz w:val="28"/>
          <w:lang w:val="sv-SE"/>
        </w:rPr>
        <w:t xml:space="preserve">Đỗ Thị Thanh Huyền - Hiệu trưởng </w:t>
      </w:r>
      <w:r w:rsidR="00F0566D" w:rsidRPr="00395939">
        <w:rPr>
          <w:sz w:val="28"/>
          <w:lang w:val="sv-SE"/>
        </w:rPr>
        <w:t xml:space="preserve">Trường trung học cơ sở </w:t>
      </w:r>
      <w:r w:rsidR="00DC2566" w:rsidRPr="00395939">
        <w:rPr>
          <w:sz w:val="28"/>
          <w:lang w:val="sv-SE"/>
        </w:rPr>
        <w:t>Thông Tây Hội, quận Gò Vấp - Trưởng đoàn</w:t>
      </w:r>
    </w:p>
    <w:p w:rsidR="00DC2566" w:rsidRPr="00395939" w:rsidRDefault="00D974A4" w:rsidP="00044AC2">
      <w:pPr>
        <w:tabs>
          <w:tab w:val="left" w:pos="0"/>
        </w:tabs>
        <w:spacing w:line="360" w:lineRule="auto"/>
        <w:ind w:firstLine="720"/>
        <w:jc w:val="both"/>
        <w:rPr>
          <w:sz w:val="28"/>
          <w:szCs w:val="26"/>
          <w:lang w:val="sv-SE"/>
        </w:rPr>
      </w:pPr>
      <w:r w:rsidRPr="00395939">
        <w:rPr>
          <w:sz w:val="28"/>
          <w:lang w:val="sv-SE"/>
        </w:rPr>
        <w:t xml:space="preserve">- </w:t>
      </w:r>
      <w:r w:rsidR="00DC2566" w:rsidRPr="00395939">
        <w:rPr>
          <w:sz w:val="28"/>
          <w:lang w:val="sv-SE"/>
        </w:rPr>
        <w:t xml:space="preserve">Lê Thị Thắm - Phó Hiệu trưởng </w:t>
      </w:r>
      <w:r w:rsidR="00F0566D" w:rsidRPr="00395939">
        <w:rPr>
          <w:sz w:val="28"/>
          <w:lang w:val="sv-SE"/>
        </w:rPr>
        <w:t xml:space="preserve">Trường trung học cơ sở </w:t>
      </w:r>
      <w:r w:rsidR="00DC2566" w:rsidRPr="00395939">
        <w:rPr>
          <w:sz w:val="28"/>
          <w:lang w:val="sv-SE"/>
        </w:rPr>
        <w:t>Tùng Thiện Vương, Quận 8 - Thư ký</w:t>
      </w:r>
    </w:p>
    <w:p w:rsidR="00DC2566" w:rsidRPr="00395939" w:rsidRDefault="00D974A4" w:rsidP="00044AC2">
      <w:pPr>
        <w:tabs>
          <w:tab w:val="left" w:pos="0"/>
        </w:tabs>
        <w:spacing w:line="360" w:lineRule="auto"/>
        <w:ind w:firstLine="720"/>
        <w:jc w:val="both"/>
        <w:rPr>
          <w:sz w:val="28"/>
          <w:szCs w:val="26"/>
          <w:lang w:val="sv-SE"/>
        </w:rPr>
      </w:pPr>
      <w:r w:rsidRPr="00395939">
        <w:rPr>
          <w:sz w:val="28"/>
          <w:lang w:val="sv-SE"/>
        </w:rPr>
        <w:t xml:space="preserve">- </w:t>
      </w:r>
      <w:r w:rsidR="00DC2566" w:rsidRPr="00395939">
        <w:rPr>
          <w:sz w:val="28"/>
          <w:lang w:val="sv-SE"/>
        </w:rPr>
        <w:t>Trần Văn Quang - Chuyên viên Phòng Giáo dục và Đào tạo quận Bình Thạnh -</w:t>
      </w:r>
      <w:r w:rsidR="002B1D5F" w:rsidRPr="00395939">
        <w:rPr>
          <w:sz w:val="28"/>
          <w:lang w:val="sv-SE"/>
        </w:rPr>
        <w:t xml:space="preserve"> </w:t>
      </w:r>
      <w:r w:rsidR="00DC2566" w:rsidRPr="00395939">
        <w:rPr>
          <w:sz w:val="28"/>
          <w:lang w:val="sv-SE"/>
        </w:rPr>
        <w:t>Thành viên</w:t>
      </w:r>
    </w:p>
    <w:p w:rsidR="00DC2566" w:rsidRPr="00395939" w:rsidRDefault="00D974A4" w:rsidP="00044AC2">
      <w:pPr>
        <w:tabs>
          <w:tab w:val="left" w:pos="0"/>
        </w:tabs>
        <w:spacing w:line="360" w:lineRule="auto"/>
        <w:ind w:firstLine="720"/>
        <w:jc w:val="both"/>
        <w:rPr>
          <w:sz w:val="28"/>
          <w:szCs w:val="26"/>
          <w:lang w:val="sv-SE"/>
        </w:rPr>
      </w:pPr>
      <w:r w:rsidRPr="00395939">
        <w:rPr>
          <w:sz w:val="28"/>
          <w:lang w:val="sv-SE"/>
        </w:rPr>
        <w:t xml:space="preserve">- </w:t>
      </w:r>
      <w:r w:rsidR="00DC2566" w:rsidRPr="00395939">
        <w:rPr>
          <w:sz w:val="28"/>
          <w:lang w:val="sv-SE"/>
        </w:rPr>
        <w:t xml:space="preserve">Đỗ Thị Kim Phượng - Phó Hiệu trưởng </w:t>
      </w:r>
      <w:r w:rsidR="00F0566D" w:rsidRPr="00395939">
        <w:rPr>
          <w:sz w:val="28"/>
          <w:lang w:val="sv-SE"/>
        </w:rPr>
        <w:t xml:space="preserve">Trường trung học cơ sở </w:t>
      </w:r>
      <w:r w:rsidR="00DC2566" w:rsidRPr="00395939">
        <w:rPr>
          <w:sz w:val="28"/>
          <w:lang w:val="sv-SE"/>
        </w:rPr>
        <w:t xml:space="preserve">Hai Bà Trưng, Quận 3- Thành viên </w:t>
      </w:r>
    </w:p>
    <w:p w:rsidR="00DC2566" w:rsidRPr="00395939" w:rsidRDefault="00D974A4" w:rsidP="00044AC2">
      <w:pPr>
        <w:tabs>
          <w:tab w:val="left" w:pos="0"/>
        </w:tabs>
        <w:spacing w:line="360" w:lineRule="auto"/>
        <w:ind w:firstLine="720"/>
        <w:jc w:val="both"/>
        <w:rPr>
          <w:sz w:val="28"/>
          <w:szCs w:val="26"/>
          <w:lang w:val="sv-SE"/>
        </w:rPr>
      </w:pPr>
      <w:r w:rsidRPr="00395939">
        <w:rPr>
          <w:sz w:val="28"/>
          <w:lang w:val="sv-SE"/>
        </w:rPr>
        <w:t xml:space="preserve">- </w:t>
      </w:r>
      <w:r w:rsidR="00DC2566" w:rsidRPr="00395939">
        <w:rPr>
          <w:sz w:val="28"/>
          <w:lang w:val="sv-SE"/>
        </w:rPr>
        <w:t xml:space="preserve">Đỗ Phương Thanh - Phó Hiệu trưởng </w:t>
      </w:r>
      <w:r w:rsidR="00F0566D" w:rsidRPr="00395939">
        <w:rPr>
          <w:sz w:val="28"/>
          <w:lang w:val="sv-SE"/>
        </w:rPr>
        <w:t xml:space="preserve">Trường trung học cơ sở </w:t>
      </w:r>
      <w:r w:rsidR="00DC2566" w:rsidRPr="00395939">
        <w:rPr>
          <w:sz w:val="28"/>
          <w:lang w:val="sv-SE"/>
        </w:rPr>
        <w:t>Hoàng Văn Thụ, Quận 10 -</w:t>
      </w:r>
      <w:r w:rsidR="00044AC2" w:rsidRPr="00395939">
        <w:rPr>
          <w:sz w:val="28"/>
          <w:lang w:val="sv-SE"/>
        </w:rPr>
        <w:t xml:space="preserve"> </w:t>
      </w:r>
      <w:r w:rsidR="00DC2566" w:rsidRPr="00395939">
        <w:rPr>
          <w:sz w:val="28"/>
          <w:lang w:val="sv-SE"/>
        </w:rPr>
        <w:t>Thành viên</w:t>
      </w:r>
    </w:p>
    <w:p w:rsidR="005F4E9B" w:rsidRPr="00395939" w:rsidRDefault="005F4E9B" w:rsidP="00044AC2">
      <w:pPr>
        <w:spacing w:line="360" w:lineRule="auto"/>
        <w:ind w:firstLine="720"/>
        <w:jc w:val="both"/>
        <w:rPr>
          <w:sz w:val="28"/>
          <w:szCs w:val="26"/>
          <w:lang w:val="sv-SE"/>
        </w:rPr>
      </w:pPr>
      <w:r w:rsidRPr="00395939">
        <w:rPr>
          <w:sz w:val="28"/>
          <w:szCs w:val="26"/>
          <w:lang w:val="sv-SE"/>
        </w:rPr>
        <w:t xml:space="preserve">Bản báo cáo khái quát quá trình đánh giá ngoài, các kết quả đạt được và những kiến nghị đối với </w:t>
      </w:r>
      <w:r w:rsidR="00F0566D" w:rsidRPr="00395939">
        <w:rPr>
          <w:sz w:val="28"/>
          <w:lang w:val="sv-SE"/>
        </w:rPr>
        <w:t xml:space="preserve">Trường trung học cơ sở </w:t>
      </w:r>
      <w:r w:rsidRPr="00395939">
        <w:rPr>
          <w:sz w:val="28"/>
          <w:szCs w:val="26"/>
          <w:lang w:val="sv-SE"/>
        </w:rPr>
        <w:t>Võ Văn Tần</w:t>
      </w:r>
      <w:r w:rsidR="00F0566D" w:rsidRPr="00395939">
        <w:rPr>
          <w:sz w:val="28"/>
          <w:szCs w:val="26"/>
          <w:lang w:val="sv-SE"/>
        </w:rPr>
        <w:t>,</w:t>
      </w:r>
      <w:r w:rsidRPr="00395939">
        <w:rPr>
          <w:sz w:val="28"/>
          <w:szCs w:val="26"/>
          <w:lang w:val="sv-SE"/>
        </w:rPr>
        <w:t xml:space="preserve"> quận Tân Bình.</w:t>
      </w:r>
    </w:p>
    <w:p w:rsidR="005F4E9B" w:rsidRPr="00395939" w:rsidRDefault="00940C10" w:rsidP="00044AC2">
      <w:pPr>
        <w:spacing w:line="360" w:lineRule="auto"/>
        <w:ind w:firstLine="720"/>
        <w:jc w:val="both"/>
        <w:rPr>
          <w:b/>
          <w:sz w:val="28"/>
          <w:szCs w:val="26"/>
          <w:lang w:val="sv-SE"/>
        </w:rPr>
      </w:pPr>
      <w:r w:rsidRPr="00395939">
        <w:rPr>
          <w:b/>
          <w:sz w:val="28"/>
          <w:szCs w:val="26"/>
          <w:lang w:val="sv-SE"/>
        </w:rPr>
        <w:t>2</w:t>
      </w:r>
      <w:r w:rsidR="005F4E9B" w:rsidRPr="00395939">
        <w:rPr>
          <w:b/>
          <w:sz w:val="28"/>
          <w:szCs w:val="26"/>
          <w:lang w:val="sv-SE"/>
        </w:rPr>
        <w:t xml:space="preserve">. </w:t>
      </w:r>
      <w:r w:rsidRPr="00395939">
        <w:rPr>
          <w:b/>
          <w:sz w:val="28"/>
          <w:szCs w:val="26"/>
          <w:lang w:val="sv-SE"/>
        </w:rPr>
        <w:t>Tóm tắt quá trình đánh giá ngoài</w:t>
      </w:r>
      <w:r w:rsidR="005F4E9B" w:rsidRPr="00395939">
        <w:rPr>
          <w:b/>
          <w:sz w:val="28"/>
          <w:szCs w:val="26"/>
          <w:lang w:val="sv-SE"/>
        </w:rPr>
        <w:t xml:space="preserve"> </w:t>
      </w:r>
    </w:p>
    <w:p w:rsidR="005F4E9B" w:rsidRPr="00395939" w:rsidRDefault="005F4E9B" w:rsidP="00044AC2">
      <w:pPr>
        <w:spacing w:line="360" w:lineRule="auto"/>
        <w:ind w:firstLine="720"/>
        <w:jc w:val="both"/>
        <w:rPr>
          <w:sz w:val="28"/>
          <w:szCs w:val="26"/>
          <w:lang w:val="sv-SE"/>
        </w:rPr>
      </w:pPr>
      <w:r w:rsidRPr="00395939">
        <w:rPr>
          <w:bCs/>
          <w:sz w:val="28"/>
          <w:szCs w:val="28"/>
          <w:lang w:val="pt-BR"/>
        </w:rPr>
        <w:t xml:space="preserve">Thực hiện </w:t>
      </w:r>
      <w:r w:rsidRPr="00395939">
        <w:rPr>
          <w:sz w:val="28"/>
          <w:szCs w:val="28"/>
          <w:lang w:val="pt-BR"/>
        </w:rPr>
        <w:t xml:space="preserve">Quyết định số </w:t>
      </w:r>
      <w:r w:rsidRPr="00395939">
        <w:rPr>
          <w:sz w:val="28"/>
          <w:szCs w:val="26"/>
          <w:lang w:val="sv-SE"/>
        </w:rPr>
        <w:t>2171</w:t>
      </w:r>
      <w:r w:rsidRPr="00395939">
        <w:rPr>
          <w:sz w:val="28"/>
          <w:szCs w:val="28"/>
          <w:lang w:val="pt-BR"/>
        </w:rPr>
        <w:t xml:space="preserve">/QĐ-GDĐT-TC </w:t>
      </w:r>
      <w:r w:rsidRPr="00395939">
        <w:rPr>
          <w:sz w:val="28"/>
          <w:szCs w:val="26"/>
          <w:lang w:val="sv-SE"/>
        </w:rPr>
        <w:t xml:space="preserve">ngày 28 tháng 12 năm 2015 của Giám đốc Sở Giáo dục và Đào tạo Thành phố Hồ Chí Minh </w:t>
      </w:r>
      <w:r w:rsidRPr="00395939">
        <w:rPr>
          <w:bCs/>
          <w:sz w:val="28"/>
          <w:szCs w:val="28"/>
          <w:lang w:val="pt-BR"/>
        </w:rPr>
        <w:t xml:space="preserve">về việc thành lập </w:t>
      </w:r>
      <w:r w:rsidRPr="00395939">
        <w:rPr>
          <w:sz w:val="28"/>
          <w:szCs w:val="28"/>
          <w:lang w:val="pt-BR"/>
        </w:rPr>
        <w:t xml:space="preserve">Đoàn </w:t>
      </w:r>
      <w:r w:rsidRPr="00395939">
        <w:rPr>
          <w:sz w:val="28"/>
          <w:szCs w:val="26"/>
          <w:lang w:val="sv-SE"/>
        </w:rPr>
        <w:t>đánh giá ngoài</w:t>
      </w:r>
      <w:r w:rsidRPr="00395939">
        <w:rPr>
          <w:bCs/>
          <w:sz w:val="28"/>
          <w:szCs w:val="28"/>
          <w:lang w:val="pt-BR"/>
        </w:rPr>
        <w:t xml:space="preserve"> tại Trường </w:t>
      </w:r>
      <w:r w:rsidRPr="00395939">
        <w:rPr>
          <w:sz w:val="28"/>
          <w:szCs w:val="28"/>
          <w:lang w:val="sv-SE"/>
        </w:rPr>
        <w:t>Trung học cơ sở</w:t>
      </w:r>
      <w:r w:rsidRPr="00395939">
        <w:rPr>
          <w:bCs/>
          <w:sz w:val="28"/>
          <w:szCs w:val="28"/>
          <w:lang w:val="pt-BR"/>
        </w:rPr>
        <w:t xml:space="preserve"> Võ Văn Tần</w:t>
      </w:r>
      <w:r w:rsidR="00F0566D" w:rsidRPr="00395939">
        <w:rPr>
          <w:bCs/>
          <w:sz w:val="28"/>
          <w:szCs w:val="28"/>
          <w:lang w:val="pt-BR"/>
        </w:rPr>
        <w:t>,</w:t>
      </w:r>
      <w:r w:rsidRPr="00395939">
        <w:rPr>
          <w:bCs/>
          <w:sz w:val="28"/>
          <w:szCs w:val="28"/>
          <w:lang w:val="pt-BR"/>
        </w:rPr>
        <w:t xml:space="preserve"> quận Tân Bình </w:t>
      </w:r>
      <w:r w:rsidRPr="00395939">
        <w:rPr>
          <w:sz w:val="28"/>
          <w:szCs w:val="28"/>
          <w:lang w:val="pt-BR"/>
        </w:rPr>
        <w:t>Thành phố Hồ Chí Minh</w:t>
      </w:r>
      <w:r w:rsidRPr="00395939">
        <w:rPr>
          <w:bCs/>
          <w:sz w:val="28"/>
          <w:szCs w:val="28"/>
          <w:lang w:val="pt-BR"/>
        </w:rPr>
        <w:t xml:space="preserve">, các thành viên của đoàn đã có cuộc họp đầu tiên vào </w:t>
      </w:r>
      <w:r w:rsidRPr="00395939">
        <w:rPr>
          <w:sz w:val="28"/>
          <w:szCs w:val="28"/>
          <w:lang w:val="pt-BR"/>
        </w:rPr>
        <w:t xml:space="preserve">lúc 14 giờ 00, ngày 05/02/2015 tại Sở Giáo dục và Đào tạo Thành phố Hồ Chí Minh để tham dự tập huấn chuyên sâu về công tác </w:t>
      </w:r>
      <w:r w:rsidRPr="00395939">
        <w:rPr>
          <w:bCs/>
          <w:sz w:val="28"/>
          <w:szCs w:val="28"/>
          <w:lang w:val="pt-BR"/>
        </w:rPr>
        <w:t xml:space="preserve">đánh giá ngoài, nhận quyết định thành lập đoàn, nhận tài liệu tập huấn, nhận Báo cáo tự đánh giá của Trường </w:t>
      </w:r>
      <w:r w:rsidRPr="00395939">
        <w:rPr>
          <w:sz w:val="28"/>
          <w:szCs w:val="28"/>
          <w:lang w:val="pt-BR"/>
        </w:rPr>
        <w:t xml:space="preserve">Trung học cơ sở </w:t>
      </w:r>
      <w:r w:rsidRPr="00395939">
        <w:rPr>
          <w:bCs/>
          <w:sz w:val="28"/>
          <w:szCs w:val="28"/>
          <w:lang w:val="pt-BR"/>
        </w:rPr>
        <w:t xml:space="preserve"> Võ Văn Tần </w:t>
      </w:r>
      <w:r w:rsidR="00940C10" w:rsidRPr="00395939">
        <w:rPr>
          <w:bCs/>
          <w:sz w:val="28"/>
          <w:szCs w:val="28"/>
          <w:lang w:val="pt-BR"/>
        </w:rPr>
        <w:t xml:space="preserve">quận </w:t>
      </w:r>
      <w:r w:rsidRPr="00395939">
        <w:rPr>
          <w:bCs/>
          <w:sz w:val="28"/>
          <w:szCs w:val="28"/>
          <w:lang w:val="pt-BR"/>
        </w:rPr>
        <w:t xml:space="preserve">Tân Bình </w:t>
      </w:r>
      <w:r w:rsidRPr="00395939">
        <w:rPr>
          <w:sz w:val="28"/>
          <w:szCs w:val="28"/>
          <w:lang w:val="pt-BR"/>
        </w:rPr>
        <w:t>đồng thời</w:t>
      </w:r>
      <w:r w:rsidRPr="00395939">
        <w:rPr>
          <w:bCs/>
          <w:sz w:val="28"/>
          <w:szCs w:val="28"/>
          <w:lang w:val="pt-BR"/>
        </w:rPr>
        <w:t xml:space="preserve"> xây dựng kế hoạch đánh giá ngoài của đoàn. </w:t>
      </w:r>
    </w:p>
    <w:p w:rsidR="005F4E9B" w:rsidRPr="00395939" w:rsidRDefault="005F4E9B" w:rsidP="00044AC2">
      <w:pPr>
        <w:spacing w:line="360" w:lineRule="auto"/>
        <w:ind w:firstLine="720"/>
        <w:jc w:val="both"/>
        <w:rPr>
          <w:sz w:val="28"/>
          <w:szCs w:val="28"/>
          <w:lang w:val="pt-BR"/>
        </w:rPr>
      </w:pPr>
      <w:r w:rsidRPr="00395939">
        <w:rPr>
          <w:sz w:val="28"/>
          <w:szCs w:val="28"/>
          <w:lang w:val="pt-BR"/>
        </w:rPr>
        <w:lastRenderedPageBreak/>
        <w:t xml:space="preserve">Ngày 05/01/2016 họp đoàn vào lúc 8 giờ tại Trường </w:t>
      </w:r>
      <w:r w:rsidRPr="00395939">
        <w:rPr>
          <w:sz w:val="28"/>
          <w:szCs w:val="28"/>
          <w:lang w:val="sv-SE"/>
        </w:rPr>
        <w:t>Trung học cơ sở</w:t>
      </w:r>
      <w:r w:rsidRPr="00395939">
        <w:rPr>
          <w:sz w:val="28"/>
          <w:szCs w:val="28"/>
          <w:lang w:val="pt-BR"/>
        </w:rPr>
        <w:t xml:space="preserve"> Thông Tây Hội, quận Gò Vấp để t</w:t>
      </w:r>
      <w:r w:rsidRPr="00395939">
        <w:rPr>
          <w:sz w:val="28"/>
          <w:szCs w:val="28"/>
          <w:lang w:val="vi-VN"/>
        </w:rPr>
        <w:t>rao đổi, thảo luận về báo cáo sơ bộ</w:t>
      </w:r>
      <w:r w:rsidRPr="00395939">
        <w:rPr>
          <w:sz w:val="28"/>
          <w:szCs w:val="28"/>
          <w:lang w:val="pt-BR"/>
        </w:rPr>
        <w:t xml:space="preserve"> của cá nhân </w:t>
      </w:r>
      <w:r w:rsidRPr="00395939">
        <w:rPr>
          <w:sz w:val="28"/>
          <w:szCs w:val="28"/>
          <w:lang w:val="vi-VN"/>
        </w:rPr>
        <w:t>(</w:t>
      </w:r>
      <w:r w:rsidRPr="00395939">
        <w:rPr>
          <w:sz w:val="28"/>
          <w:szCs w:val="28"/>
          <w:lang w:val="pt-BR"/>
        </w:rPr>
        <w:t>Mẫu</w:t>
      </w:r>
      <w:r w:rsidRPr="00395939">
        <w:rPr>
          <w:sz w:val="28"/>
          <w:szCs w:val="28"/>
          <w:lang w:val="vi-VN"/>
        </w:rPr>
        <w:t xml:space="preserve"> 2)</w:t>
      </w:r>
      <w:r w:rsidRPr="00395939">
        <w:rPr>
          <w:sz w:val="28"/>
          <w:szCs w:val="28"/>
          <w:lang w:val="pt-BR"/>
        </w:rPr>
        <w:t xml:space="preserve"> đã được tổng hợp sang báo cáo kết </w:t>
      </w:r>
      <w:r w:rsidR="00D974A4" w:rsidRPr="00395939">
        <w:rPr>
          <w:sz w:val="28"/>
          <w:szCs w:val="28"/>
          <w:lang w:val="pt-BR"/>
        </w:rPr>
        <w:t xml:space="preserve">quả nghiên cứu hồ sơ đánh </w:t>
      </w:r>
      <w:r w:rsidRPr="00395939">
        <w:rPr>
          <w:sz w:val="28"/>
          <w:szCs w:val="28"/>
          <w:lang w:val="pt-BR"/>
        </w:rPr>
        <w:t xml:space="preserve">giá </w:t>
      </w:r>
      <w:r w:rsidRPr="00395939">
        <w:rPr>
          <w:sz w:val="28"/>
          <w:szCs w:val="28"/>
          <w:lang w:val="vi-VN"/>
        </w:rPr>
        <w:t>(</w:t>
      </w:r>
      <w:r w:rsidRPr="00395939">
        <w:rPr>
          <w:sz w:val="28"/>
          <w:szCs w:val="28"/>
          <w:lang w:val="pt-BR"/>
        </w:rPr>
        <w:t>Mẫu</w:t>
      </w:r>
      <w:r w:rsidRPr="00395939">
        <w:rPr>
          <w:sz w:val="28"/>
          <w:szCs w:val="28"/>
          <w:lang w:val="vi-VN"/>
        </w:rPr>
        <w:t xml:space="preserve"> 4)</w:t>
      </w:r>
      <w:r w:rsidRPr="00395939">
        <w:rPr>
          <w:sz w:val="28"/>
          <w:szCs w:val="28"/>
          <w:lang w:val="pt-BR"/>
        </w:rPr>
        <w:t>, phân công nghiên cứu sâu một số tiêu chí cho các thành viên.</w:t>
      </w:r>
    </w:p>
    <w:p w:rsidR="005F4E9B" w:rsidRPr="00395939" w:rsidRDefault="00D974A4" w:rsidP="00044AC2">
      <w:pPr>
        <w:spacing w:line="360" w:lineRule="auto"/>
        <w:ind w:firstLine="720"/>
        <w:jc w:val="both"/>
        <w:rPr>
          <w:sz w:val="28"/>
          <w:szCs w:val="28"/>
          <w:lang w:val="pt-BR"/>
        </w:rPr>
      </w:pPr>
      <w:r w:rsidRPr="00395939">
        <w:rPr>
          <w:sz w:val="28"/>
          <w:szCs w:val="28"/>
          <w:lang w:val="pt-BR"/>
        </w:rPr>
        <w:t xml:space="preserve">Ngày </w:t>
      </w:r>
      <w:r w:rsidR="005F4E9B" w:rsidRPr="00395939">
        <w:rPr>
          <w:sz w:val="28"/>
          <w:szCs w:val="28"/>
          <w:lang w:val="pt-BR"/>
        </w:rPr>
        <w:t>12/01/2016 họp đoàn vào lúc 8 giờ tại Trường Trung học cơ sở Thông Tây Hội, quận Gò Vấp, nội dung bao gồm:</w:t>
      </w:r>
    </w:p>
    <w:p w:rsidR="005F4E9B" w:rsidRPr="00395939" w:rsidRDefault="00D974A4" w:rsidP="00044AC2">
      <w:pPr>
        <w:spacing w:line="360" w:lineRule="auto"/>
        <w:ind w:firstLine="720"/>
        <w:jc w:val="both"/>
        <w:rPr>
          <w:sz w:val="28"/>
          <w:szCs w:val="28"/>
          <w:lang w:val="pt-BR"/>
        </w:rPr>
      </w:pPr>
      <w:r w:rsidRPr="00395939">
        <w:rPr>
          <w:sz w:val="28"/>
          <w:szCs w:val="28"/>
          <w:lang w:val="pt-BR"/>
        </w:rPr>
        <w:t xml:space="preserve">- </w:t>
      </w:r>
      <w:r w:rsidR="005F4E9B" w:rsidRPr="00395939">
        <w:rPr>
          <w:sz w:val="28"/>
          <w:szCs w:val="28"/>
          <w:lang w:val="pt-BR"/>
        </w:rPr>
        <w:t xml:space="preserve">Góp ý bản </w:t>
      </w:r>
      <w:r w:rsidR="005F4E9B" w:rsidRPr="00395939">
        <w:rPr>
          <w:sz w:val="28"/>
          <w:szCs w:val="28"/>
          <w:lang w:val="vi-VN"/>
        </w:rPr>
        <w:t>nhận xét về các tiêu chí được phân công</w:t>
      </w:r>
      <w:r w:rsidR="005F4E9B" w:rsidRPr="00395939">
        <w:rPr>
          <w:sz w:val="28"/>
          <w:szCs w:val="28"/>
          <w:lang w:val="pt-BR"/>
        </w:rPr>
        <w:t xml:space="preserve"> </w:t>
      </w:r>
      <w:r w:rsidR="005F4E9B" w:rsidRPr="00395939">
        <w:rPr>
          <w:sz w:val="28"/>
          <w:szCs w:val="28"/>
          <w:lang w:val="vi-VN"/>
        </w:rPr>
        <w:t>(</w:t>
      </w:r>
      <w:r w:rsidR="005F4E9B" w:rsidRPr="00395939">
        <w:rPr>
          <w:sz w:val="28"/>
          <w:szCs w:val="28"/>
          <w:lang w:val="pt-BR"/>
        </w:rPr>
        <w:t>Mẫu</w:t>
      </w:r>
      <w:r w:rsidR="005F4E9B" w:rsidRPr="00395939">
        <w:rPr>
          <w:sz w:val="28"/>
          <w:szCs w:val="28"/>
          <w:lang w:val="vi-VN"/>
        </w:rPr>
        <w:t xml:space="preserve"> 3)</w:t>
      </w:r>
      <w:r w:rsidR="005F4E9B" w:rsidRPr="00395939">
        <w:rPr>
          <w:sz w:val="28"/>
          <w:szCs w:val="28"/>
          <w:lang w:val="pt-BR"/>
        </w:rPr>
        <w:t>;</w:t>
      </w:r>
    </w:p>
    <w:p w:rsidR="005F4E9B" w:rsidRPr="00395939" w:rsidRDefault="00D974A4" w:rsidP="00044AC2">
      <w:pPr>
        <w:spacing w:line="360" w:lineRule="auto"/>
        <w:ind w:firstLine="720"/>
        <w:jc w:val="both"/>
        <w:rPr>
          <w:sz w:val="28"/>
          <w:szCs w:val="28"/>
          <w:lang w:val="pt-BR"/>
        </w:rPr>
      </w:pPr>
      <w:r w:rsidRPr="00395939">
        <w:rPr>
          <w:sz w:val="28"/>
          <w:szCs w:val="28"/>
          <w:lang w:val="pt-BR"/>
        </w:rPr>
        <w:t xml:space="preserve">- </w:t>
      </w:r>
      <w:r w:rsidR="005F4E9B" w:rsidRPr="00395939">
        <w:rPr>
          <w:sz w:val="28"/>
          <w:szCs w:val="28"/>
          <w:lang w:val="pt-BR"/>
        </w:rPr>
        <w:t>T</w:t>
      </w:r>
      <w:r w:rsidR="005F4E9B" w:rsidRPr="00395939">
        <w:rPr>
          <w:sz w:val="28"/>
          <w:szCs w:val="28"/>
          <w:lang w:val="vi-VN"/>
        </w:rPr>
        <w:t xml:space="preserve">hảo luận và xây dựng báo cáo kết quả nghiên cứu hồ sơ đánh giá của đoàn (theo </w:t>
      </w:r>
      <w:r w:rsidR="005F4E9B" w:rsidRPr="00395939">
        <w:rPr>
          <w:sz w:val="28"/>
          <w:szCs w:val="28"/>
          <w:lang w:val="pt-BR"/>
        </w:rPr>
        <w:t>mẫu</w:t>
      </w:r>
      <w:r w:rsidR="005F4E9B" w:rsidRPr="00395939">
        <w:rPr>
          <w:sz w:val="28"/>
          <w:szCs w:val="28"/>
          <w:lang w:val="vi-VN"/>
        </w:rPr>
        <w:t xml:space="preserve"> 4</w:t>
      </w:r>
      <w:r w:rsidR="005F4E9B" w:rsidRPr="00395939">
        <w:rPr>
          <w:sz w:val="28"/>
          <w:szCs w:val="28"/>
          <w:lang w:val="pt-BR"/>
        </w:rPr>
        <w:t>, mục 4, 5, 6, 7; bổ sung thêm mục 1, 2, 3</w:t>
      </w:r>
      <w:r w:rsidR="005F4E9B" w:rsidRPr="00395939">
        <w:rPr>
          <w:sz w:val="28"/>
          <w:szCs w:val="28"/>
          <w:lang w:val="vi-VN"/>
        </w:rPr>
        <w:t>)</w:t>
      </w:r>
      <w:r w:rsidR="005F4E9B" w:rsidRPr="00395939">
        <w:rPr>
          <w:sz w:val="28"/>
          <w:szCs w:val="28"/>
          <w:lang w:val="pt-BR"/>
        </w:rPr>
        <w:t>;</w:t>
      </w:r>
    </w:p>
    <w:p w:rsidR="005F4E9B" w:rsidRPr="00395939" w:rsidRDefault="00D974A4" w:rsidP="00044AC2">
      <w:pPr>
        <w:spacing w:line="360" w:lineRule="auto"/>
        <w:ind w:firstLine="720"/>
        <w:jc w:val="both"/>
        <w:rPr>
          <w:sz w:val="28"/>
          <w:szCs w:val="28"/>
          <w:lang w:val="pt-BR"/>
        </w:rPr>
      </w:pPr>
      <w:r w:rsidRPr="00395939">
        <w:rPr>
          <w:sz w:val="28"/>
          <w:szCs w:val="28"/>
          <w:lang w:val="pt-BR"/>
        </w:rPr>
        <w:t xml:space="preserve">- </w:t>
      </w:r>
      <w:r w:rsidR="005F4E9B" w:rsidRPr="00395939">
        <w:rPr>
          <w:sz w:val="28"/>
          <w:szCs w:val="28"/>
          <w:lang w:val="vi-VN"/>
        </w:rPr>
        <w:t xml:space="preserve">Phân công nhiệm vụ cho </w:t>
      </w:r>
      <w:r w:rsidR="005F4E9B" w:rsidRPr="00395939">
        <w:rPr>
          <w:sz w:val="28"/>
          <w:szCs w:val="28"/>
          <w:lang w:val="pt-BR"/>
        </w:rPr>
        <w:t xml:space="preserve">từng thành viên trong đợt </w:t>
      </w:r>
      <w:r w:rsidR="005F4E9B" w:rsidRPr="00395939">
        <w:rPr>
          <w:sz w:val="28"/>
          <w:szCs w:val="28"/>
          <w:lang w:val="vi-VN"/>
        </w:rPr>
        <w:t>khảo sát chính thức</w:t>
      </w:r>
      <w:r w:rsidR="005F4E9B" w:rsidRPr="00395939">
        <w:rPr>
          <w:sz w:val="28"/>
          <w:szCs w:val="28"/>
          <w:lang w:val="pt-BR"/>
        </w:rPr>
        <w:t xml:space="preserve">, xây dựng kế hoạch khảo sát chính thức </w:t>
      </w:r>
      <w:r w:rsidR="005F4E9B" w:rsidRPr="00395939">
        <w:rPr>
          <w:sz w:val="28"/>
          <w:szCs w:val="28"/>
          <w:lang w:val="vi-VN"/>
        </w:rPr>
        <w:t xml:space="preserve">(theo </w:t>
      </w:r>
      <w:r w:rsidR="005F4E9B" w:rsidRPr="00395939">
        <w:rPr>
          <w:sz w:val="28"/>
          <w:szCs w:val="28"/>
          <w:lang w:val="pt-BR"/>
        </w:rPr>
        <w:t>Mẫu</w:t>
      </w:r>
      <w:r w:rsidR="005F4E9B" w:rsidRPr="00395939">
        <w:rPr>
          <w:sz w:val="28"/>
          <w:szCs w:val="28"/>
          <w:lang w:val="vi-VN"/>
        </w:rPr>
        <w:t xml:space="preserve"> 5</w:t>
      </w:r>
      <w:r w:rsidR="005F4E9B" w:rsidRPr="00395939">
        <w:rPr>
          <w:sz w:val="28"/>
          <w:szCs w:val="28"/>
          <w:lang w:val="pt-BR"/>
        </w:rPr>
        <w:t>, mục 3</w:t>
      </w:r>
      <w:r w:rsidR="005F4E9B" w:rsidRPr="00395939">
        <w:rPr>
          <w:sz w:val="28"/>
          <w:szCs w:val="28"/>
          <w:lang w:val="vi-VN"/>
        </w:rPr>
        <w:t>).</w:t>
      </w:r>
    </w:p>
    <w:p w:rsidR="005F4E9B" w:rsidRPr="00395939" w:rsidRDefault="005F4E9B" w:rsidP="00044AC2">
      <w:pPr>
        <w:spacing w:line="360" w:lineRule="auto"/>
        <w:ind w:firstLine="720"/>
        <w:jc w:val="both"/>
        <w:rPr>
          <w:sz w:val="28"/>
          <w:szCs w:val="28"/>
          <w:lang w:val="pt-BR"/>
        </w:rPr>
      </w:pPr>
      <w:r w:rsidRPr="00395939">
        <w:rPr>
          <w:sz w:val="28"/>
          <w:szCs w:val="28"/>
          <w:lang w:val="pt-BR"/>
        </w:rPr>
        <w:t xml:space="preserve">Ngày 21/01/2015, trưởng đoàn và thư kí tiến hành khảo sát sơ bộ tại Trường </w:t>
      </w:r>
      <w:r w:rsidR="00F0566D" w:rsidRPr="00395939">
        <w:rPr>
          <w:sz w:val="28"/>
          <w:szCs w:val="28"/>
          <w:lang w:val="pt-BR"/>
        </w:rPr>
        <w:t>T</w:t>
      </w:r>
      <w:r w:rsidRPr="00395939">
        <w:rPr>
          <w:sz w:val="28"/>
          <w:szCs w:val="28"/>
          <w:lang w:val="pt-BR"/>
        </w:rPr>
        <w:t>rung học cơ sở Võ Văn Tần</w:t>
      </w:r>
      <w:r w:rsidR="00F0566D" w:rsidRPr="00395939">
        <w:rPr>
          <w:sz w:val="28"/>
          <w:szCs w:val="28"/>
          <w:lang w:val="pt-BR"/>
        </w:rPr>
        <w:t>,</w:t>
      </w:r>
      <w:r w:rsidRPr="00395939">
        <w:rPr>
          <w:sz w:val="28"/>
          <w:szCs w:val="28"/>
          <w:lang w:val="pt-BR"/>
        </w:rPr>
        <w:t xml:space="preserve"> quận Tân Bình vào lúc 8 giờ.</w:t>
      </w:r>
      <w:r w:rsidR="00D974A4" w:rsidRPr="00395939">
        <w:rPr>
          <w:sz w:val="28"/>
          <w:szCs w:val="28"/>
          <w:lang w:val="pt-BR"/>
        </w:rPr>
        <w:t xml:space="preserve"> Trưởng đoàn t</w:t>
      </w:r>
      <w:r w:rsidRPr="00395939">
        <w:rPr>
          <w:sz w:val="28"/>
          <w:szCs w:val="28"/>
          <w:lang w:val="vi-VN"/>
        </w:rPr>
        <w:t>hông báo kết quả nghiên cứu hồ sơ đánh giá</w:t>
      </w:r>
      <w:r w:rsidRPr="00395939">
        <w:rPr>
          <w:sz w:val="28"/>
          <w:szCs w:val="28"/>
          <w:lang w:val="pt-BR"/>
        </w:rPr>
        <w:t xml:space="preserve"> </w:t>
      </w:r>
      <w:r w:rsidRPr="00395939">
        <w:rPr>
          <w:sz w:val="28"/>
          <w:szCs w:val="28"/>
          <w:lang w:val="vi-VN"/>
        </w:rPr>
        <w:t xml:space="preserve">(theo </w:t>
      </w:r>
      <w:r w:rsidRPr="00395939">
        <w:rPr>
          <w:sz w:val="28"/>
          <w:szCs w:val="28"/>
          <w:lang w:val="pt-BR"/>
        </w:rPr>
        <w:t>mẫu</w:t>
      </w:r>
      <w:r w:rsidR="00940C10" w:rsidRPr="00395939">
        <w:rPr>
          <w:sz w:val="28"/>
          <w:szCs w:val="28"/>
          <w:lang w:val="vi-VN"/>
        </w:rPr>
        <w:t xml:space="preserve"> 4).</w:t>
      </w:r>
      <w:r w:rsidRPr="00395939">
        <w:rPr>
          <w:sz w:val="28"/>
          <w:szCs w:val="28"/>
          <w:lang w:val="pt-BR"/>
        </w:rPr>
        <w:t xml:space="preserve"> </w:t>
      </w:r>
    </w:p>
    <w:p w:rsidR="005F4E9B" w:rsidRPr="00395939" w:rsidRDefault="005F4E9B" w:rsidP="00044AC2">
      <w:pPr>
        <w:spacing w:line="360" w:lineRule="auto"/>
        <w:ind w:firstLine="720"/>
        <w:jc w:val="both"/>
        <w:rPr>
          <w:sz w:val="28"/>
          <w:szCs w:val="28"/>
          <w:lang w:val="pt-BR"/>
        </w:rPr>
      </w:pPr>
      <w:r w:rsidRPr="00395939">
        <w:rPr>
          <w:bCs/>
          <w:sz w:val="28"/>
          <w:szCs w:val="28"/>
          <w:lang w:val="vi-VN"/>
        </w:rPr>
        <w:t xml:space="preserve">Ngày </w:t>
      </w:r>
      <w:r w:rsidRPr="00395939">
        <w:rPr>
          <w:bCs/>
          <w:sz w:val="28"/>
          <w:szCs w:val="28"/>
          <w:lang w:val="pt-BR"/>
        </w:rPr>
        <w:t>28</w:t>
      </w:r>
      <w:r w:rsidRPr="00395939">
        <w:rPr>
          <w:bCs/>
          <w:sz w:val="28"/>
          <w:szCs w:val="28"/>
          <w:lang w:val="vi-VN"/>
        </w:rPr>
        <w:t xml:space="preserve"> và </w:t>
      </w:r>
      <w:r w:rsidRPr="00395939">
        <w:rPr>
          <w:bCs/>
          <w:sz w:val="28"/>
          <w:szCs w:val="28"/>
          <w:lang w:val="pt-BR"/>
        </w:rPr>
        <w:t>29</w:t>
      </w:r>
      <w:r w:rsidRPr="00395939">
        <w:rPr>
          <w:bCs/>
          <w:sz w:val="28"/>
          <w:szCs w:val="28"/>
          <w:lang w:val="vi-VN"/>
        </w:rPr>
        <w:t>/</w:t>
      </w:r>
      <w:r w:rsidRPr="00395939">
        <w:rPr>
          <w:bCs/>
          <w:sz w:val="28"/>
          <w:szCs w:val="28"/>
          <w:lang w:val="pt-BR"/>
        </w:rPr>
        <w:t>01</w:t>
      </w:r>
      <w:r w:rsidRPr="00395939">
        <w:rPr>
          <w:bCs/>
          <w:sz w:val="28"/>
          <w:szCs w:val="28"/>
          <w:lang w:val="vi-VN"/>
        </w:rPr>
        <w:t>/201</w:t>
      </w:r>
      <w:r w:rsidRPr="00395939">
        <w:rPr>
          <w:bCs/>
          <w:sz w:val="28"/>
          <w:szCs w:val="28"/>
          <w:lang w:val="pt-BR"/>
        </w:rPr>
        <w:t>6</w:t>
      </w:r>
      <w:r w:rsidRPr="00395939">
        <w:rPr>
          <w:bCs/>
          <w:sz w:val="28"/>
          <w:szCs w:val="28"/>
          <w:lang w:val="vi-VN"/>
        </w:rPr>
        <w:t xml:space="preserve">, đoàn tiến hành khảo sát chính thức tại Trường </w:t>
      </w:r>
      <w:r w:rsidRPr="00395939">
        <w:rPr>
          <w:sz w:val="28"/>
          <w:szCs w:val="28"/>
          <w:lang w:val="pt-BR"/>
        </w:rPr>
        <w:t>Trung học cơ sở Võ Văn Tần</w:t>
      </w:r>
      <w:r w:rsidR="00F0566D" w:rsidRPr="00395939">
        <w:rPr>
          <w:sz w:val="28"/>
          <w:szCs w:val="28"/>
          <w:lang w:val="pt-BR"/>
        </w:rPr>
        <w:t>,</w:t>
      </w:r>
      <w:r w:rsidRPr="00395939">
        <w:rPr>
          <w:sz w:val="28"/>
          <w:szCs w:val="28"/>
          <w:lang w:val="pt-BR"/>
        </w:rPr>
        <w:t xml:space="preserve"> quận Tân Bình</w:t>
      </w:r>
      <w:r w:rsidRPr="00395939">
        <w:rPr>
          <w:sz w:val="28"/>
          <w:szCs w:val="28"/>
          <w:lang w:val="vi-VN"/>
        </w:rPr>
        <w:t xml:space="preserve">. </w:t>
      </w:r>
    </w:p>
    <w:p w:rsidR="009B4C1D" w:rsidRPr="00395939" w:rsidRDefault="009B4C1D" w:rsidP="00044AC2">
      <w:pPr>
        <w:spacing w:line="360" w:lineRule="auto"/>
        <w:ind w:firstLine="720"/>
        <w:jc w:val="both"/>
        <w:rPr>
          <w:sz w:val="28"/>
          <w:szCs w:val="28"/>
          <w:lang w:val="pt-BR"/>
        </w:rPr>
      </w:pPr>
      <w:r w:rsidRPr="00395939">
        <w:rPr>
          <w:sz w:val="28"/>
          <w:szCs w:val="28"/>
          <w:lang w:val="pt-BR"/>
        </w:rPr>
        <w:t xml:space="preserve">Từ </w:t>
      </w:r>
      <w:r w:rsidR="00D974A4" w:rsidRPr="00395939">
        <w:rPr>
          <w:sz w:val="28"/>
          <w:szCs w:val="28"/>
          <w:lang w:val="pt-BR"/>
        </w:rPr>
        <w:t xml:space="preserve">31/01/2016 </w:t>
      </w:r>
      <w:r w:rsidRPr="00395939">
        <w:rPr>
          <w:sz w:val="28"/>
          <w:szCs w:val="28"/>
          <w:lang w:val="pt-BR"/>
        </w:rPr>
        <w:t>đến 06/02/2016, t</w:t>
      </w:r>
      <w:r w:rsidRPr="00395939">
        <w:rPr>
          <w:sz w:val="28"/>
          <w:szCs w:val="28"/>
          <w:lang w:val="vi-VN"/>
        </w:rPr>
        <w:t xml:space="preserve">hành viên của đoàn viết </w:t>
      </w:r>
      <w:r w:rsidRPr="00395939">
        <w:rPr>
          <w:sz w:val="28"/>
          <w:szCs w:val="28"/>
          <w:lang w:val="pt-BR"/>
        </w:rPr>
        <w:t>phiếu đánh giá tiêu chí sau khi khảo sát chính thức (</w:t>
      </w:r>
      <w:r w:rsidRPr="00395939">
        <w:rPr>
          <w:sz w:val="28"/>
          <w:szCs w:val="28"/>
          <w:lang w:val="vi-VN"/>
        </w:rPr>
        <w:t>theo Mẫu 6)</w:t>
      </w:r>
      <w:r w:rsidRPr="00395939">
        <w:rPr>
          <w:sz w:val="28"/>
          <w:szCs w:val="28"/>
          <w:lang w:val="pt-BR"/>
        </w:rPr>
        <w:t xml:space="preserve"> </w:t>
      </w:r>
      <w:r w:rsidRPr="00395939">
        <w:rPr>
          <w:sz w:val="28"/>
          <w:szCs w:val="28"/>
          <w:lang w:val="vi-VN"/>
        </w:rPr>
        <w:t xml:space="preserve">và gửi cho </w:t>
      </w:r>
      <w:r w:rsidRPr="00395939">
        <w:rPr>
          <w:sz w:val="28"/>
          <w:szCs w:val="28"/>
          <w:lang w:val="pt-BR"/>
        </w:rPr>
        <w:t>các thành viên khác trong đoàn nhận xét chéo.</w:t>
      </w:r>
    </w:p>
    <w:p w:rsidR="009B4C1D" w:rsidRPr="00395939" w:rsidRDefault="009B4C1D" w:rsidP="00044AC2">
      <w:pPr>
        <w:spacing w:line="360" w:lineRule="auto"/>
        <w:ind w:firstLine="720"/>
        <w:jc w:val="both"/>
        <w:rPr>
          <w:sz w:val="28"/>
          <w:szCs w:val="28"/>
          <w:lang w:val="pt-BR"/>
        </w:rPr>
      </w:pPr>
      <w:r w:rsidRPr="00395939">
        <w:rPr>
          <w:color w:val="000000" w:themeColor="text1"/>
          <w:sz w:val="28"/>
          <w:szCs w:val="28"/>
          <w:lang w:val="pt-BR"/>
        </w:rPr>
        <w:t xml:space="preserve">Từ </w:t>
      </w:r>
      <w:r w:rsidR="00D974A4" w:rsidRPr="00395939">
        <w:rPr>
          <w:color w:val="000000" w:themeColor="text1"/>
          <w:sz w:val="28"/>
          <w:szCs w:val="28"/>
          <w:lang w:val="pt-BR"/>
        </w:rPr>
        <w:t>0</w:t>
      </w:r>
      <w:r w:rsidRPr="00395939">
        <w:rPr>
          <w:color w:val="000000" w:themeColor="text1"/>
          <w:sz w:val="28"/>
          <w:szCs w:val="28"/>
          <w:lang w:val="pt-BR"/>
        </w:rPr>
        <w:t xml:space="preserve">6/02/2016 đến 15/02/2016, </w:t>
      </w:r>
      <w:r w:rsidRPr="00395939">
        <w:rPr>
          <w:sz w:val="28"/>
          <w:szCs w:val="28"/>
          <w:lang w:val="pt-BR"/>
        </w:rPr>
        <w:t>Trưởng đoàn phân công, điều hành nhận xét chéo phiếu đánh giá tiêu chí sau khi khảo sát chính thức (</w:t>
      </w:r>
      <w:r w:rsidRPr="00395939">
        <w:rPr>
          <w:sz w:val="28"/>
          <w:szCs w:val="28"/>
          <w:lang w:val="vi-VN"/>
        </w:rPr>
        <w:t xml:space="preserve">theo </w:t>
      </w:r>
      <w:r w:rsidRPr="00395939">
        <w:rPr>
          <w:sz w:val="28"/>
          <w:szCs w:val="28"/>
          <w:lang w:val="pt-BR"/>
        </w:rPr>
        <w:t>Mẫu</w:t>
      </w:r>
      <w:r w:rsidRPr="00395939">
        <w:rPr>
          <w:sz w:val="28"/>
          <w:szCs w:val="28"/>
          <w:lang w:val="vi-VN"/>
        </w:rPr>
        <w:t xml:space="preserve"> 6)</w:t>
      </w:r>
      <w:r w:rsidRPr="00395939">
        <w:rPr>
          <w:sz w:val="28"/>
          <w:szCs w:val="28"/>
          <w:lang w:val="pt-BR"/>
        </w:rPr>
        <w:t xml:space="preserve">. Cá nhân chỉnh sửa sau khi được nhận xét </w:t>
      </w:r>
      <w:r w:rsidRPr="00395939">
        <w:rPr>
          <w:sz w:val="28"/>
          <w:szCs w:val="28"/>
        </w:rPr>
        <w:sym w:font="Wingdings" w:char="F0E0"/>
      </w:r>
      <w:r w:rsidRPr="00395939">
        <w:rPr>
          <w:sz w:val="28"/>
          <w:szCs w:val="28"/>
          <w:lang w:val="pt-BR"/>
        </w:rPr>
        <w:t xml:space="preserve"> gửi trưởng đoàn và thư ký. Thư ký hoàn tất mẫu 7. Trưởng đoàn và thư ký xây dựng dự thảo báo cáo đánh giá ngoài (</w:t>
      </w:r>
      <w:r w:rsidRPr="00395939">
        <w:rPr>
          <w:sz w:val="28"/>
          <w:szCs w:val="28"/>
          <w:lang w:val="vi-VN"/>
        </w:rPr>
        <w:t xml:space="preserve">theo </w:t>
      </w:r>
      <w:r w:rsidRPr="00395939">
        <w:rPr>
          <w:sz w:val="28"/>
          <w:szCs w:val="28"/>
          <w:lang w:val="pt-BR"/>
        </w:rPr>
        <w:t xml:space="preserve">Mẫu </w:t>
      </w:r>
      <w:r w:rsidRPr="00395939">
        <w:rPr>
          <w:sz w:val="28"/>
          <w:szCs w:val="28"/>
          <w:lang w:val="vi-VN"/>
        </w:rPr>
        <w:t>8)</w:t>
      </w:r>
      <w:r w:rsidRPr="00395939">
        <w:rPr>
          <w:sz w:val="28"/>
          <w:szCs w:val="28"/>
          <w:lang w:val="pt-BR"/>
        </w:rPr>
        <w:t>.</w:t>
      </w:r>
    </w:p>
    <w:p w:rsidR="009B4C1D" w:rsidRPr="00395939" w:rsidRDefault="009B4C1D" w:rsidP="00044AC2">
      <w:pPr>
        <w:spacing w:line="360" w:lineRule="auto"/>
        <w:ind w:firstLine="720"/>
        <w:jc w:val="both"/>
        <w:rPr>
          <w:sz w:val="28"/>
          <w:szCs w:val="28"/>
          <w:lang w:val="pt-BR"/>
        </w:rPr>
      </w:pPr>
      <w:r w:rsidRPr="00395939">
        <w:rPr>
          <w:color w:val="000000" w:themeColor="text1"/>
          <w:sz w:val="28"/>
          <w:szCs w:val="28"/>
          <w:lang w:val="pt-BR"/>
        </w:rPr>
        <w:t xml:space="preserve">Từ 16/02/2016 đến 17/02/2016 </w:t>
      </w:r>
      <w:r w:rsidRPr="00395939">
        <w:rPr>
          <w:sz w:val="28"/>
          <w:szCs w:val="28"/>
          <w:lang w:val="pt-BR"/>
        </w:rPr>
        <w:t>Trưởng đoàn và thư ký viết dự thảo báo cáo đánh giá ngoài (</w:t>
      </w:r>
      <w:r w:rsidRPr="00395939">
        <w:rPr>
          <w:sz w:val="28"/>
          <w:szCs w:val="28"/>
          <w:lang w:val="vi-VN"/>
        </w:rPr>
        <w:t xml:space="preserve">theo </w:t>
      </w:r>
      <w:r w:rsidRPr="00395939">
        <w:rPr>
          <w:sz w:val="28"/>
          <w:szCs w:val="28"/>
          <w:lang w:val="pt-BR"/>
        </w:rPr>
        <w:t>Mẫu</w:t>
      </w:r>
      <w:r w:rsidRPr="00395939">
        <w:rPr>
          <w:sz w:val="28"/>
          <w:szCs w:val="28"/>
          <w:lang w:val="vi-VN"/>
        </w:rPr>
        <w:t xml:space="preserve"> 8)</w:t>
      </w:r>
      <w:r w:rsidRPr="00395939">
        <w:rPr>
          <w:sz w:val="28"/>
          <w:szCs w:val="28"/>
          <w:lang w:val="pt-BR"/>
        </w:rPr>
        <w:t>.</w:t>
      </w:r>
    </w:p>
    <w:p w:rsidR="005F4E9B" w:rsidRPr="00395939" w:rsidRDefault="009B4C1D" w:rsidP="00044AC2">
      <w:pPr>
        <w:spacing w:line="360" w:lineRule="auto"/>
        <w:ind w:firstLine="720"/>
        <w:jc w:val="both"/>
        <w:rPr>
          <w:color w:val="000000" w:themeColor="text1"/>
          <w:sz w:val="28"/>
          <w:szCs w:val="28"/>
          <w:lang w:val="pt-BR"/>
        </w:rPr>
      </w:pPr>
      <w:r w:rsidRPr="00395939">
        <w:rPr>
          <w:color w:val="000000" w:themeColor="text1"/>
          <w:sz w:val="28"/>
          <w:szCs w:val="28"/>
          <w:lang w:val="pt-BR"/>
        </w:rPr>
        <w:t>Ngày 18</w:t>
      </w:r>
      <w:r w:rsidR="005F4E9B" w:rsidRPr="00395939">
        <w:rPr>
          <w:color w:val="000000" w:themeColor="text1"/>
          <w:sz w:val="28"/>
          <w:szCs w:val="28"/>
          <w:lang w:val="pt-BR"/>
        </w:rPr>
        <w:t>/02/2016 cả đoàn góp ý dự thảo báo cáo đánh giá ngoài (</w:t>
      </w:r>
      <w:r w:rsidR="005F4E9B" w:rsidRPr="00395939">
        <w:rPr>
          <w:color w:val="000000" w:themeColor="text1"/>
          <w:sz w:val="28"/>
          <w:szCs w:val="28"/>
          <w:lang w:val="vi-VN"/>
        </w:rPr>
        <w:t xml:space="preserve">theo </w:t>
      </w:r>
      <w:r w:rsidR="005F4E9B" w:rsidRPr="00395939">
        <w:rPr>
          <w:color w:val="000000" w:themeColor="text1"/>
          <w:sz w:val="28"/>
          <w:szCs w:val="28"/>
          <w:lang w:val="pt-BR"/>
        </w:rPr>
        <w:t>Mẫu</w:t>
      </w:r>
      <w:r w:rsidR="005F4E9B" w:rsidRPr="00395939">
        <w:rPr>
          <w:color w:val="000000" w:themeColor="text1"/>
          <w:sz w:val="28"/>
          <w:szCs w:val="28"/>
          <w:lang w:val="vi-VN"/>
        </w:rPr>
        <w:t xml:space="preserve"> 8)</w:t>
      </w:r>
      <w:r w:rsidR="005F4E9B" w:rsidRPr="00395939">
        <w:rPr>
          <w:color w:val="000000" w:themeColor="text1"/>
          <w:sz w:val="28"/>
          <w:szCs w:val="28"/>
          <w:lang w:val="pt-BR"/>
        </w:rPr>
        <w:t>.</w:t>
      </w:r>
    </w:p>
    <w:p w:rsidR="005F4E9B" w:rsidRPr="00395939" w:rsidRDefault="005F4E9B" w:rsidP="00044AC2">
      <w:pPr>
        <w:spacing w:line="360" w:lineRule="auto"/>
        <w:ind w:firstLine="720"/>
        <w:jc w:val="both"/>
        <w:rPr>
          <w:sz w:val="28"/>
          <w:szCs w:val="28"/>
          <w:lang w:val="pt-BR"/>
        </w:rPr>
      </w:pPr>
      <w:r w:rsidRPr="00395939">
        <w:rPr>
          <w:sz w:val="28"/>
          <w:szCs w:val="28"/>
          <w:lang w:val="pt-BR"/>
        </w:rPr>
        <w:lastRenderedPageBreak/>
        <w:t>Từ 19/02/2016 đến 20/02/2016, hoàn chỉnh dự thảo báo cáo đánh giá ngoài (</w:t>
      </w:r>
      <w:r w:rsidRPr="00395939">
        <w:rPr>
          <w:sz w:val="28"/>
          <w:szCs w:val="28"/>
          <w:lang w:val="vi-VN"/>
        </w:rPr>
        <w:t xml:space="preserve">theo </w:t>
      </w:r>
      <w:r w:rsidRPr="00395939">
        <w:rPr>
          <w:sz w:val="28"/>
          <w:szCs w:val="28"/>
          <w:lang w:val="pt-BR"/>
        </w:rPr>
        <w:t>Mẫu</w:t>
      </w:r>
      <w:r w:rsidRPr="00395939">
        <w:rPr>
          <w:sz w:val="28"/>
          <w:szCs w:val="28"/>
          <w:lang w:val="vi-VN"/>
        </w:rPr>
        <w:t xml:space="preserve"> 8)</w:t>
      </w:r>
      <w:r w:rsidRPr="00395939">
        <w:rPr>
          <w:sz w:val="28"/>
          <w:szCs w:val="28"/>
          <w:lang w:val="pt-BR"/>
        </w:rPr>
        <w:t>.</w:t>
      </w:r>
    </w:p>
    <w:p w:rsidR="005F4E9B" w:rsidRPr="00395939" w:rsidRDefault="005F4E9B" w:rsidP="00044AC2">
      <w:pPr>
        <w:spacing w:line="360" w:lineRule="auto"/>
        <w:ind w:firstLine="720"/>
        <w:jc w:val="both"/>
        <w:rPr>
          <w:sz w:val="28"/>
          <w:szCs w:val="28"/>
          <w:lang w:val="pt-BR"/>
        </w:rPr>
      </w:pPr>
      <w:r w:rsidRPr="00395939">
        <w:rPr>
          <w:sz w:val="28"/>
          <w:szCs w:val="28"/>
          <w:lang w:val="pt-BR"/>
        </w:rPr>
        <w:t>Ngày 21/02/2016, g</w:t>
      </w:r>
      <w:r w:rsidRPr="00395939">
        <w:rPr>
          <w:sz w:val="28"/>
          <w:szCs w:val="28"/>
          <w:lang w:val="vi-VN"/>
        </w:rPr>
        <w:t xml:space="preserve">ửi </w:t>
      </w:r>
      <w:r w:rsidRPr="00395939">
        <w:rPr>
          <w:sz w:val="28"/>
          <w:szCs w:val="28"/>
          <w:lang w:val="pt-BR"/>
        </w:rPr>
        <w:t>dự thảo báo cáo đánh giá ngoài (</w:t>
      </w:r>
      <w:r w:rsidRPr="00395939">
        <w:rPr>
          <w:sz w:val="28"/>
          <w:szCs w:val="28"/>
          <w:lang w:val="vi-VN"/>
        </w:rPr>
        <w:t>theo Mẫu 8)</w:t>
      </w:r>
      <w:r w:rsidRPr="00395939">
        <w:rPr>
          <w:sz w:val="28"/>
          <w:szCs w:val="28"/>
          <w:lang w:val="pt-BR"/>
        </w:rPr>
        <w:t xml:space="preserve"> </w:t>
      </w:r>
      <w:r w:rsidRPr="00395939">
        <w:rPr>
          <w:sz w:val="28"/>
          <w:szCs w:val="28"/>
          <w:lang w:val="vi-VN"/>
        </w:rPr>
        <w:t>cho cơ sở giáo dục được đánh giá ngoài để lấy ý kiến</w:t>
      </w:r>
      <w:r w:rsidRPr="00395939">
        <w:rPr>
          <w:sz w:val="28"/>
          <w:szCs w:val="28"/>
          <w:lang w:val="pt-BR"/>
        </w:rPr>
        <w:t>.</w:t>
      </w:r>
    </w:p>
    <w:p w:rsidR="005F4E9B" w:rsidRPr="00395939" w:rsidRDefault="005F4E9B" w:rsidP="00044AC2">
      <w:pPr>
        <w:spacing w:line="360" w:lineRule="auto"/>
        <w:ind w:firstLine="720"/>
        <w:jc w:val="both"/>
        <w:rPr>
          <w:sz w:val="28"/>
          <w:szCs w:val="28"/>
          <w:lang w:val="pt-BR"/>
        </w:rPr>
      </w:pPr>
      <w:r w:rsidRPr="00395939">
        <w:rPr>
          <w:sz w:val="28"/>
          <w:szCs w:val="28"/>
          <w:lang w:val="pt-BR"/>
        </w:rPr>
        <w:t>Ngày 29/02/2016, c</w:t>
      </w:r>
      <w:r w:rsidRPr="00395939">
        <w:rPr>
          <w:sz w:val="28"/>
          <w:szCs w:val="28"/>
          <w:lang w:val="vi-VN"/>
        </w:rPr>
        <w:t>ơ sở giáo dục được đánh giá ngoài có ý kiến phản hồi bằng văn bản gửi trưởng đoàn</w:t>
      </w:r>
      <w:r w:rsidRPr="00395939">
        <w:rPr>
          <w:sz w:val="28"/>
          <w:szCs w:val="28"/>
          <w:lang w:val="pt-BR"/>
        </w:rPr>
        <w:t>.</w:t>
      </w:r>
    </w:p>
    <w:p w:rsidR="00392A6C" w:rsidRPr="00395939" w:rsidRDefault="005F4E9B" w:rsidP="00044AC2">
      <w:pPr>
        <w:spacing w:line="360" w:lineRule="auto"/>
        <w:ind w:firstLine="720"/>
        <w:jc w:val="both"/>
        <w:rPr>
          <w:sz w:val="28"/>
          <w:szCs w:val="28"/>
          <w:lang w:val="pt-BR"/>
        </w:rPr>
      </w:pPr>
      <w:r w:rsidRPr="00395939">
        <w:rPr>
          <w:sz w:val="28"/>
          <w:szCs w:val="28"/>
          <w:lang w:val="pt-BR"/>
        </w:rPr>
        <w:t>Ngày 05/03/2016, h</w:t>
      </w:r>
      <w:r w:rsidRPr="00395939">
        <w:rPr>
          <w:sz w:val="28"/>
          <w:szCs w:val="28"/>
          <w:lang w:val="vi-VN"/>
        </w:rPr>
        <w:t>oàn thiện báo cáo đánh giá ngoài</w:t>
      </w:r>
      <w:r w:rsidRPr="00395939">
        <w:rPr>
          <w:sz w:val="28"/>
          <w:szCs w:val="28"/>
          <w:lang w:val="pt-BR"/>
        </w:rPr>
        <w:t xml:space="preserve"> (</w:t>
      </w:r>
      <w:r w:rsidRPr="00395939">
        <w:rPr>
          <w:sz w:val="28"/>
          <w:szCs w:val="28"/>
          <w:lang w:val="vi-VN"/>
        </w:rPr>
        <w:t xml:space="preserve">theo Mẫu 8), gửi báo cáo và toàn bộ hồ sơ làm việc của đoàn về Sở </w:t>
      </w:r>
      <w:r w:rsidRPr="00395939">
        <w:rPr>
          <w:sz w:val="28"/>
          <w:szCs w:val="28"/>
          <w:lang w:val="pt-BR"/>
        </w:rPr>
        <w:t>Giáo dục và Đào tạo Thành phố Hồ Chí Minh</w:t>
      </w:r>
      <w:r w:rsidRPr="00395939">
        <w:rPr>
          <w:sz w:val="28"/>
          <w:szCs w:val="28"/>
          <w:lang w:val="vi-VN"/>
        </w:rPr>
        <w:t>.</w:t>
      </w:r>
    </w:p>
    <w:p w:rsidR="00EE36D9" w:rsidRPr="00395939" w:rsidRDefault="00392A6C" w:rsidP="00044AC2">
      <w:pPr>
        <w:spacing w:line="360" w:lineRule="auto"/>
        <w:ind w:firstLine="720"/>
        <w:jc w:val="both"/>
        <w:rPr>
          <w:b/>
          <w:bCs/>
          <w:sz w:val="28"/>
          <w:lang w:val="pt-BR"/>
        </w:rPr>
      </w:pPr>
      <w:r w:rsidRPr="00395939">
        <w:rPr>
          <w:b/>
          <w:sz w:val="28"/>
          <w:lang w:val="pt-BR"/>
        </w:rPr>
        <w:t>3.</w:t>
      </w:r>
      <w:r w:rsidRPr="00395939">
        <w:rPr>
          <w:sz w:val="28"/>
          <w:lang w:val="pt-BR"/>
        </w:rPr>
        <w:t xml:space="preserve"> </w:t>
      </w:r>
      <w:r w:rsidRPr="00395939">
        <w:rPr>
          <w:b/>
          <w:bCs/>
          <w:sz w:val="28"/>
          <w:lang w:val="pt-BR"/>
        </w:rPr>
        <w:t xml:space="preserve">Tóm tắt kết quả đánh giá </w:t>
      </w:r>
    </w:p>
    <w:p w:rsidR="00392A6C" w:rsidRPr="00395939" w:rsidRDefault="00392A6C" w:rsidP="00044AC2">
      <w:pPr>
        <w:spacing w:line="360" w:lineRule="auto"/>
        <w:ind w:firstLine="720"/>
        <w:jc w:val="both"/>
        <w:rPr>
          <w:b/>
          <w:i/>
          <w:sz w:val="28"/>
          <w:lang w:val="pt-BR"/>
        </w:rPr>
      </w:pPr>
      <w:r w:rsidRPr="00395939">
        <w:rPr>
          <w:b/>
          <w:i/>
          <w:sz w:val="28"/>
          <w:lang w:val="pt-BR"/>
        </w:rPr>
        <w:t>3.1. Mức độ phù hợp của cấu trúc báo cáo tự đánh giá</w:t>
      </w:r>
    </w:p>
    <w:p w:rsidR="00EE36D9" w:rsidRPr="00395939" w:rsidRDefault="00392A6C" w:rsidP="00044AC2">
      <w:pPr>
        <w:spacing w:line="360" w:lineRule="auto"/>
        <w:ind w:firstLine="720"/>
        <w:jc w:val="both"/>
        <w:rPr>
          <w:i/>
          <w:sz w:val="28"/>
          <w:lang w:val="pt-BR"/>
        </w:rPr>
      </w:pPr>
      <w:r w:rsidRPr="00395939">
        <w:rPr>
          <w:i/>
          <w:sz w:val="28"/>
          <w:lang w:val="pt-BR"/>
        </w:rPr>
        <w:t>3.1.1. Cách thức mô tả các hoạt động liên quan đến tiêu chí:</w:t>
      </w:r>
    </w:p>
    <w:p w:rsidR="00A242F8" w:rsidRPr="00395939" w:rsidRDefault="00A242F8" w:rsidP="00044AC2">
      <w:pPr>
        <w:tabs>
          <w:tab w:val="left" w:pos="360"/>
        </w:tabs>
        <w:spacing w:line="360" w:lineRule="auto"/>
        <w:ind w:firstLine="720"/>
        <w:jc w:val="both"/>
        <w:rPr>
          <w:sz w:val="28"/>
          <w:szCs w:val="28"/>
          <w:lang w:val="pt-BR"/>
        </w:rPr>
      </w:pPr>
      <w:r w:rsidRPr="00395939">
        <w:rPr>
          <w:sz w:val="28"/>
          <w:szCs w:val="28"/>
          <w:lang w:val="pt-BR"/>
        </w:rPr>
        <w:t xml:space="preserve">Mỗi tiêu chí được nhà trường mô tả rõ ràng, cụ thể, đầy đủ, đúng nội hàm và có minh chứng phù hợp. </w:t>
      </w:r>
    </w:p>
    <w:p w:rsidR="00392A6C" w:rsidRPr="00395939" w:rsidRDefault="00392A6C" w:rsidP="00044AC2">
      <w:pPr>
        <w:spacing w:line="360" w:lineRule="auto"/>
        <w:ind w:firstLine="720"/>
        <w:jc w:val="both"/>
        <w:rPr>
          <w:i/>
          <w:sz w:val="28"/>
          <w:lang w:val="pt-BR"/>
        </w:rPr>
      </w:pPr>
      <w:r w:rsidRPr="00395939">
        <w:rPr>
          <w:i/>
          <w:sz w:val="28"/>
          <w:lang w:val="pt-BR"/>
        </w:rPr>
        <w:t>3.1.2. Cách thức đánh giá, nhận định (điểm mạnh, điểm yếu, nguyên nhân):</w:t>
      </w:r>
    </w:p>
    <w:p w:rsidR="00A242F8" w:rsidRPr="00395939" w:rsidRDefault="00A242F8" w:rsidP="00044AC2">
      <w:pPr>
        <w:spacing w:line="360" w:lineRule="auto"/>
        <w:ind w:firstLine="720"/>
        <w:jc w:val="both"/>
        <w:rPr>
          <w:sz w:val="28"/>
          <w:szCs w:val="28"/>
          <w:lang w:val="pt-BR"/>
        </w:rPr>
      </w:pPr>
      <w:r w:rsidRPr="00395939">
        <w:rPr>
          <w:sz w:val="28"/>
          <w:szCs w:val="28"/>
          <w:lang w:val="pt-BR"/>
        </w:rPr>
        <w:t xml:space="preserve">Điểm mạnh và điểm yếu của nhà trường được xác định đúng nội hàm của tiêu chí. </w:t>
      </w:r>
    </w:p>
    <w:p w:rsidR="00392A6C" w:rsidRPr="00395939" w:rsidRDefault="00392A6C" w:rsidP="00044AC2">
      <w:pPr>
        <w:spacing w:line="360" w:lineRule="auto"/>
        <w:ind w:firstLine="720"/>
        <w:jc w:val="both"/>
        <w:rPr>
          <w:i/>
          <w:sz w:val="28"/>
          <w:szCs w:val="28"/>
          <w:lang w:val="pt-BR"/>
        </w:rPr>
      </w:pPr>
      <w:r w:rsidRPr="00395939">
        <w:rPr>
          <w:i/>
          <w:sz w:val="28"/>
          <w:lang w:val="pt-BR"/>
        </w:rPr>
        <w:t xml:space="preserve">3.1.3. </w:t>
      </w:r>
      <w:r w:rsidRPr="00395939">
        <w:rPr>
          <w:i/>
          <w:sz w:val="28"/>
          <w:szCs w:val="28"/>
          <w:lang w:val="pt-BR"/>
        </w:rPr>
        <w:t xml:space="preserve">Cách thức đưa ra những vấn đề cần cải tiến và biện pháp thực hiện của </w:t>
      </w:r>
      <w:r w:rsidRPr="00395939">
        <w:rPr>
          <w:i/>
          <w:sz w:val="28"/>
          <w:lang w:val="pt-BR"/>
        </w:rPr>
        <w:t>trường</w:t>
      </w:r>
      <w:r w:rsidRPr="00395939">
        <w:rPr>
          <w:i/>
          <w:sz w:val="28"/>
          <w:szCs w:val="28"/>
          <w:lang w:val="pt-BR"/>
        </w:rPr>
        <w:t>:</w:t>
      </w:r>
    </w:p>
    <w:p w:rsidR="00A242F8" w:rsidRPr="00395939" w:rsidRDefault="00A242F8" w:rsidP="00044AC2">
      <w:pPr>
        <w:spacing w:line="360" w:lineRule="auto"/>
        <w:ind w:firstLine="720"/>
        <w:jc w:val="both"/>
        <w:rPr>
          <w:sz w:val="28"/>
          <w:szCs w:val="28"/>
          <w:lang w:val="pt-BR"/>
        </w:rPr>
      </w:pPr>
      <w:r w:rsidRPr="00395939">
        <w:rPr>
          <w:sz w:val="28"/>
          <w:szCs w:val="28"/>
          <w:lang w:val="pt-BR"/>
        </w:rPr>
        <w:t>Cách thức đưa ra những vấn đề cần cải tiến và biện pháp thực hiện của nhà trường</w:t>
      </w:r>
      <w:r w:rsidRPr="00395939">
        <w:rPr>
          <w:sz w:val="28"/>
          <w:szCs w:val="28"/>
          <w:lang w:val="da-DK"/>
        </w:rPr>
        <w:t xml:space="preserve"> phù hợp với điểm yếu do nhà trường xác định</w:t>
      </w:r>
      <w:r w:rsidRPr="00395939">
        <w:rPr>
          <w:sz w:val="28"/>
          <w:szCs w:val="28"/>
          <w:lang w:val="pt-BR"/>
        </w:rPr>
        <w:t>.</w:t>
      </w:r>
    </w:p>
    <w:p w:rsidR="00A242F8" w:rsidRPr="00395939" w:rsidRDefault="00A242F8" w:rsidP="00044AC2">
      <w:pPr>
        <w:spacing w:line="360" w:lineRule="auto"/>
        <w:ind w:firstLine="720"/>
        <w:jc w:val="both"/>
        <w:rPr>
          <w:sz w:val="28"/>
          <w:szCs w:val="28"/>
          <w:lang w:val="pt-BR"/>
        </w:rPr>
      </w:pPr>
      <w:r w:rsidRPr="00395939">
        <w:rPr>
          <w:sz w:val="28"/>
          <w:szCs w:val="28"/>
          <w:lang w:val="pt-BR"/>
        </w:rPr>
        <w:t>Biện pháp thực hiện những vấn đề cần cải tiến thể hiện cụ thể, rõ ràng, chi tiết và phát huy những điểm mạnh mà nhà trường đạt được đồng thời khắc phục được điểm yếu.</w:t>
      </w:r>
    </w:p>
    <w:p w:rsidR="00392A6C" w:rsidRPr="00395939" w:rsidRDefault="00392A6C" w:rsidP="00044AC2">
      <w:pPr>
        <w:spacing w:line="360" w:lineRule="auto"/>
        <w:ind w:firstLine="720"/>
        <w:jc w:val="both"/>
        <w:rPr>
          <w:i/>
          <w:sz w:val="28"/>
          <w:lang w:val="pt-BR"/>
        </w:rPr>
      </w:pPr>
      <w:r w:rsidRPr="00395939">
        <w:rPr>
          <w:i/>
          <w:sz w:val="28"/>
          <w:lang w:val="pt-BR"/>
        </w:rPr>
        <w:t>3.1.4. Tính chính xác và đầy đủ của các minh chứng:</w:t>
      </w:r>
    </w:p>
    <w:p w:rsidR="00A242F8" w:rsidRPr="00395939" w:rsidRDefault="00A242F8" w:rsidP="00044AC2">
      <w:pPr>
        <w:spacing w:line="360" w:lineRule="auto"/>
        <w:ind w:firstLine="720"/>
        <w:jc w:val="both"/>
        <w:rPr>
          <w:sz w:val="28"/>
          <w:szCs w:val="28"/>
          <w:lang w:val="pt-BR"/>
        </w:rPr>
      </w:pPr>
      <w:r w:rsidRPr="00395939">
        <w:rPr>
          <w:sz w:val="28"/>
          <w:szCs w:val="28"/>
          <w:lang w:val="pt-BR"/>
        </w:rPr>
        <w:t>Nhà trường đã thu thập khá đầy đủ các hồ sơ minh chứng và được mã hóa đúng quy định.</w:t>
      </w:r>
    </w:p>
    <w:p w:rsidR="00392A6C" w:rsidRPr="00395939" w:rsidRDefault="00392A6C" w:rsidP="00044AC2">
      <w:pPr>
        <w:spacing w:line="360" w:lineRule="auto"/>
        <w:ind w:firstLine="720"/>
        <w:jc w:val="both"/>
        <w:rPr>
          <w:i/>
          <w:sz w:val="28"/>
          <w:lang w:val="pt-BR"/>
        </w:rPr>
      </w:pPr>
      <w:r w:rsidRPr="00395939">
        <w:rPr>
          <w:i/>
          <w:sz w:val="28"/>
          <w:lang w:val="pt-BR"/>
        </w:rPr>
        <w:t>3.1.5. Văn phong, cách thức trình bày trong báo cáo tự đánh giá:</w:t>
      </w:r>
    </w:p>
    <w:p w:rsidR="00A242F8" w:rsidRPr="00395939" w:rsidRDefault="00A242F8" w:rsidP="00044AC2">
      <w:pPr>
        <w:spacing w:line="360" w:lineRule="auto"/>
        <w:ind w:firstLine="720"/>
        <w:jc w:val="both"/>
        <w:rPr>
          <w:sz w:val="28"/>
          <w:szCs w:val="28"/>
          <w:lang w:val="pt-BR" w:eastAsia="x-none"/>
        </w:rPr>
      </w:pPr>
      <w:r w:rsidRPr="00395939">
        <w:rPr>
          <w:sz w:val="28"/>
          <w:szCs w:val="28"/>
          <w:lang w:val="pt-BR" w:eastAsia="x-none"/>
        </w:rPr>
        <w:lastRenderedPageBreak/>
        <w:t>Báo cáo tự đánh giá của nhà trường được mô tả mạch lạc, rõ ràng và đầy đủ.</w:t>
      </w:r>
    </w:p>
    <w:p w:rsidR="00392A6C" w:rsidRPr="00395939" w:rsidRDefault="00392A6C" w:rsidP="00044AC2">
      <w:pPr>
        <w:spacing w:line="360" w:lineRule="auto"/>
        <w:ind w:firstLine="720"/>
        <w:jc w:val="both"/>
        <w:rPr>
          <w:b/>
          <w:spacing w:val="-4"/>
          <w:sz w:val="28"/>
          <w:lang w:val="pt-BR"/>
        </w:rPr>
      </w:pPr>
      <w:r w:rsidRPr="00395939">
        <w:rPr>
          <w:b/>
          <w:i/>
          <w:sz w:val="28"/>
          <w:lang w:val="pt-BR"/>
        </w:rPr>
        <w:t xml:space="preserve">3.2. </w:t>
      </w:r>
      <w:r w:rsidRPr="00395939">
        <w:rPr>
          <w:b/>
          <w:spacing w:val="-4"/>
          <w:sz w:val="28"/>
          <w:lang w:val="pt-BR"/>
        </w:rPr>
        <w:t xml:space="preserve">Mức độ bao quát bộ tiêu chuẩn đánh giá chất lượng giáo dục </w:t>
      </w:r>
    </w:p>
    <w:p w:rsidR="000A4F05" w:rsidRPr="00395939" w:rsidRDefault="000A4F05" w:rsidP="00044AC2">
      <w:pPr>
        <w:spacing w:line="360" w:lineRule="auto"/>
        <w:ind w:firstLine="720"/>
        <w:jc w:val="both"/>
        <w:rPr>
          <w:sz w:val="28"/>
          <w:szCs w:val="28"/>
          <w:lang w:val="pt-BR"/>
        </w:rPr>
      </w:pPr>
      <w:r w:rsidRPr="00395939">
        <w:rPr>
          <w:spacing w:val="-4"/>
          <w:sz w:val="28"/>
          <w:szCs w:val="28"/>
          <w:lang w:val="pt-BR"/>
        </w:rPr>
        <w:t xml:space="preserve">Tất cả 36 tiêu chí trong 5 tiêu chuẩn đều được nhà trường đề cập đến và đánh giá đầy đủ. </w:t>
      </w:r>
    </w:p>
    <w:p w:rsidR="00392A6C" w:rsidRPr="00395939" w:rsidRDefault="00392A6C" w:rsidP="00044AC2">
      <w:pPr>
        <w:spacing w:line="360" w:lineRule="auto"/>
        <w:ind w:firstLine="720"/>
        <w:jc w:val="both"/>
        <w:rPr>
          <w:b/>
          <w:sz w:val="28"/>
          <w:lang w:val="pt-BR"/>
        </w:rPr>
      </w:pPr>
      <w:r w:rsidRPr="00395939">
        <w:rPr>
          <w:b/>
          <w:i/>
          <w:sz w:val="28"/>
          <w:lang w:val="pt-BR"/>
        </w:rPr>
        <w:t xml:space="preserve">3.3. </w:t>
      </w:r>
      <w:r w:rsidRPr="00395939">
        <w:rPr>
          <w:b/>
          <w:sz w:val="28"/>
          <w:lang w:val="pt-BR"/>
        </w:rPr>
        <w:t>Những tiêu chí chưa được trường phân tích, đánh giá đầy đủ hoặc thiếu minh chứng dẫn đến thiếu cơ sở để khẳng định tiêu chí đó đạt hay không đạt</w:t>
      </w:r>
    </w:p>
    <w:p w:rsidR="000A4F05" w:rsidRPr="00395939" w:rsidRDefault="000A4F05" w:rsidP="00044AC2">
      <w:pPr>
        <w:spacing w:line="360" w:lineRule="auto"/>
        <w:ind w:firstLine="720"/>
        <w:jc w:val="both"/>
        <w:rPr>
          <w:sz w:val="28"/>
          <w:szCs w:val="28"/>
          <w:lang w:val="pt-BR"/>
        </w:rPr>
      </w:pPr>
      <w:r w:rsidRPr="00395939">
        <w:rPr>
          <w:sz w:val="28"/>
          <w:szCs w:val="28"/>
          <w:lang w:val="pt-BR"/>
        </w:rPr>
        <w:t xml:space="preserve">Tất cả các tiêu chí trong báo cáo tự đánh giá của nhà trường đều được phân tích khá cụ thể, rõ ràng và được đánh giá đầy đủ. </w:t>
      </w:r>
    </w:p>
    <w:p w:rsidR="00392A6C" w:rsidRPr="00395939" w:rsidRDefault="00392A6C" w:rsidP="00044AC2">
      <w:pPr>
        <w:spacing w:line="360" w:lineRule="auto"/>
        <w:ind w:firstLine="720"/>
        <w:jc w:val="both"/>
        <w:rPr>
          <w:b/>
          <w:i/>
          <w:spacing w:val="-8"/>
          <w:sz w:val="28"/>
          <w:szCs w:val="28"/>
          <w:lang w:val="pt-BR"/>
        </w:rPr>
      </w:pPr>
      <w:r w:rsidRPr="00395939">
        <w:rPr>
          <w:b/>
          <w:i/>
          <w:sz w:val="28"/>
          <w:lang w:val="pt-BR"/>
        </w:rPr>
        <w:t xml:space="preserve">3.4. </w:t>
      </w:r>
      <w:r w:rsidRPr="00395939">
        <w:rPr>
          <w:b/>
          <w:sz w:val="28"/>
          <w:lang w:val="pt-BR"/>
        </w:rPr>
        <w:t xml:space="preserve">Thống kê kết quả đánh giá </w:t>
      </w:r>
    </w:p>
    <w:p w:rsidR="00392A6C" w:rsidRPr="00395939" w:rsidRDefault="00392A6C" w:rsidP="00392A6C">
      <w:pPr>
        <w:rPr>
          <w:lang w:val="pt-BR"/>
        </w:rPr>
      </w:pPr>
    </w:p>
    <w:tbl>
      <w:tblPr>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628"/>
        <w:gridCol w:w="560"/>
        <w:gridCol w:w="560"/>
        <w:gridCol w:w="560"/>
        <w:gridCol w:w="627"/>
        <w:gridCol w:w="627"/>
        <w:gridCol w:w="577"/>
        <w:gridCol w:w="551"/>
        <w:gridCol w:w="619"/>
        <w:gridCol w:w="575"/>
        <w:gridCol w:w="562"/>
        <w:gridCol w:w="562"/>
        <w:gridCol w:w="678"/>
        <w:gridCol w:w="639"/>
        <w:gridCol w:w="611"/>
      </w:tblGrid>
      <w:tr w:rsidR="000A4F05" w:rsidRPr="00395939" w:rsidTr="00044AC2">
        <w:tc>
          <w:tcPr>
            <w:tcW w:w="587" w:type="dxa"/>
            <w:shd w:val="clear" w:color="auto" w:fill="auto"/>
          </w:tcPr>
          <w:p w:rsidR="000A4F05" w:rsidRPr="00395939" w:rsidRDefault="000A4F05" w:rsidP="00C873E4">
            <w:pPr>
              <w:ind w:left="-57" w:right="-57"/>
              <w:jc w:val="center"/>
              <w:rPr>
                <w:b/>
                <w:sz w:val="14"/>
                <w:szCs w:val="18"/>
                <w:lang w:val="pt-BR"/>
              </w:rPr>
            </w:pPr>
          </w:p>
        </w:tc>
        <w:tc>
          <w:tcPr>
            <w:tcW w:w="4139" w:type="dxa"/>
            <w:gridSpan w:val="7"/>
            <w:tcBorders>
              <w:right w:val="single" w:sz="4" w:space="0" w:color="auto"/>
            </w:tcBorders>
          </w:tcPr>
          <w:p w:rsidR="000A4F05" w:rsidRPr="00395939" w:rsidRDefault="000A4F05" w:rsidP="00C873E4">
            <w:pPr>
              <w:jc w:val="center"/>
              <w:rPr>
                <w:b/>
                <w:sz w:val="18"/>
                <w:szCs w:val="18"/>
              </w:rPr>
            </w:pPr>
            <w:r w:rsidRPr="00395939">
              <w:rPr>
                <w:b/>
                <w:bCs/>
                <w:szCs w:val="28"/>
                <w:lang w:val="pt-BR"/>
              </w:rPr>
              <w:t>Số tiêu chí đạt</w:t>
            </w:r>
          </w:p>
        </w:tc>
        <w:tc>
          <w:tcPr>
            <w:tcW w:w="4186" w:type="dxa"/>
            <w:gridSpan w:val="7"/>
            <w:tcBorders>
              <w:left w:val="single" w:sz="4" w:space="0" w:color="auto"/>
            </w:tcBorders>
          </w:tcPr>
          <w:p w:rsidR="000A4F05" w:rsidRPr="00395939" w:rsidRDefault="000A4F05" w:rsidP="00C873E4">
            <w:pPr>
              <w:jc w:val="center"/>
              <w:rPr>
                <w:b/>
                <w:sz w:val="18"/>
                <w:szCs w:val="18"/>
              </w:rPr>
            </w:pPr>
            <w:r w:rsidRPr="00395939">
              <w:rPr>
                <w:b/>
                <w:bCs/>
                <w:szCs w:val="28"/>
                <w:lang w:val="pt-BR"/>
              </w:rPr>
              <w:t>Số tiêu chí không đạt</w:t>
            </w:r>
          </w:p>
        </w:tc>
        <w:tc>
          <w:tcPr>
            <w:tcW w:w="611" w:type="dxa"/>
            <w:vMerge w:val="restart"/>
            <w:tcBorders>
              <w:top w:val="single" w:sz="4" w:space="0" w:color="auto"/>
              <w:right w:val="single" w:sz="4" w:space="0" w:color="auto"/>
            </w:tcBorders>
            <w:shd w:val="clear" w:color="auto" w:fill="auto"/>
          </w:tcPr>
          <w:p w:rsidR="000A4F05" w:rsidRPr="00395939" w:rsidRDefault="000A4F05" w:rsidP="00C873E4">
            <w:pPr>
              <w:jc w:val="center"/>
            </w:pPr>
            <w:r w:rsidRPr="00395939">
              <w:t>Cấp độ</w:t>
            </w:r>
          </w:p>
        </w:tc>
      </w:tr>
      <w:tr w:rsidR="000A4F05" w:rsidRPr="00395939" w:rsidTr="00044AC2">
        <w:tc>
          <w:tcPr>
            <w:tcW w:w="587" w:type="dxa"/>
            <w:shd w:val="clear" w:color="auto" w:fill="auto"/>
          </w:tcPr>
          <w:p w:rsidR="000A4F05" w:rsidRPr="00395939" w:rsidRDefault="000A4F05" w:rsidP="00C873E4">
            <w:pPr>
              <w:ind w:left="-57" w:right="-57"/>
              <w:jc w:val="center"/>
              <w:rPr>
                <w:sz w:val="14"/>
                <w:szCs w:val="18"/>
              </w:rPr>
            </w:pPr>
          </w:p>
        </w:tc>
        <w:tc>
          <w:tcPr>
            <w:tcW w:w="628" w:type="dxa"/>
            <w:tcBorders>
              <w:bottom w:val="single" w:sz="4" w:space="0" w:color="000000"/>
            </w:tcBorders>
            <w:vAlign w:val="center"/>
          </w:tcPr>
          <w:p w:rsidR="000A4F05" w:rsidRPr="00395939" w:rsidRDefault="000A4F05" w:rsidP="00C873E4">
            <w:pPr>
              <w:jc w:val="center"/>
              <w:rPr>
                <w:sz w:val="14"/>
                <w:szCs w:val="18"/>
              </w:rPr>
            </w:pPr>
            <w:r w:rsidRPr="00395939">
              <w:rPr>
                <w:sz w:val="14"/>
                <w:szCs w:val="18"/>
              </w:rPr>
              <w:t>Tiêu chuẩn 1</w:t>
            </w:r>
          </w:p>
        </w:tc>
        <w:tc>
          <w:tcPr>
            <w:tcW w:w="560" w:type="dxa"/>
            <w:tcBorders>
              <w:bottom w:val="single" w:sz="4" w:space="0" w:color="000000"/>
            </w:tcBorders>
            <w:vAlign w:val="center"/>
          </w:tcPr>
          <w:p w:rsidR="000A4F05" w:rsidRPr="00395939" w:rsidRDefault="000A4F05" w:rsidP="00C873E4">
            <w:pPr>
              <w:jc w:val="center"/>
              <w:rPr>
                <w:sz w:val="14"/>
                <w:szCs w:val="18"/>
              </w:rPr>
            </w:pPr>
            <w:r w:rsidRPr="00395939">
              <w:rPr>
                <w:sz w:val="14"/>
                <w:szCs w:val="18"/>
              </w:rPr>
              <w:t>Tiêu chuẩn 2</w:t>
            </w:r>
          </w:p>
        </w:tc>
        <w:tc>
          <w:tcPr>
            <w:tcW w:w="560" w:type="dxa"/>
            <w:tcBorders>
              <w:bottom w:val="single" w:sz="4" w:space="0" w:color="000000"/>
            </w:tcBorders>
            <w:vAlign w:val="center"/>
          </w:tcPr>
          <w:p w:rsidR="000A4F05" w:rsidRPr="00395939" w:rsidRDefault="000A4F05" w:rsidP="00C873E4">
            <w:pPr>
              <w:jc w:val="center"/>
              <w:rPr>
                <w:sz w:val="14"/>
                <w:szCs w:val="18"/>
              </w:rPr>
            </w:pPr>
            <w:r w:rsidRPr="00395939">
              <w:rPr>
                <w:sz w:val="14"/>
                <w:szCs w:val="18"/>
              </w:rPr>
              <w:t>Tiêu chuẩn 3</w:t>
            </w:r>
          </w:p>
        </w:tc>
        <w:tc>
          <w:tcPr>
            <w:tcW w:w="560" w:type="dxa"/>
            <w:tcBorders>
              <w:bottom w:val="single" w:sz="4" w:space="0" w:color="000000"/>
            </w:tcBorders>
            <w:vAlign w:val="center"/>
          </w:tcPr>
          <w:p w:rsidR="000A4F05" w:rsidRPr="00395939" w:rsidRDefault="000A4F05" w:rsidP="00C873E4">
            <w:pPr>
              <w:jc w:val="center"/>
              <w:rPr>
                <w:sz w:val="14"/>
                <w:szCs w:val="18"/>
              </w:rPr>
            </w:pPr>
            <w:r w:rsidRPr="00395939">
              <w:rPr>
                <w:sz w:val="14"/>
                <w:szCs w:val="18"/>
              </w:rPr>
              <w:t>Tiêu chuẩn 4</w:t>
            </w:r>
          </w:p>
        </w:tc>
        <w:tc>
          <w:tcPr>
            <w:tcW w:w="627" w:type="dxa"/>
            <w:tcBorders>
              <w:bottom w:val="single" w:sz="4" w:space="0" w:color="000000"/>
            </w:tcBorders>
            <w:vAlign w:val="center"/>
          </w:tcPr>
          <w:p w:rsidR="000A4F05" w:rsidRPr="00395939" w:rsidRDefault="000A4F05" w:rsidP="00C873E4">
            <w:pPr>
              <w:jc w:val="center"/>
              <w:rPr>
                <w:sz w:val="14"/>
                <w:szCs w:val="18"/>
              </w:rPr>
            </w:pPr>
            <w:r w:rsidRPr="00395939">
              <w:rPr>
                <w:sz w:val="14"/>
                <w:szCs w:val="18"/>
              </w:rPr>
              <w:t>Tiêu chuẩn 5</w:t>
            </w:r>
          </w:p>
        </w:tc>
        <w:tc>
          <w:tcPr>
            <w:tcW w:w="627" w:type="dxa"/>
            <w:tcBorders>
              <w:bottom w:val="single" w:sz="4" w:space="0" w:color="000000"/>
            </w:tcBorders>
            <w:vAlign w:val="center"/>
          </w:tcPr>
          <w:p w:rsidR="000A4F05" w:rsidRPr="00395939" w:rsidRDefault="000A4F05" w:rsidP="00C873E4">
            <w:pPr>
              <w:jc w:val="center"/>
              <w:rPr>
                <w:sz w:val="14"/>
                <w:szCs w:val="18"/>
              </w:rPr>
            </w:pPr>
            <w:r w:rsidRPr="00395939">
              <w:rPr>
                <w:sz w:val="14"/>
                <w:szCs w:val="18"/>
              </w:rPr>
              <w:t>TỔNG</w:t>
            </w:r>
          </w:p>
        </w:tc>
        <w:tc>
          <w:tcPr>
            <w:tcW w:w="577" w:type="dxa"/>
            <w:tcBorders>
              <w:bottom w:val="single" w:sz="4" w:space="0" w:color="000000"/>
            </w:tcBorders>
            <w:vAlign w:val="center"/>
          </w:tcPr>
          <w:p w:rsidR="000A4F05" w:rsidRPr="00395939" w:rsidRDefault="000A4F05" w:rsidP="00C873E4">
            <w:pPr>
              <w:jc w:val="center"/>
              <w:rPr>
                <w:sz w:val="14"/>
                <w:szCs w:val="18"/>
              </w:rPr>
            </w:pPr>
            <w:r w:rsidRPr="00395939">
              <w:rPr>
                <w:sz w:val="14"/>
                <w:szCs w:val="18"/>
              </w:rPr>
              <w:t>TỶ LỆ %</w:t>
            </w:r>
          </w:p>
        </w:tc>
        <w:tc>
          <w:tcPr>
            <w:tcW w:w="551" w:type="dxa"/>
            <w:tcBorders>
              <w:bottom w:val="single" w:sz="4" w:space="0" w:color="000000"/>
            </w:tcBorders>
            <w:vAlign w:val="center"/>
          </w:tcPr>
          <w:p w:rsidR="000A4F05" w:rsidRPr="00395939" w:rsidRDefault="000A4F05" w:rsidP="00C873E4">
            <w:pPr>
              <w:jc w:val="center"/>
              <w:rPr>
                <w:sz w:val="14"/>
                <w:szCs w:val="18"/>
              </w:rPr>
            </w:pPr>
            <w:r w:rsidRPr="00395939">
              <w:rPr>
                <w:sz w:val="14"/>
                <w:szCs w:val="18"/>
              </w:rPr>
              <w:t>Tiêu chuẩn 1</w:t>
            </w:r>
          </w:p>
        </w:tc>
        <w:tc>
          <w:tcPr>
            <w:tcW w:w="619" w:type="dxa"/>
            <w:tcBorders>
              <w:bottom w:val="single" w:sz="4" w:space="0" w:color="000000"/>
            </w:tcBorders>
            <w:vAlign w:val="center"/>
          </w:tcPr>
          <w:p w:rsidR="000A4F05" w:rsidRPr="00395939" w:rsidRDefault="000A4F05" w:rsidP="00C873E4">
            <w:pPr>
              <w:jc w:val="center"/>
              <w:rPr>
                <w:sz w:val="14"/>
                <w:szCs w:val="18"/>
              </w:rPr>
            </w:pPr>
            <w:r w:rsidRPr="00395939">
              <w:rPr>
                <w:sz w:val="14"/>
                <w:szCs w:val="18"/>
              </w:rPr>
              <w:t>Tiêu chuẩn 2</w:t>
            </w:r>
          </w:p>
        </w:tc>
        <w:tc>
          <w:tcPr>
            <w:tcW w:w="575" w:type="dxa"/>
            <w:tcBorders>
              <w:bottom w:val="single" w:sz="4" w:space="0" w:color="000000"/>
            </w:tcBorders>
            <w:vAlign w:val="center"/>
          </w:tcPr>
          <w:p w:rsidR="000A4F05" w:rsidRPr="00395939" w:rsidRDefault="000A4F05" w:rsidP="00C873E4">
            <w:pPr>
              <w:jc w:val="center"/>
              <w:rPr>
                <w:sz w:val="14"/>
                <w:szCs w:val="18"/>
              </w:rPr>
            </w:pPr>
            <w:r w:rsidRPr="00395939">
              <w:rPr>
                <w:sz w:val="14"/>
                <w:szCs w:val="18"/>
              </w:rPr>
              <w:t>Tiêu chuẩn 3</w:t>
            </w:r>
          </w:p>
        </w:tc>
        <w:tc>
          <w:tcPr>
            <w:tcW w:w="562" w:type="dxa"/>
            <w:tcBorders>
              <w:bottom w:val="single" w:sz="4" w:space="0" w:color="000000"/>
            </w:tcBorders>
            <w:vAlign w:val="center"/>
          </w:tcPr>
          <w:p w:rsidR="000A4F05" w:rsidRPr="00395939" w:rsidRDefault="000A4F05" w:rsidP="00C873E4">
            <w:pPr>
              <w:jc w:val="center"/>
              <w:rPr>
                <w:sz w:val="14"/>
                <w:szCs w:val="18"/>
              </w:rPr>
            </w:pPr>
            <w:r w:rsidRPr="00395939">
              <w:rPr>
                <w:sz w:val="14"/>
                <w:szCs w:val="18"/>
              </w:rPr>
              <w:t>Tiêu chuẩn 4</w:t>
            </w:r>
          </w:p>
        </w:tc>
        <w:tc>
          <w:tcPr>
            <w:tcW w:w="562" w:type="dxa"/>
            <w:tcBorders>
              <w:bottom w:val="single" w:sz="4" w:space="0" w:color="000000"/>
            </w:tcBorders>
            <w:vAlign w:val="center"/>
          </w:tcPr>
          <w:p w:rsidR="000A4F05" w:rsidRPr="00395939" w:rsidRDefault="000A4F05" w:rsidP="00C873E4">
            <w:pPr>
              <w:jc w:val="center"/>
              <w:rPr>
                <w:sz w:val="14"/>
                <w:szCs w:val="18"/>
              </w:rPr>
            </w:pPr>
            <w:r w:rsidRPr="00395939">
              <w:rPr>
                <w:sz w:val="14"/>
                <w:szCs w:val="18"/>
              </w:rPr>
              <w:t>Tiêu chuẩn 5</w:t>
            </w:r>
          </w:p>
        </w:tc>
        <w:tc>
          <w:tcPr>
            <w:tcW w:w="678" w:type="dxa"/>
            <w:tcBorders>
              <w:bottom w:val="single" w:sz="4" w:space="0" w:color="000000"/>
            </w:tcBorders>
            <w:vAlign w:val="center"/>
          </w:tcPr>
          <w:p w:rsidR="000A4F05" w:rsidRPr="00395939" w:rsidRDefault="000A4F05" w:rsidP="00C873E4">
            <w:pPr>
              <w:jc w:val="center"/>
              <w:rPr>
                <w:sz w:val="14"/>
                <w:szCs w:val="18"/>
              </w:rPr>
            </w:pPr>
            <w:r w:rsidRPr="00395939">
              <w:rPr>
                <w:sz w:val="14"/>
                <w:szCs w:val="18"/>
              </w:rPr>
              <w:t>TỔNG</w:t>
            </w:r>
          </w:p>
        </w:tc>
        <w:tc>
          <w:tcPr>
            <w:tcW w:w="639" w:type="dxa"/>
            <w:vAlign w:val="center"/>
          </w:tcPr>
          <w:p w:rsidR="000A4F05" w:rsidRPr="00395939" w:rsidRDefault="000A4F05" w:rsidP="00C873E4">
            <w:pPr>
              <w:jc w:val="center"/>
              <w:rPr>
                <w:sz w:val="14"/>
                <w:szCs w:val="18"/>
              </w:rPr>
            </w:pPr>
            <w:r w:rsidRPr="00395939">
              <w:rPr>
                <w:sz w:val="14"/>
                <w:szCs w:val="18"/>
              </w:rPr>
              <w:t>TỶ LỆ %</w:t>
            </w:r>
          </w:p>
        </w:tc>
        <w:tc>
          <w:tcPr>
            <w:tcW w:w="611" w:type="dxa"/>
            <w:vMerge/>
            <w:tcBorders>
              <w:bottom w:val="single" w:sz="4" w:space="0" w:color="auto"/>
              <w:right w:val="single" w:sz="4" w:space="0" w:color="auto"/>
            </w:tcBorders>
            <w:shd w:val="clear" w:color="auto" w:fill="auto"/>
          </w:tcPr>
          <w:p w:rsidR="000A4F05" w:rsidRPr="00395939" w:rsidRDefault="000A4F05" w:rsidP="00C873E4"/>
        </w:tc>
      </w:tr>
      <w:tr w:rsidR="000A4F05" w:rsidRPr="00395939" w:rsidTr="00044AC2">
        <w:tc>
          <w:tcPr>
            <w:tcW w:w="587" w:type="dxa"/>
            <w:vAlign w:val="center"/>
          </w:tcPr>
          <w:p w:rsidR="000A4F05" w:rsidRPr="00395939" w:rsidRDefault="000A4F05" w:rsidP="00C873E4">
            <w:pPr>
              <w:ind w:left="-57" w:right="-57"/>
              <w:jc w:val="center"/>
              <w:rPr>
                <w:sz w:val="16"/>
                <w:szCs w:val="18"/>
              </w:rPr>
            </w:pPr>
            <w:r w:rsidRPr="00395939">
              <w:rPr>
                <w:sz w:val="16"/>
                <w:szCs w:val="18"/>
              </w:rPr>
              <w:t xml:space="preserve">Trường </w:t>
            </w:r>
            <w:r w:rsidRPr="00395939">
              <w:rPr>
                <w:sz w:val="16"/>
                <w:szCs w:val="18"/>
              </w:rPr>
              <w:br/>
              <w:t>tự đánh giá</w:t>
            </w:r>
          </w:p>
        </w:tc>
        <w:tc>
          <w:tcPr>
            <w:tcW w:w="628" w:type="dxa"/>
            <w:shd w:val="clear" w:color="auto" w:fill="auto"/>
            <w:vAlign w:val="center"/>
          </w:tcPr>
          <w:p w:rsidR="000A4F05" w:rsidRPr="00395939" w:rsidRDefault="000A4F05" w:rsidP="00C873E4">
            <w:pPr>
              <w:jc w:val="center"/>
              <w:rPr>
                <w:sz w:val="18"/>
                <w:szCs w:val="18"/>
              </w:rPr>
            </w:pPr>
            <w:r w:rsidRPr="00395939">
              <w:rPr>
                <w:sz w:val="18"/>
                <w:szCs w:val="18"/>
              </w:rPr>
              <w:t>10/10</w:t>
            </w:r>
          </w:p>
        </w:tc>
        <w:tc>
          <w:tcPr>
            <w:tcW w:w="560" w:type="dxa"/>
            <w:shd w:val="clear" w:color="auto" w:fill="auto"/>
            <w:vAlign w:val="center"/>
          </w:tcPr>
          <w:p w:rsidR="000A4F05" w:rsidRPr="00395939" w:rsidRDefault="000A4F05" w:rsidP="00C873E4">
            <w:pPr>
              <w:jc w:val="center"/>
              <w:rPr>
                <w:sz w:val="18"/>
                <w:szCs w:val="18"/>
              </w:rPr>
            </w:pPr>
            <w:r w:rsidRPr="00395939">
              <w:rPr>
                <w:sz w:val="18"/>
                <w:szCs w:val="18"/>
              </w:rPr>
              <w:t>3/5</w:t>
            </w:r>
          </w:p>
        </w:tc>
        <w:tc>
          <w:tcPr>
            <w:tcW w:w="560" w:type="dxa"/>
            <w:shd w:val="clear" w:color="auto" w:fill="auto"/>
            <w:vAlign w:val="center"/>
          </w:tcPr>
          <w:p w:rsidR="000A4F05" w:rsidRPr="00395939" w:rsidRDefault="000A4F05" w:rsidP="00C873E4">
            <w:pPr>
              <w:jc w:val="center"/>
              <w:rPr>
                <w:sz w:val="18"/>
                <w:szCs w:val="18"/>
              </w:rPr>
            </w:pPr>
            <w:r w:rsidRPr="00395939">
              <w:rPr>
                <w:sz w:val="18"/>
                <w:szCs w:val="18"/>
              </w:rPr>
              <w:t>3/6</w:t>
            </w:r>
          </w:p>
        </w:tc>
        <w:tc>
          <w:tcPr>
            <w:tcW w:w="560" w:type="dxa"/>
            <w:vAlign w:val="center"/>
          </w:tcPr>
          <w:p w:rsidR="000A4F05" w:rsidRPr="00395939" w:rsidRDefault="000A4F05" w:rsidP="00C873E4">
            <w:pPr>
              <w:jc w:val="center"/>
              <w:rPr>
                <w:sz w:val="18"/>
                <w:szCs w:val="18"/>
              </w:rPr>
            </w:pPr>
            <w:r w:rsidRPr="00395939">
              <w:rPr>
                <w:sz w:val="18"/>
                <w:szCs w:val="18"/>
              </w:rPr>
              <w:t>3/3</w:t>
            </w:r>
          </w:p>
        </w:tc>
        <w:tc>
          <w:tcPr>
            <w:tcW w:w="627" w:type="dxa"/>
            <w:vAlign w:val="center"/>
          </w:tcPr>
          <w:p w:rsidR="000A4F05" w:rsidRPr="00395939" w:rsidRDefault="000A4F05" w:rsidP="00C873E4">
            <w:pPr>
              <w:jc w:val="center"/>
              <w:rPr>
                <w:sz w:val="18"/>
                <w:szCs w:val="18"/>
              </w:rPr>
            </w:pPr>
            <w:r w:rsidRPr="00395939">
              <w:rPr>
                <w:sz w:val="18"/>
                <w:szCs w:val="18"/>
              </w:rPr>
              <w:t>12/12</w:t>
            </w:r>
          </w:p>
        </w:tc>
        <w:tc>
          <w:tcPr>
            <w:tcW w:w="627" w:type="dxa"/>
            <w:shd w:val="clear" w:color="auto" w:fill="auto"/>
            <w:vAlign w:val="center"/>
          </w:tcPr>
          <w:p w:rsidR="000A4F05" w:rsidRPr="00395939" w:rsidRDefault="000A4F05" w:rsidP="00C873E4">
            <w:pPr>
              <w:jc w:val="center"/>
              <w:rPr>
                <w:sz w:val="18"/>
                <w:szCs w:val="18"/>
              </w:rPr>
            </w:pPr>
            <w:r w:rsidRPr="00395939">
              <w:rPr>
                <w:sz w:val="18"/>
                <w:szCs w:val="18"/>
              </w:rPr>
              <w:t>31/36</w:t>
            </w:r>
          </w:p>
        </w:tc>
        <w:tc>
          <w:tcPr>
            <w:tcW w:w="577" w:type="dxa"/>
            <w:vAlign w:val="center"/>
          </w:tcPr>
          <w:p w:rsidR="000A4F05" w:rsidRPr="00395939" w:rsidRDefault="000A4F05" w:rsidP="00C873E4">
            <w:pPr>
              <w:jc w:val="center"/>
              <w:rPr>
                <w:sz w:val="18"/>
                <w:szCs w:val="18"/>
              </w:rPr>
            </w:pPr>
            <w:r w:rsidRPr="00395939">
              <w:rPr>
                <w:sz w:val="18"/>
                <w:szCs w:val="18"/>
              </w:rPr>
              <w:t>86,1</w:t>
            </w:r>
          </w:p>
        </w:tc>
        <w:tc>
          <w:tcPr>
            <w:tcW w:w="551" w:type="dxa"/>
            <w:vAlign w:val="center"/>
          </w:tcPr>
          <w:p w:rsidR="000A4F05" w:rsidRPr="00395939" w:rsidRDefault="000A4F05" w:rsidP="00C873E4">
            <w:pPr>
              <w:jc w:val="center"/>
              <w:rPr>
                <w:sz w:val="18"/>
                <w:szCs w:val="18"/>
              </w:rPr>
            </w:pPr>
            <w:r w:rsidRPr="00395939">
              <w:rPr>
                <w:sz w:val="18"/>
                <w:szCs w:val="18"/>
              </w:rPr>
              <w:t>0/10</w:t>
            </w:r>
          </w:p>
        </w:tc>
        <w:tc>
          <w:tcPr>
            <w:tcW w:w="619" w:type="dxa"/>
            <w:shd w:val="clear" w:color="auto" w:fill="auto"/>
            <w:vAlign w:val="center"/>
          </w:tcPr>
          <w:p w:rsidR="000A4F05" w:rsidRPr="00395939" w:rsidRDefault="000A4F05" w:rsidP="00C873E4">
            <w:pPr>
              <w:jc w:val="center"/>
              <w:rPr>
                <w:sz w:val="18"/>
                <w:szCs w:val="18"/>
              </w:rPr>
            </w:pPr>
            <w:r w:rsidRPr="00395939">
              <w:rPr>
                <w:sz w:val="18"/>
                <w:szCs w:val="18"/>
              </w:rPr>
              <w:t>2/5</w:t>
            </w:r>
          </w:p>
        </w:tc>
        <w:tc>
          <w:tcPr>
            <w:tcW w:w="575" w:type="dxa"/>
            <w:shd w:val="clear" w:color="auto" w:fill="auto"/>
            <w:vAlign w:val="center"/>
          </w:tcPr>
          <w:p w:rsidR="000A4F05" w:rsidRPr="00395939" w:rsidRDefault="000A4F05" w:rsidP="00C873E4">
            <w:pPr>
              <w:jc w:val="center"/>
              <w:rPr>
                <w:sz w:val="18"/>
                <w:szCs w:val="18"/>
              </w:rPr>
            </w:pPr>
            <w:r w:rsidRPr="00395939">
              <w:rPr>
                <w:sz w:val="18"/>
                <w:szCs w:val="18"/>
              </w:rPr>
              <w:t>3/6</w:t>
            </w:r>
          </w:p>
        </w:tc>
        <w:tc>
          <w:tcPr>
            <w:tcW w:w="562" w:type="dxa"/>
            <w:shd w:val="clear" w:color="auto" w:fill="auto"/>
            <w:vAlign w:val="center"/>
          </w:tcPr>
          <w:p w:rsidR="000A4F05" w:rsidRPr="00395939" w:rsidRDefault="000A4F05" w:rsidP="00C873E4">
            <w:pPr>
              <w:jc w:val="center"/>
              <w:rPr>
                <w:sz w:val="18"/>
                <w:szCs w:val="18"/>
              </w:rPr>
            </w:pPr>
            <w:r w:rsidRPr="00395939">
              <w:rPr>
                <w:sz w:val="18"/>
                <w:szCs w:val="18"/>
              </w:rPr>
              <w:t>0/3</w:t>
            </w:r>
          </w:p>
        </w:tc>
        <w:tc>
          <w:tcPr>
            <w:tcW w:w="562" w:type="dxa"/>
            <w:shd w:val="clear" w:color="auto" w:fill="auto"/>
            <w:vAlign w:val="center"/>
          </w:tcPr>
          <w:p w:rsidR="000A4F05" w:rsidRPr="00395939" w:rsidRDefault="000A4F05" w:rsidP="00C873E4">
            <w:pPr>
              <w:jc w:val="center"/>
              <w:rPr>
                <w:sz w:val="18"/>
                <w:szCs w:val="18"/>
              </w:rPr>
            </w:pPr>
            <w:r w:rsidRPr="00395939">
              <w:rPr>
                <w:sz w:val="18"/>
                <w:szCs w:val="18"/>
              </w:rPr>
              <w:t>0/12</w:t>
            </w:r>
          </w:p>
        </w:tc>
        <w:tc>
          <w:tcPr>
            <w:tcW w:w="678" w:type="dxa"/>
            <w:shd w:val="clear" w:color="auto" w:fill="auto"/>
            <w:vAlign w:val="center"/>
          </w:tcPr>
          <w:p w:rsidR="000A4F05" w:rsidRPr="00395939" w:rsidRDefault="000A4F05" w:rsidP="00C873E4">
            <w:pPr>
              <w:jc w:val="center"/>
              <w:rPr>
                <w:sz w:val="18"/>
                <w:szCs w:val="18"/>
              </w:rPr>
            </w:pPr>
            <w:r w:rsidRPr="00395939">
              <w:rPr>
                <w:sz w:val="18"/>
                <w:szCs w:val="18"/>
              </w:rPr>
              <w:t>5/36</w:t>
            </w:r>
          </w:p>
        </w:tc>
        <w:tc>
          <w:tcPr>
            <w:tcW w:w="639" w:type="dxa"/>
            <w:vAlign w:val="center"/>
          </w:tcPr>
          <w:p w:rsidR="000A4F05" w:rsidRPr="00395939" w:rsidRDefault="000A4F05" w:rsidP="00C873E4">
            <w:pPr>
              <w:jc w:val="center"/>
              <w:rPr>
                <w:sz w:val="18"/>
                <w:szCs w:val="18"/>
              </w:rPr>
            </w:pPr>
            <w:r w:rsidRPr="00395939">
              <w:rPr>
                <w:sz w:val="18"/>
                <w:szCs w:val="18"/>
              </w:rPr>
              <w:t>13,9</w:t>
            </w:r>
          </w:p>
        </w:tc>
        <w:tc>
          <w:tcPr>
            <w:tcW w:w="611" w:type="dxa"/>
            <w:tcBorders>
              <w:top w:val="single" w:sz="4" w:space="0" w:color="auto"/>
              <w:bottom w:val="single" w:sz="4" w:space="0" w:color="auto"/>
              <w:right w:val="single" w:sz="4" w:space="0" w:color="auto"/>
            </w:tcBorders>
            <w:shd w:val="clear" w:color="auto" w:fill="auto"/>
            <w:vAlign w:val="center"/>
          </w:tcPr>
          <w:p w:rsidR="000A4F05" w:rsidRPr="00395939" w:rsidRDefault="000A4F05" w:rsidP="00C873E4">
            <w:pPr>
              <w:jc w:val="center"/>
            </w:pPr>
            <w:r w:rsidRPr="00395939">
              <w:t>1</w:t>
            </w:r>
          </w:p>
        </w:tc>
      </w:tr>
      <w:tr w:rsidR="000A4F05" w:rsidRPr="00395939" w:rsidTr="00044AC2">
        <w:tc>
          <w:tcPr>
            <w:tcW w:w="587" w:type="dxa"/>
            <w:vAlign w:val="center"/>
          </w:tcPr>
          <w:p w:rsidR="000A4F05" w:rsidRPr="00395939" w:rsidRDefault="000A4F05" w:rsidP="00C873E4">
            <w:pPr>
              <w:ind w:left="-57" w:right="-57"/>
              <w:jc w:val="center"/>
              <w:rPr>
                <w:sz w:val="16"/>
                <w:szCs w:val="18"/>
              </w:rPr>
            </w:pPr>
            <w:r w:rsidRPr="00395939">
              <w:rPr>
                <w:sz w:val="16"/>
                <w:szCs w:val="18"/>
              </w:rPr>
              <w:t>Đoàn ĐGN đánh giá</w:t>
            </w:r>
          </w:p>
        </w:tc>
        <w:tc>
          <w:tcPr>
            <w:tcW w:w="628" w:type="dxa"/>
            <w:shd w:val="clear" w:color="auto" w:fill="auto"/>
            <w:vAlign w:val="center"/>
          </w:tcPr>
          <w:p w:rsidR="000A4F05" w:rsidRPr="00395939" w:rsidRDefault="000A4F05" w:rsidP="00C873E4">
            <w:pPr>
              <w:jc w:val="center"/>
              <w:rPr>
                <w:sz w:val="18"/>
                <w:szCs w:val="18"/>
              </w:rPr>
            </w:pPr>
            <w:r w:rsidRPr="00395939">
              <w:rPr>
                <w:sz w:val="18"/>
                <w:szCs w:val="18"/>
              </w:rPr>
              <w:t>10/10</w:t>
            </w:r>
          </w:p>
        </w:tc>
        <w:tc>
          <w:tcPr>
            <w:tcW w:w="560" w:type="dxa"/>
            <w:shd w:val="clear" w:color="auto" w:fill="auto"/>
            <w:vAlign w:val="center"/>
          </w:tcPr>
          <w:p w:rsidR="000A4F05" w:rsidRPr="00395939" w:rsidRDefault="000A4F05" w:rsidP="00C873E4">
            <w:pPr>
              <w:jc w:val="center"/>
              <w:rPr>
                <w:sz w:val="18"/>
                <w:szCs w:val="18"/>
              </w:rPr>
            </w:pPr>
            <w:r w:rsidRPr="00395939">
              <w:rPr>
                <w:sz w:val="18"/>
                <w:szCs w:val="18"/>
              </w:rPr>
              <w:t>3/5</w:t>
            </w:r>
          </w:p>
        </w:tc>
        <w:tc>
          <w:tcPr>
            <w:tcW w:w="560" w:type="dxa"/>
            <w:shd w:val="clear" w:color="auto" w:fill="auto"/>
            <w:vAlign w:val="center"/>
          </w:tcPr>
          <w:p w:rsidR="000A4F05" w:rsidRPr="00395939" w:rsidRDefault="000A4F05" w:rsidP="00C873E4">
            <w:pPr>
              <w:jc w:val="center"/>
              <w:rPr>
                <w:sz w:val="18"/>
                <w:szCs w:val="18"/>
              </w:rPr>
            </w:pPr>
            <w:r w:rsidRPr="00395939">
              <w:rPr>
                <w:sz w:val="18"/>
                <w:szCs w:val="18"/>
              </w:rPr>
              <w:t>3/6</w:t>
            </w:r>
          </w:p>
        </w:tc>
        <w:tc>
          <w:tcPr>
            <w:tcW w:w="560" w:type="dxa"/>
            <w:vAlign w:val="center"/>
          </w:tcPr>
          <w:p w:rsidR="000A4F05" w:rsidRPr="00395939" w:rsidRDefault="000A4F05" w:rsidP="00C873E4">
            <w:pPr>
              <w:jc w:val="center"/>
              <w:rPr>
                <w:sz w:val="18"/>
                <w:szCs w:val="18"/>
              </w:rPr>
            </w:pPr>
            <w:r w:rsidRPr="00395939">
              <w:rPr>
                <w:sz w:val="18"/>
                <w:szCs w:val="18"/>
              </w:rPr>
              <w:t>3/3</w:t>
            </w:r>
          </w:p>
        </w:tc>
        <w:tc>
          <w:tcPr>
            <w:tcW w:w="627" w:type="dxa"/>
            <w:vAlign w:val="center"/>
          </w:tcPr>
          <w:p w:rsidR="000A4F05" w:rsidRPr="00395939" w:rsidRDefault="000A4F05" w:rsidP="00C873E4">
            <w:pPr>
              <w:jc w:val="center"/>
              <w:rPr>
                <w:sz w:val="18"/>
                <w:szCs w:val="18"/>
              </w:rPr>
            </w:pPr>
            <w:r w:rsidRPr="00395939">
              <w:rPr>
                <w:sz w:val="18"/>
                <w:szCs w:val="18"/>
              </w:rPr>
              <w:t>12/12</w:t>
            </w:r>
          </w:p>
        </w:tc>
        <w:tc>
          <w:tcPr>
            <w:tcW w:w="627" w:type="dxa"/>
            <w:shd w:val="clear" w:color="auto" w:fill="auto"/>
            <w:vAlign w:val="center"/>
          </w:tcPr>
          <w:p w:rsidR="000A4F05" w:rsidRPr="00395939" w:rsidRDefault="000A4F05" w:rsidP="00C873E4">
            <w:pPr>
              <w:jc w:val="center"/>
              <w:rPr>
                <w:sz w:val="18"/>
                <w:szCs w:val="18"/>
              </w:rPr>
            </w:pPr>
            <w:r w:rsidRPr="00395939">
              <w:rPr>
                <w:sz w:val="18"/>
                <w:szCs w:val="18"/>
              </w:rPr>
              <w:t>31/36</w:t>
            </w:r>
          </w:p>
        </w:tc>
        <w:tc>
          <w:tcPr>
            <w:tcW w:w="577" w:type="dxa"/>
            <w:vAlign w:val="center"/>
          </w:tcPr>
          <w:p w:rsidR="000A4F05" w:rsidRPr="00395939" w:rsidRDefault="000A4F05" w:rsidP="00C873E4">
            <w:pPr>
              <w:jc w:val="center"/>
              <w:rPr>
                <w:sz w:val="18"/>
                <w:szCs w:val="18"/>
              </w:rPr>
            </w:pPr>
            <w:r w:rsidRPr="00395939">
              <w:rPr>
                <w:sz w:val="18"/>
                <w:szCs w:val="18"/>
              </w:rPr>
              <w:t>86,1</w:t>
            </w:r>
          </w:p>
        </w:tc>
        <w:tc>
          <w:tcPr>
            <w:tcW w:w="551" w:type="dxa"/>
            <w:vAlign w:val="center"/>
          </w:tcPr>
          <w:p w:rsidR="000A4F05" w:rsidRPr="00395939" w:rsidRDefault="000A4F05" w:rsidP="00C873E4">
            <w:pPr>
              <w:jc w:val="center"/>
              <w:rPr>
                <w:sz w:val="18"/>
                <w:szCs w:val="18"/>
              </w:rPr>
            </w:pPr>
            <w:r w:rsidRPr="00395939">
              <w:rPr>
                <w:sz w:val="18"/>
                <w:szCs w:val="18"/>
              </w:rPr>
              <w:t>0/10</w:t>
            </w:r>
          </w:p>
        </w:tc>
        <w:tc>
          <w:tcPr>
            <w:tcW w:w="619" w:type="dxa"/>
            <w:shd w:val="clear" w:color="auto" w:fill="auto"/>
            <w:vAlign w:val="center"/>
          </w:tcPr>
          <w:p w:rsidR="000A4F05" w:rsidRPr="00395939" w:rsidRDefault="000A4F05" w:rsidP="00C873E4">
            <w:pPr>
              <w:jc w:val="center"/>
              <w:rPr>
                <w:sz w:val="18"/>
                <w:szCs w:val="18"/>
              </w:rPr>
            </w:pPr>
            <w:r w:rsidRPr="00395939">
              <w:rPr>
                <w:sz w:val="18"/>
                <w:szCs w:val="18"/>
              </w:rPr>
              <w:t>2/5</w:t>
            </w:r>
          </w:p>
        </w:tc>
        <w:tc>
          <w:tcPr>
            <w:tcW w:w="575" w:type="dxa"/>
            <w:shd w:val="clear" w:color="auto" w:fill="auto"/>
            <w:vAlign w:val="center"/>
          </w:tcPr>
          <w:p w:rsidR="000A4F05" w:rsidRPr="00395939" w:rsidRDefault="000A4F05" w:rsidP="00C873E4">
            <w:pPr>
              <w:jc w:val="center"/>
              <w:rPr>
                <w:sz w:val="18"/>
                <w:szCs w:val="18"/>
              </w:rPr>
            </w:pPr>
            <w:r w:rsidRPr="00395939">
              <w:rPr>
                <w:sz w:val="18"/>
                <w:szCs w:val="18"/>
              </w:rPr>
              <w:t>3/6</w:t>
            </w:r>
          </w:p>
        </w:tc>
        <w:tc>
          <w:tcPr>
            <w:tcW w:w="562" w:type="dxa"/>
            <w:shd w:val="clear" w:color="auto" w:fill="auto"/>
            <w:vAlign w:val="center"/>
          </w:tcPr>
          <w:p w:rsidR="000A4F05" w:rsidRPr="00395939" w:rsidRDefault="000A4F05" w:rsidP="00C873E4">
            <w:pPr>
              <w:jc w:val="center"/>
              <w:rPr>
                <w:sz w:val="18"/>
                <w:szCs w:val="18"/>
              </w:rPr>
            </w:pPr>
            <w:r w:rsidRPr="00395939">
              <w:rPr>
                <w:sz w:val="18"/>
                <w:szCs w:val="18"/>
              </w:rPr>
              <w:t>0/3</w:t>
            </w:r>
          </w:p>
        </w:tc>
        <w:tc>
          <w:tcPr>
            <w:tcW w:w="562" w:type="dxa"/>
            <w:shd w:val="clear" w:color="auto" w:fill="auto"/>
            <w:vAlign w:val="center"/>
          </w:tcPr>
          <w:p w:rsidR="000A4F05" w:rsidRPr="00395939" w:rsidRDefault="000A4F05" w:rsidP="00C873E4">
            <w:pPr>
              <w:jc w:val="center"/>
              <w:rPr>
                <w:sz w:val="18"/>
                <w:szCs w:val="18"/>
              </w:rPr>
            </w:pPr>
            <w:r w:rsidRPr="00395939">
              <w:rPr>
                <w:sz w:val="18"/>
                <w:szCs w:val="18"/>
              </w:rPr>
              <w:t>0/12</w:t>
            </w:r>
          </w:p>
        </w:tc>
        <w:tc>
          <w:tcPr>
            <w:tcW w:w="678" w:type="dxa"/>
            <w:shd w:val="clear" w:color="auto" w:fill="auto"/>
            <w:vAlign w:val="center"/>
          </w:tcPr>
          <w:p w:rsidR="000A4F05" w:rsidRPr="00395939" w:rsidRDefault="000A4F05" w:rsidP="00C873E4">
            <w:pPr>
              <w:jc w:val="center"/>
              <w:rPr>
                <w:sz w:val="18"/>
                <w:szCs w:val="18"/>
              </w:rPr>
            </w:pPr>
            <w:r w:rsidRPr="00395939">
              <w:rPr>
                <w:sz w:val="18"/>
                <w:szCs w:val="18"/>
              </w:rPr>
              <w:t>5/36</w:t>
            </w:r>
          </w:p>
        </w:tc>
        <w:tc>
          <w:tcPr>
            <w:tcW w:w="639" w:type="dxa"/>
            <w:vAlign w:val="center"/>
          </w:tcPr>
          <w:p w:rsidR="000A4F05" w:rsidRPr="00395939" w:rsidRDefault="000A4F05" w:rsidP="00C873E4">
            <w:pPr>
              <w:jc w:val="center"/>
              <w:rPr>
                <w:sz w:val="18"/>
                <w:szCs w:val="18"/>
              </w:rPr>
            </w:pPr>
            <w:r w:rsidRPr="00395939">
              <w:rPr>
                <w:sz w:val="18"/>
                <w:szCs w:val="18"/>
              </w:rPr>
              <w:t>13,9</w:t>
            </w:r>
          </w:p>
        </w:tc>
        <w:tc>
          <w:tcPr>
            <w:tcW w:w="611" w:type="dxa"/>
            <w:tcBorders>
              <w:top w:val="single" w:sz="4" w:space="0" w:color="auto"/>
              <w:bottom w:val="single" w:sz="4" w:space="0" w:color="auto"/>
              <w:right w:val="single" w:sz="4" w:space="0" w:color="auto"/>
            </w:tcBorders>
            <w:shd w:val="clear" w:color="auto" w:fill="auto"/>
            <w:vAlign w:val="center"/>
          </w:tcPr>
          <w:p w:rsidR="000A4F05" w:rsidRPr="00395939" w:rsidRDefault="000A4F05" w:rsidP="00C873E4">
            <w:pPr>
              <w:jc w:val="center"/>
            </w:pPr>
            <w:r w:rsidRPr="00395939">
              <w:t>1</w:t>
            </w:r>
          </w:p>
        </w:tc>
      </w:tr>
    </w:tbl>
    <w:p w:rsidR="00044AC2" w:rsidRPr="00395939" w:rsidRDefault="00044AC2" w:rsidP="00392A6C">
      <w:pPr>
        <w:rPr>
          <w:sz w:val="28"/>
        </w:rPr>
      </w:pPr>
    </w:p>
    <w:p w:rsidR="00392A6C" w:rsidRPr="00395939" w:rsidRDefault="000A4F05" w:rsidP="00392A6C">
      <w:pPr>
        <w:rPr>
          <w:sz w:val="28"/>
        </w:rPr>
      </w:pPr>
      <w:r w:rsidRPr="00395939">
        <w:rPr>
          <w:sz w:val="28"/>
        </w:rPr>
        <w:t>Các chỉ số không đạt</w:t>
      </w:r>
      <w:r w:rsidR="00392A6C" w:rsidRPr="00395939">
        <w:rPr>
          <w:sz w:val="28"/>
        </w:rPr>
        <w:t xml:space="preserve">: </w:t>
      </w:r>
    </w:p>
    <w:p w:rsidR="00044AC2" w:rsidRPr="00395939" w:rsidRDefault="00044AC2" w:rsidP="00392A6C">
      <w:pPr>
        <w:rPr>
          <w:sz w:val="28"/>
        </w:rPr>
      </w:pPr>
    </w:p>
    <w:p w:rsidR="00044AC2" w:rsidRPr="00395939" w:rsidRDefault="00044AC2" w:rsidP="00392A6C"/>
    <w:tbl>
      <w:tblPr>
        <w:tblW w:w="9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26"/>
        <w:gridCol w:w="306"/>
        <w:gridCol w:w="296"/>
        <w:gridCol w:w="296"/>
        <w:gridCol w:w="306"/>
        <w:gridCol w:w="296"/>
        <w:gridCol w:w="296"/>
        <w:gridCol w:w="306"/>
        <w:gridCol w:w="296"/>
        <w:gridCol w:w="296"/>
        <w:gridCol w:w="306"/>
        <w:gridCol w:w="296"/>
        <w:gridCol w:w="296"/>
        <w:gridCol w:w="306"/>
        <w:gridCol w:w="296"/>
        <w:gridCol w:w="296"/>
        <w:gridCol w:w="306"/>
        <w:gridCol w:w="296"/>
        <w:gridCol w:w="296"/>
        <w:gridCol w:w="306"/>
        <w:gridCol w:w="296"/>
        <w:gridCol w:w="296"/>
        <w:gridCol w:w="306"/>
        <w:gridCol w:w="296"/>
        <w:gridCol w:w="296"/>
        <w:gridCol w:w="306"/>
        <w:gridCol w:w="296"/>
        <w:gridCol w:w="296"/>
        <w:gridCol w:w="306"/>
        <w:gridCol w:w="296"/>
      </w:tblGrid>
      <w:tr w:rsidR="000A4F05" w:rsidRPr="00395939" w:rsidTr="00044AC2">
        <w:tc>
          <w:tcPr>
            <w:tcW w:w="585" w:type="dxa"/>
            <w:vMerge w:val="restart"/>
          </w:tcPr>
          <w:p w:rsidR="000A4F05" w:rsidRPr="00395939" w:rsidRDefault="000A4F05" w:rsidP="00C873E4">
            <w:pPr>
              <w:ind w:left="-57" w:right="-57"/>
              <w:jc w:val="center"/>
              <w:rPr>
                <w:b/>
                <w:sz w:val="14"/>
                <w:szCs w:val="18"/>
              </w:rPr>
            </w:pPr>
            <w:r w:rsidRPr="00395939">
              <w:rPr>
                <w:b/>
                <w:sz w:val="16"/>
                <w:szCs w:val="18"/>
              </w:rPr>
              <w:t>Nội dung</w:t>
            </w:r>
          </w:p>
        </w:tc>
        <w:tc>
          <w:tcPr>
            <w:tcW w:w="9010" w:type="dxa"/>
            <w:gridSpan w:val="30"/>
          </w:tcPr>
          <w:p w:rsidR="000A4F05" w:rsidRPr="00395939" w:rsidRDefault="000A4F05" w:rsidP="00C873E4">
            <w:pPr>
              <w:jc w:val="center"/>
              <w:rPr>
                <w:b/>
                <w:sz w:val="18"/>
                <w:szCs w:val="18"/>
              </w:rPr>
            </w:pPr>
            <w:r w:rsidRPr="00395939">
              <w:rPr>
                <w:b/>
                <w:sz w:val="18"/>
                <w:szCs w:val="18"/>
              </w:rPr>
              <w:t>Tiêu chuẩn 1</w:t>
            </w:r>
          </w:p>
        </w:tc>
      </w:tr>
      <w:tr w:rsidR="000A4F05" w:rsidRPr="00395939" w:rsidTr="00044AC2">
        <w:tc>
          <w:tcPr>
            <w:tcW w:w="585" w:type="dxa"/>
            <w:vMerge/>
          </w:tcPr>
          <w:p w:rsidR="000A4F05" w:rsidRPr="00395939" w:rsidRDefault="000A4F05" w:rsidP="00C873E4">
            <w:pPr>
              <w:ind w:left="-57" w:right="-57"/>
              <w:jc w:val="center"/>
              <w:rPr>
                <w:sz w:val="14"/>
                <w:szCs w:val="18"/>
              </w:rPr>
            </w:pPr>
          </w:p>
        </w:tc>
        <w:tc>
          <w:tcPr>
            <w:tcW w:w="928" w:type="dxa"/>
            <w:gridSpan w:val="3"/>
            <w:tcBorders>
              <w:bottom w:val="single" w:sz="4" w:space="0" w:color="000000"/>
            </w:tcBorders>
          </w:tcPr>
          <w:p w:rsidR="000A4F05" w:rsidRPr="00395939" w:rsidRDefault="000A4F05" w:rsidP="00C873E4">
            <w:pPr>
              <w:jc w:val="center"/>
              <w:rPr>
                <w:sz w:val="14"/>
                <w:szCs w:val="18"/>
              </w:rPr>
            </w:pPr>
            <w:r w:rsidRPr="00395939">
              <w:rPr>
                <w:sz w:val="14"/>
                <w:szCs w:val="18"/>
              </w:rPr>
              <w:t>Tiêu chí 1</w:t>
            </w:r>
          </w:p>
        </w:tc>
        <w:tc>
          <w:tcPr>
            <w:tcW w:w="898" w:type="dxa"/>
            <w:gridSpan w:val="3"/>
            <w:tcBorders>
              <w:bottom w:val="single" w:sz="4" w:space="0" w:color="000000"/>
            </w:tcBorders>
          </w:tcPr>
          <w:p w:rsidR="000A4F05" w:rsidRPr="00395939" w:rsidRDefault="000A4F05" w:rsidP="00C873E4">
            <w:pPr>
              <w:jc w:val="center"/>
              <w:rPr>
                <w:sz w:val="14"/>
                <w:szCs w:val="18"/>
              </w:rPr>
            </w:pPr>
            <w:r w:rsidRPr="00395939">
              <w:rPr>
                <w:sz w:val="14"/>
                <w:szCs w:val="18"/>
              </w:rPr>
              <w:t>Tiêu chí 2</w:t>
            </w:r>
          </w:p>
        </w:tc>
        <w:tc>
          <w:tcPr>
            <w:tcW w:w="898" w:type="dxa"/>
            <w:gridSpan w:val="3"/>
          </w:tcPr>
          <w:p w:rsidR="000A4F05" w:rsidRPr="00395939" w:rsidRDefault="000A4F05" w:rsidP="00C873E4">
            <w:pPr>
              <w:jc w:val="center"/>
              <w:rPr>
                <w:sz w:val="14"/>
                <w:szCs w:val="18"/>
              </w:rPr>
            </w:pPr>
            <w:r w:rsidRPr="00395939">
              <w:rPr>
                <w:sz w:val="14"/>
                <w:szCs w:val="18"/>
              </w:rPr>
              <w:t>Tiêu chí 3</w:t>
            </w:r>
          </w:p>
        </w:tc>
        <w:tc>
          <w:tcPr>
            <w:tcW w:w="898" w:type="dxa"/>
            <w:gridSpan w:val="3"/>
            <w:tcBorders>
              <w:bottom w:val="single" w:sz="4" w:space="0" w:color="000000"/>
            </w:tcBorders>
          </w:tcPr>
          <w:p w:rsidR="000A4F05" w:rsidRPr="00395939" w:rsidRDefault="000A4F05" w:rsidP="00C873E4">
            <w:pPr>
              <w:jc w:val="center"/>
              <w:rPr>
                <w:sz w:val="14"/>
                <w:szCs w:val="18"/>
              </w:rPr>
            </w:pPr>
            <w:r w:rsidRPr="00395939">
              <w:rPr>
                <w:sz w:val="14"/>
                <w:szCs w:val="18"/>
              </w:rPr>
              <w:t>Tiêu chí 4</w:t>
            </w:r>
          </w:p>
        </w:tc>
        <w:tc>
          <w:tcPr>
            <w:tcW w:w="898" w:type="dxa"/>
            <w:gridSpan w:val="3"/>
          </w:tcPr>
          <w:p w:rsidR="000A4F05" w:rsidRPr="00395939" w:rsidRDefault="000A4F05" w:rsidP="00C873E4">
            <w:pPr>
              <w:jc w:val="center"/>
              <w:rPr>
                <w:sz w:val="14"/>
                <w:szCs w:val="18"/>
              </w:rPr>
            </w:pPr>
            <w:r w:rsidRPr="00395939">
              <w:rPr>
                <w:sz w:val="14"/>
                <w:szCs w:val="18"/>
              </w:rPr>
              <w:t>Tiêu chí 5</w:t>
            </w:r>
          </w:p>
        </w:tc>
        <w:tc>
          <w:tcPr>
            <w:tcW w:w="898" w:type="dxa"/>
            <w:gridSpan w:val="3"/>
            <w:tcBorders>
              <w:bottom w:val="single" w:sz="4" w:space="0" w:color="000000"/>
            </w:tcBorders>
          </w:tcPr>
          <w:p w:rsidR="000A4F05" w:rsidRPr="00395939" w:rsidRDefault="000A4F05" w:rsidP="00C873E4">
            <w:pPr>
              <w:jc w:val="center"/>
              <w:rPr>
                <w:sz w:val="14"/>
                <w:szCs w:val="18"/>
              </w:rPr>
            </w:pPr>
            <w:r w:rsidRPr="00395939">
              <w:rPr>
                <w:sz w:val="14"/>
                <w:szCs w:val="18"/>
              </w:rPr>
              <w:t>Tiêu chí 6</w:t>
            </w:r>
          </w:p>
        </w:tc>
        <w:tc>
          <w:tcPr>
            <w:tcW w:w="898" w:type="dxa"/>
            <w:gridSpan w:val="3"/>
          </w:tcPr>
          <w:p w:rsidR="000A4F05" w:rsidRPr="00395939" w:rsidRDefault="000A4F05" w:rsidP="00C873E4">
            <w:pPr>
              <w:jc w:val="center"/>
              <w:rPr>
                <w:sz w:val="14"/>
                <w:szCs w:val="18"/>
              </w:rPr>
            </w:pPr>
            <w:r w:rsidRPr="00395939">
              <w:rPr>
                <w:sz w:val="14"/>
                <w:szCs w:val="18"/>
              </w:rPr>
              <w:t>Tiêu chí 7</w:t>
            </w:r>
          </w:p>
        </w:tc>
        <w:tc>
          <w:tcPr>
            <w:tcW w:w="898" w:type="dxa"/>
            <w:gridSpan w:val="3"/>
            <w:tcBorders>
              <w:bottom w:val="single" w:sz="4" w:space="0" w:color="000000"/>
            </w:tcBorders>
          </w:tcPr>
          <w:p w:rsidR="000A4F05" w:rsidRPr="00395939" w:rsidRDefault="000A4F05" w:rsidP="00C873E4">
            <w:pPr>
              <w:jc w:val="center"/>
              <w:rPr>
                <w:sz w:val="14"/>
                <w:szCs w:val="18"/>
              </w:rPr>
            </w:pPr>
            <w:r w:rsidRPr="00395939">
              <w:rPr>
                <w:sz w:val="14"/>
                <w:szCs w:val="18"/>
              </w:rPr>
              <w:t>Tiêu chí 8</w:t>
            </w:r>
          </w:p>
        </w:tc>
        <w:tc>
          <w:tcPr>
            <w:tcW w:w="898" w:type="dxa"/>
            <w:gridSpan w:val="3"/>
            <w:tcBorders>
              <w:bottom w:val="single" w:sz="4" w:space="0" w:color="000000"/>
            </w:tcBorders>
          </w:tcPr>
          <w:p w:rsidR="000A4F05" w:rsidRPr="00395939" w:rsidRDefault="000A4F05" w:rsidP="00C873E4">
            <w:pPr>
              <w:jc w:val="center"/>
              <w:rPr>
                <w:sz w:val="14"/>
                <w:szCs w:val="18"/>
              </w:rPr>
            </w:pPr>
            <w:r w:rsidRPr="00395939">
              <w:rPr>
                <w:sz w:val="14"/>
                <w:szCs w:val="18"/>
              </w:rPr>
              <w:t>Tiêu chí 9</w:t>
            </w:r>
          </w:p>
        </w:tc>
        <w:tc>
          <w:tcPr>
            <w:tcW w:w="898" w:type="dxa"/>
            <w:gridSpan w:val="3"/>
          </w:tcPr>
          <w:p w:rsidR="000A4F05" w:rsidRPr="00395939" w:rsidRDefault="000A4F05" w:rsidP="00C873E4">
            <w:pPr>
              <w:jc w:val="center"/>
              <w:rPr>
                <w:sz w:val="14"/>
                <w:szCs w:val="18"/>
              </w:rPr>
            </w:pPr>
            <w:r w:rsidRPr="00395939">
              <w:rPr>
                <w:sz w:val="14"/>
                <w:szCs w:val="18"/>
              </w:rPr>
              <w:t>Tiêu chí 10</w:t>
            </w:r>
          </w:p>
        </w:tc>
      </w:tr>
      <w:tr w:rsidR="000A4F05" w:rsidRPr="00395939" w:rsidTr="00044AC2">
        <w:tc>
          <w:tcPr>
            <w:tcW w:w="585" w:type="dxa"/>
            <w:vMerge/>
          </w:tcPr>
          <w:p w:rsidR="000A4F05" w:rsidRPr="00395939" w:rsidRDefault="000A4F05" w:rsidP="00C873E4">
            <w:pPr>
              <w:ind w:left="-57" w:right="-57"/>
              <w:jc w:val="center"/>
              <w:rPr>
                <w:sz w:val="14"/>
                <w:szCs w:val="18"/>
              </w:rPr>
            </w:pPr>
          </w:p>
        </w:tc>
        <w:tc>
          <w:tcPr>
            <w:tcW w:w="326" w:type="dxa"/>
            <w:shd w:val="clear" w:color="auto" w:fill="C0C0C0"/>
          </w:tcPr>
          <w:p w:rsidR="000A4F05" w:rsidRPr="00395939" w:rsidRDefault="000A4F05" w:rsidP="00C873E4">
            <w:pPr>
              <w:jc w:val="center"/>
              <w:rPr>
                <w:sz w:val="18"/>
                <w:szCs w:val="18"/>
              </w:rPr>
            </w:pPr>
            <w:r w:rsidRPr="00395939">
              <w:rPr>
                <w:sz w:val="18"/>
                <w:szCs w:val="18"/>
              </w:rPr>
              <w:t>a</w:t>
            </w:r>
          </w:p>
        </w:tc>
        <w:tc>
          <w:tcPr>
            <w:tcW w:w="306" w:type="dxa"/>
            <w:shd w:val="clear" w:color="auto" w:fill="C0C0C0"/>
          </w:tcPr>
          <w:p w:rsidR="000A4F05" w:rsidRPr="00395939" w:rsidRDefault="000A4F05" w:rsidP="00C873E4">
            <w:pPr>
              <w:jc w:val="center"/>
              <w:rPr>
                <w:sz w:val="18"/>
                <w:szCs w:val="18"/>
              </w:rPr>
            </w:pPr>
            <w:r w:rsidRPr="00395939">
              <w:rPr>
                <w:sz w:val="18"/>
                <w:szCs w:val="18"/>
              </w:rPr>
              <w:t>b</w:t>
            </w:r>
          </w:p>
        </w:tc>
        <w:tc>
          <w:tcPr>
            <w:tcW w:w="296" w:type="dxa"/>
            <w:shd w:val="clear" w:color="auto" w:fill="C0C0C0"/>
          </w:tcPr>
          <w:p w:rsidR="000A4F05" w:rsidRPr="00395939" w:rsidRDefault="000A4F05" w:rsidP="00C873E4">
            <w:pPr>
              <w:jc w:val="center"/>
              <w:rPr>
                <w:sz w:val="18"/>
                <w:szCs w:val="18"/>
              </w:rPr>
            </w:pPr>
            <w:r w:rsidRPr="00395939">
              <w:rPr>
                <w:sz w:val="18"/>
                <w:szCs w:val="18"/>
              </w:rPr>
              <w:t>c</w:t>
            </w:r>
          </w:p>
        </w:tc>
        <w:tc>
          <w:tcPr>
            <w:tcW w:w="296" w:type="dxa"/>
            <w:shd w:val="clear" w:color="auto" w:fill="C0C0C0"/>
          </w:tcPr>
          <w:p w:rsidR="000A4F05" w:rsidRPr="00395939" w:rsidRDefault="000A4F05" w:rsidP="00C873E4">
            <w:pPr>
              <w:jc w:val="center"/>
              <w:rPr>
                <w:sz w:val="18"/>
                <w:szCs w:val="18"/>
              </w:rPr>
            </w:pPr>
            <w:r w:rsidRPr="00395939">
              <w:rPr>
                <w:sz w:val="18"/>
                <w:szCs w:val="18"/>
              </w:rPr>
              <w:t>a</w:t>
            </w:r>
          </w:p>
        </w:tc>
        <w:tc>
          <w:tcPr>
            <w:tcW w:w="306" w:type="dxa"/>
            <w:shd w:val="clear" w:color="auto" w:fill="C0C0C0"/>
          </w:tcPr>
          <w:p w:rsidR="000A4F05" w:rsidRPr="00395939" w:rsidRDefault="000A4F05" w:rsidP="00C873E4">
            <w:pPr>
              <w:jc w:val="center"/>
              <w:rPr>
                <w:sz w:val="18"/>
                <w:szCs w:val="18"/>
              </w:rPr>
            </w:pPr>
            <w:r w:rsidRPr="00395939">
              <w:rPr>
                <w:sz w:val="18"/>
                <w:szCs w:val="18"/>
              </w:rPr>
              <w:t>b</w:t>
            </w:r>
          </w:p>
        </w:tc>
        <w:tc>
          <w:tcPr>
            <w:tcW w:w="296" w:type="dxa"/>
            <w:shd w:val="clear" w:color="auto" w:fill="C0C0C0"/>
          </w:tcPr>
          <w:p w:rsidR="000A4F05" w:rsidRPr="00395939" w:rsidRDefault="000A4F05" w:rsidP="00C873E4">
            <w:pPr>
              <w:jc w:val="center"/>
              <w:rPr>
                <w:sz w:val="18"/>
                <w:szCs w:val="18"/>
              </w:rPr>
            </w:pPr>
            <w:r w:rsidRPr="00395939">
              <w:rPr>
                <w:sz w:val="18"/>
                <w:szCs w:val="18"/>
              </w:rPr>
              <w:t>c</w:t>
            </w:r>
          </w:p>
        </w:tc>
        <w:tc>
          <w:tcPr>
            <w:tcW w:w="296" w:type="dxa"/>
          </w:tcPr>
          <w:p w:rsidR="000A4F05" w:rsidRPr="00395939" w:rsidRDefault="000A4F05" w:rsidP="00C873E4">
            <w:pPr>
              <w:jc w:val="center"/>
              <w:rPr>
                <w:sz w:val="18"/>
                <w:szCs w:val="18"/>
              </w:rPr>
            </w:pPr>
            <w:r w:rsidRPr="00395939">
              <w:rPr>
                <w:sz w:val="18"/>
                <w:szCs w:val="18"/>
              </w:rPr>
              <w:t>a</w:t>
            </w:r>
          </w:p>
        </w:tc>
        <w:tc>
          <w:tcPr>
            <w:tcW w:w="306" w:type="dxa"/>
          </w:tcPr>
          <w:p w:rsidR="000A4F05" w:rsidRPr="00395939" w:rsidRDefault="000A4F05" w:rsidP="00C873E4">
            <w:pPr>
              <w:jc w:val="center"/>
              <w:rPr>
                <w:sz w:val="18"/>
                <w:szCs w:val="18"/>
              </w:rPr>
            </w:pPr>
            <w:r w:rsidRPr="00395939">
              <w:rPr>
                <w:sz w:val="18"/>
                <w:szCs w:val="18"/>
              </w:rPr>
              <w:t>b</w:t>
            </w:r>
          </w:p>
        </w:tc>
        <w:tc>
          <w:tcPr>
            <w:tcW w:w="296" w:type="dxa"/>
          </w:tcPr>
          <w:p w:rsidR="000A4F05" w:rsidRPr="00395939" w:rsidRDefault="000A4F05" w:rsidP="00C873E4">
            <w:pPr>
              <w:jc w:val="center"/>
              <w:rPr>
                <w:sz w:val="18"/>
                <w:szCs w:val="18"/>
              </w:rPr>
            </w:pPr>
            <w:r w:rsidRPr="00395939">
              <w:rPr>
                <w:sz w:val="18"/>
                <w:szCs w:val="18"/>
              </w:rPr>
              <w:t>c</w:t>
            </w:r>
          </w:p>
        </w:tc>
        <w:tc>
          <w:tcPr>
            <w:tcW w:w="296" w:type="dxa"/>
            <w:shd w:val="clear" w:color="auto" w:fill="C0C0C0"/>
          </w:tcPr>
          <w:p w:rsidR="000A4F05" w:rsidRPr="00395939" w:rsidRDefault="000A4F05" w:rsidP="00C873E4">
            <w:pPr>
              <w:jc w:val="center"/>
              <w:rPr>
                <w:sz w:val="18"/>
                <w:szCs w:val="18"/>
              </w:rPr>
            </w:pPr>
            <w:r w:rsidRPr="00395939">
              <w:rPr>
                <w:sz w:val="18"/>
                <w:szCs w:val="18"/>
              </w:rPr>
              <w:t>a</w:t>
            </w:r>
          </w:p>
        </w:tc>
        <w:tc>
          <w:tcPr>
            <w:tcW w:w="306" w:type="dxa"/>
            <w:shd w:val="clear" w:color="auto" w:fill="C0C0C0"/>
          </w:tcPr>
          <w:p w:rsidR="000A4F05" w:rsidRPr="00395939" w:rsidRDefault="000A4F05" w:rsidP="00C873E4">
            <w:pPr>
              <w:jc w:val="center"/>
              <w:rPr>
                <w:sz w:val="18"/>
                <w:szCs w:val="18"/>
              </w:rPr>
            </w:pPr>
            <w:r w:rsidRPr="00395939">
              <w:rPr>
                <w:sz w:val="18"/>
                <w:szCs w:val="18"/>
              </w:rPr>
              <w:t>b</w:t>
            </w:r>
          </w:p>
        </w:tc>
        <w:tc>
          <w:tcPr>
            <w:tcW w:w="296" w:type="dxa"/>
            <w:shd w:val="clear" w:color="auto" w:fill="C0C0C0"/>
          </w:tcPr>
          <w:p w:rsidR="000A4F05" w:rsidRPr="00395939" w:rsidRDefault="000A4F05" w:rsidP="00C873E4">
            <w:pPr>
              <w:jc w:val="center"/>
              <w:rPr>
                <w:sz w:val="18"/>
                <w:szCs w:val="18"/>
              </w:rPr>
            </w:pPr>
            <w:r w:rsidRPr="00395939">
              <w:rPr>
                <w:sz w:val="18"/>
                <w:szCs w:val="18"/>
              </w:rPr>
              <w:t>c</w:t>
            </w:r>
          </w:p>
        </w:tc>
        <w:tc>
          <w:tcPr>
            <w:tcW w:w="296" w:type="dxa"/>
          </w:tcPr>
          <w:p w:rsidR="000A4F05" w:rsidRPr="00395939" w:rsidRDefault="000A4F05" w:rsidP="00C873E4">
            <w:pPr>
              <w:jc w:val="center"/>
              <w:rPr>
                <w:sz w:val="18"/>
                <w:szCs w:val="18"/>
              </w:rPr>
            </w:pPr>
            <w:r w:rsidRPr="00395939">
              <w:rPr>
                <w:sz w:val="18"/>
                <w:szCs w:val="18"/>
              </w:rPr>
              <w:t>a</w:t>
            </w:r>
          </w:p>
        </w:tc>
        <w:tc>
          <w:tcPr>
            <w:tcW w:w="306" w:type="dxa"/>
          </w:tcPr>
          <w:p w:rsidR="000A4F05" w:rsidRPr="00395939" w:rsidRDefault="000A4F05" w:rsidP="00C873E4">
            <w:pPr>
              <w:jc w:val="center"/>
              <w:rPr>
                <w:sz w:val="18"/>
                <w:szCs w:val="18"/>
              </w:rPr>
            </w:pPr>
            <w:r w:rsidRPr="00395939">
              <w:rPr>
                <w:sz w:val="18"/>
                <w:szCs w:val="18"/>
              </w:rPr>
              <w:t>b</w:t>
            </w:r>
          </w:p>
        </w:tc>
        <w:tc>
          <w:tcPr>
            <w:tcW w:w="296" w:type="dxa"/>
          </w:tcPr>
          <w:p w:rsidR="000A4F05" w:rsidRPr="00395939" w:rsidRDefault="000A4F05" w:rsidP="00C873E4">
            <w:pPr>
              <w:jc w:val="center"/>
              <w:rPr>
                <w:sz w:val="18"/>
                <w:szCs w:val="18"/>
              </w:rPr>
            </w:pPr>
            <w:r w:rsidRPr="00395939">
              <w:rPr>
                <w:sz w:val="18"/>
                <w:szCs w:val="18"/>
              </w:rPr>
              <w:t>c</w:t>
            </w:r>
          </w:p>
        </w:tc>
        <w:tc>
          <w:tcPr>
            <w:tcW w:w="296" w:type="dxa"/>
            <w:shd w:val="clear" w:color="auto" w:fill="C0C0C0"/>
          </w:tcPr>
          <w:p w:rsidR="000A4F05" w:rsidRPr="00395939" w:rsidRDefault="000A4F05" w:rsidP="00C873E4">
            <w:pPr>
              <w:jc w:val="center"/>
              <w:rPr>
                <w:sz w:val="18"/>
                <w:szCs w:val="18"/>
              </w:rPr>
            </w:pPr>
            <w:r w:rsidRPr="00395939">
              <w:rPr>
                <w:sz w:val="18"/>
                <w:szCs w:val="18"/>
              </w:rPr>
              <w:t>a</w:t>
            </w:r>
          </w:p>
        </w:tc>
        <w:tc>
          <w:tcPr>
            <w:tcW w:w="306" w:type="dxa"/>
            <w:shd w:val="clear" w:color="auto" w:fill="C0C0C0"/>
          </w:tcPr>
          <w:p w:rsidR="000A4F05" w:rsidRPr="00395939" w:rsidRDefault="000A4F05" w:rsidP="00C873E4">
            <w:pPr>
              <w:jc w:val="center"/>
              <w:rPr>
                <w:sz w:val="18"/>
                <w:szCs w:val="18"/>
              </w:rPr>
            </w:pPr>
            <w:r w:rsidRPr="00395939">
              <w:rPr>
                <w:sz w:val="18"/>
                <w:szCs w:val="18"/>
              </w:rPr>
              <w:t>b</w:t>
            </w:r>
          </w:p>
        </w:tc>
        <w:tc>
          <w:tcPr>
            <w:tcW w:w="296" w:type="dxa"/>
            <w:shd w:val="clear" w:color="auto" w:fill="C0C0C0"/>
          </w:tcPr>
          <w:p w:rsidR="000A4F05" w:rsidRPr="00395939" w:rsidRDefault="000A4F05" w:rsidP="00C873E4">
            <w:pPr>
              <w:jc w:val="center"/>
              <w:rPr>
                <w:sz w:val="18"/>
                <w:szCs w:val="18"/>
              </w:rPr>
            </w:pPr>
            <w:r w:rsidRPr="00395939">
              <w:rPr>
                <w:sz w:val="18"/>
                <w:szCs w:val="18"/>
              </w:rPr>
              <w:t>c</w:t>
            </w:r>
          </w:p>
        </w:tc>
        <w:tc>
          <w:tcPr>
            <w:tcW w:w="296" w:type="dxa"/>
          </w:tcPr>
          <w:p w:rsidR="000A4F05" w:rsidRPr="00395939" w:rsidRDefault="000A4F05" w:rsidP="00C873E4">
            <w:pPr>
              <w:jc w:val="center"/>
              <w:rPr>
                <w:sz w:val="18"/>
                <w:szCs w:val="18"/>
              </w:rPr>
            </w:pPr>
            <w:r w:rsidRPr="00395939">
              <w:rPr>
                <w:sz w:val="18"/>
                <w:szCs w:val="18"/>
              </w:rPr>
              <w:t>a</w:t>
            </w:r>
          </w:p>
        </w:tc>
        <w:tc>
          <w:tcPr>
            <w:tcW w:w="306" w:type="dxa"/>
          </w:tcPr>
          <w:p w:rsidR="000A4F05" w:rsidRPr="00395939" w:rsidRDefault="000A4F05" w:rsidP="00C873E4">
            <w:pPr>
              <w:jc w:val="center"/>
              <w:rPr>
                <w:sz w:val="18"/>
                <w:szCs w:val="18"/>
              </w:rPr>
            </w:pPr>
            <w:r w:rsidRPr="00395939">
              <w:rPr>
                <w:sz w:val="18"/>
                <w:szCs w:val="18"/>
              </w:rPr>
              <w:t>b</w:t>
            </w:r>
          </w:p>
        </w:tc>
        <w:tc>
          <w:tcPr>
            <w:tcW w:w="296" w:type="dxa"/>
          </w:tcPr>
          <w:p w:rsidR="000A4F05" w:rsidRPr="00395939" w:rsidRDefault="000A4F05" w:rsidP="00C873E4">
            <w:pPr>
              <w:jc w:val="center"/>
              <w:rPr>
                <w:sz w:val="18"/>
                <w:szCs w:val="18"/>
              </w:rPr>
            </w:pPr>
            <w:r w:rsidRPr="00395939">
              <w:rPr>
                <w:sz w:val="18"/>
                <w:szCs w:val="18"/>
              </w:rPr>
              <w:t>c</w:t>
            </w:r>
          </w:p>
        </w:tc>
        <w:tc>
          <w:tcPr>
            <w:tcW w:w="296" w:type="dxa"/>
            <w:shd w:val="clear" w:color="auto" w:fill="C0C0C0"/>
          </w:tcPr>
          <w:p w:rsidR="000A4F05" w:rsidRPr="00395939" w:rsidRDefault="000A4F05" w:rsidP="00C873E4">
            <w:pPr>
              <w:jc w:val="center"/>
              <w:rPr>
                <w:sz w:val="18"/>
                <w:szCs w:val="18"/>
              </w:rPr>
            </w:pPr>
            <w:r w:rsidRPr="00395939">
              <w:rPr>
                <w:sz w:val="18"/>
                <w:szCs w:val="18"/>
              </w:rPr>
              <w:t>a</w:t>
            </w:r>
          </w:p>
        </w:tc>
        <w:tc>
          <w:tcPr>
            <w:tcW w:w="306" w:type="dxa"/>
            <w:shd w:val="clear" w:color="auto" w:fill="C0C0C0"/>
          </w:tcPr>
          <w:p w:rsidR="000A4F05" w:rsidRPr="00395939" w:rsidRDefault="000A4F05" w:rsidP="00C873E4">
            <w:pPr>
              <w:jc w:val="center"/>
              <w:rPr>
                <w:sz w:val="18"/>
                <w:szCs w:val="18"/>
              </w:rPr>
            </w:pPr>
            <w:r w:rsidRPr="00395939">
              <w:rPr>
                <w:sz w:val="18"/>
                <w:szCs w:val="18"/>
              </w:rPr>
              <w:t>b</w:t>
            </w:r>
          </w:p>
        </w:tc>
        <w:tc>
          <w:tcPr>
            <w:tcW w:w="296" w:type="dxa"/>
            <w:shd w:val="clear" w:color="auto" w:fill="C0C0C0"/>
          </w:tcPr>
          <w:p w:rsidR="000A4F05" w:rsidRPr="00395939" w:rsidRDefault="000A4F05" w:rsidP="00C873E4">
            <w:pPr>
              <w:jc w:val="center"/>
              <w:rPr>
                <w:sz w:val="18"/>
                <w:szCs w:val="18"/>
              </w:rPr>
            </w:pPr>
            <w:r w:rsidRPr="00395939">
              <w:rPr>
                <w:sz w:val="18"/>
                <w:szCs w:val="18"/>
              </w:rPr>
              <w:t>c</w:t>
            </w:r>
          </w:p>
        </w:tc>
        <w:tc>
          <w:tcPr>
            <w:tcW w:w="296" w:type="dxa"/>
            <w:shd w:val="clear" w:color="auto" w:fill="C0C0C0"/>
          </w:tcPr>
          <w:p w:rsidR="000A4F05" w:rsidRPr="00395939" w:rsidRDefault="000A4F05" w:rsidP="00C873E4">
            <w:pPr>
              <w:jc w:val="center"/>
              <w:rPr>
                <w:sz w:val="18"/>
                <w:szCs w:val="18"/>
              </w:rPr>
            </w:pPr>
            <w:r w:rsidRPr="00395939">
              <w:rPr>
                <w:sz w:val="18"/>
                <w:szCs w:val="18"/>
              </w:rPr>
              <w:t>a</w:t>
            </w:r>
          </w:p>
        </w:tc>
        <w:tc>
          <w:tcPr>
            <w:tcW w:w="306" w:type="dxa"/>
            <w:shd w:val="clear" w:color="auto" w:fill="C0C0C0"/>
          </w:tcPr>
          <w:p w:rsidR="000A4F05" w:rsidRPr="00395939" w:rsidRDefault="000A4F05" w:rsidP="00C873E4">
            <w:pPr>
              <w:jc w:val="center"/>
              <w:rPr>
                <w:sz w:val="18"/>
                <w:szCs w:val="18"/>
              </w:rPr>
            </w:pPr>
            <w:r w:rsidRPr="00395939">
              <w:rPr>
                <w:sz w:val="18"/>
                <w:szCs w:val="18"/>
              </w:rPr>
              <w:t>b</w:t>
            </w:r>
          </w:p>
        </w:tc>
        <w:tc>
          <w:tcPr>
            <w:tcW w:w="296" w:type="dxa"/>
            <w:shd w:val="clear" w:color="auto" w:fill="C0C0C0"/>
          </w:tcPr>
          <w:p w:rsidR="000A4F05" w:rsidRPr="00395939" w:rsidRDefault="000A4F05" w:rsidP="00C873E4">
            <w:pPr>
              <w:jc w:val="center"/>
              <w:rPr>
                <w:sz w:val="18"/>
                <w:szCs w:val="18"/>
              </w:rPr>
            </w:pPr>
            <w:r w:rsidRPr="00395939">
              <w:rPr>
                <w:sz w:val="18"/>
                <w:szCs w:val="18"/>
              </w:rPr>
              <w:t>c</w:t>
            </w:r>
          </w:p>
        </w:tc>
        <w:tc>
          <w:tcPr>
            <w:tcW w:w="296" w:type="dxa"/>
          </w:tcPr>
          <w:p w:rsidR="000A4F05" w:rsidRPr="00395939" w:rsidRDefault="000A4F05" w:rsidP="00C873E4">
            <w:pPr>
              <w:jc w:val="center"/>
              <w:rPr>
                <w:sz w:val="18"/>
                <w:szCs w:val="18"/>
              </w:rPr>
            </w:pPr>
            <w:r w:rsidRPr="00395939">
              <w:rPr>
                <w:sz w:val="18"/>
                <w:szCs w:val="18"/>
              </w:rPr>
              <w:t>a</w:t>
            </w:r>
          </w:p>
        </w:tc>
        <w:tc>
          <w:tcPr>
            <w:tcW w:w="306" w:type="dxa"/>
          </w:tcPr>
          <w:p w:rsidR="000A4F05" w:rsidRPr="00395939" w:rsidRDefault="000A4F05" w:rsidP="00C873E4">
            <w:pPr>
              <w:jc w:val="center"/>
              <w:rPr>
                <w:sz w:val="18"/>
                <w:szCs w:val="18"/>
              </w:rPr>
            </w:pPr>
            <w:r w:rsidRPr="00395939">
              <w:rPr>
                <w:sz w:val="18"/>
                <w:szCs w:val="18"/>
              </w:rPr>
              <w:t>b</w:t>
            </w:r>
          </w:p>
        </w:tc>
        <w:tc>
          <w:tcPr>
            <w:tcW w:w="296" w:type="dxa"/>
          </w:tcPr>
          <w:p w:rsidR="000A4F05" w:rsidRPr="00395939" w:rsidRDefault="000A4F05" w:rsidP="00C873E4">
            <w:pPr>
              <w:jc w:val="center"/>
              <w:rPr>
                <w:sz w:val="18"/>
                <w:szCs w:val="18"/>
              </w:rPr>
            </w:pPr>
            <w:r w:rsidRPr="00395939">
              <w:rPr>
                <w:sz w:val="18"/>
                <w:szCs w:val="18"/>
              </w:rPr>
              <w:t>c</w:t>
            </w:r>
          </w:p>
        </w:tc>
      </w:tr>
      <w:tr w:rsidR="000A4F05" w:rsidRPr="00395939" w:rsidTr="00044AC2">
        <w:tc>
          <w:tcPr>
            <w:tcW w:w="585" w:type="dxa"/>
            <w:vAlign w:val="center"/>
          </w:tcPr>
          <w:p w:rsidR="000A4F05" w:rsidRPr="00395939" w:rsidRDefault="000A4F05" w:rsidP="00C873E4">
            <w:pPr>
              <w:ind w:left="-57" w:right="-57"/>
              <w:jc w:val="center"/>
              <w:rPr>
                <w:sz w:val="16"/>
                <w:szCs w:val="18"/>
              </w:rPr>
            </w:pPr>
            <w:r w:rsidRPr="00395939">
              <w:rPr>
                <w:sz w:val="16"/>
                <w:szCs w:val="18"/>
              </w:rPr>
              <w:t xml:space="preserve">Trường </w:t>
            </w:r>
            <w:r w:rsidRPr="00395939">
              <w:rPr>
                <w:sz w:val="16"/>
                <w:szCs w:val="18"/>
              </w:rPr>
              <w:br/>
              <w:t>tự đánh giá</w:t>
            </w:r>
          </w:p>
        </w:tc>
        <w:tc>
          <w:tcPr>
            <w:tcW w:w="32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306" w:type="dxa"/>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306" w:type="dxa"/>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306" w:type="dxa"/>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306" w:type="dxa"/>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r>
      <w:tr w:rsidR="000A4F05" w:rsidRPr="00395939" w:rsidTr="00044AC2">
        <w:tc>
          <w:tcPr>
            <w:tcW w:w="585" w:type="dxa"/>
            <w:vAlign w:val="center"/>
          </w:tcPr>
          <w:p w:rsidR="000A4F05" w:rsidRPr="00395939" w:rsidRDefault="000A4F05" w:rsidP="00C873E4">
            <w:pPr>
              <w:ind w:left="-57" w:right="-57"/>
              <w:jc w:val="center"/>
              <w:rPr>
                <w:sz w:val="16"/>
                <w:szCs w:val="18"/>
              </w:rPr>
            </w:pPr>
            <w:r w:rsidRPr="00395939">
              <w:rPr>
                <w:sz w:val="16"/>
                <w:szCs w:val="18"/>
              </w:rPr>
              <w:t>Đoàn ĐGN đánh giá</w:t>
            </w:r>
          </w:p>
        </w:tc>
        <w:tc>
          <w:tcPr>
            <w:tcW w:w="32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306" w:type="dxa"/>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306" w:type="dxa"/>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306" w:type="dxa"/>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c>
          <w:tcPr>
            <w:tcW w:w="306" w:type="dxa"/>
            <w:vAlign w:val="center"/>
          </w:tcPr>
          <w:p w:rsidR="000A4F05" w:rsidRPr="00395939" w:rsidRDefault="000A4F05" w:rsidP="00C873E4">
            <w:pPr>
              <w:jc w:val="center"/>
              <w:rPr>
                <w:sz w:val="18"/>
                <w:szCs w:val="18"/>
              </w:rPr>
            </w:pPr>
          </w:p>
        </w:tc>
        <w:tc>
          <w:tcPr>
            <w:tcW w:w="296" w:type="dxa"/>
            <w:vAlign w:val="center"/>
          </w:tcPr>
          <w:p w:rsidR="000A4F05" w:rsidRPr="00395939" w:rsidRDefault="000A4F05" w:rsidP="00C873E4">
            <w:pPr>
              <w:jc w:val="center"/>
              <w:rPr>
                <w:sz w:val="18"/>
                <w:szCs w:val="18"/>
              </w:rPr>
            </w:pPr>
          </w:p>
        </w:tc>
      </w:tr>
    </w:tbl>
    <w:p w:rsidR="00392A6C" w:rsidRPr="00395939" w:rsidRDefault="00392A6C" w:rsidP="00392A6C"/>
    <w:p w:rsidR="00044AC2" w:rsidRPr="00395939" w:rsidRDefault="00044AC2" w:rsidP="00392A6C"/>
    <w:tbl>
      <w:tblP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296"/>
        <w:gridCol w:w="306"/>
        <w:gridCol w:w="296"/>
        <w:gridCol w:w="296"/>
        <w:gridCol w:w="306"/>
        <w:gridCol w:w="296"/>
        <w:gridCol w:w="296"/>
        <w:gridCol w:w="346"/>
        <w:gridCol w:w="296"/>
        <w:gridCol w:w="346"/>
        <w:gridCol w:w="306"/>
        <w:gridCol w:w="296"/>
        <w:gridCol w:w="296"/>
        <w:gridCol w:w="306"/>
        <w:gridCol w:w="296"/>
        <w:gridCol w:w="346"/>
        <w:gridCol w:w="306"/>
        <w:gridCol w:w="346"/>
        <w:gridCol w:w="346"/>
        <w:gridCol w:w="306"/>
        <w:gridCol w:w="346"/>
        <w:gridCol w:w="346"/>
        <w:gridCol w:w="306"/>
        <w:gridCol w:w="296"/>
        <w:gridCol w:w="296"/>
        <w:gridCol w:w="306"/>
        <w:gridCol w:w="362"/>
      </w:tblGrid>
      <w:tr w:rsidR="000A4F05" w:rsidRPr="00395939" w:rsidTr="00044AC2">
        <w:tc>
          <w:tcPr>
            <w:tcW w:w="585" w:type="dxa"/>
            <w:vMerge w:val="restart"/>
          </w:tcPr>
          <w:p w:rsidR="000A4F05" w:rsidRPr="00395939" w:rsidRDefault="000A4F05" w:rsidP="00C873E4">
            <w:pPr>
              <w:ind w:left="-57" w:right="-57"/>
              <w:jc w:val="center"/>
              <w:rPr>
                <w:b/>
                <w:sz w:val="14"/>
                <w:szCs w:val="18"/>
              </w:rPr>
            </w:pPr>
            <w:r w:rsidRPr="00395939">
              <w:rPr>
                <w:b/>
                <w:sz w:val="16"/>
                <w:szCs w:val="18"/>
              </w:rPr>
              <w:t>Nội dung</w:t>
            </w:r>
          </w:p>
        </w:tc>
        <w:tc>
          <w:tcPr>
            <w:tcW w:w="4580" w:type="dxa"/>
            <w:gridSpan w:val="15"/>
          </w:tcPr>
          <w:p w:rsidR="000A4F05" w:rsidRPr="00395939" w:rsidRDefault="000A4F05" w:rsidP="00C873E4">
            <w:pPr>
              <w:jc w:val="center"/>
              <w:rPr>
                <w:b/>
                <w:sz w:val="18"/>
                <w:szCs w:val="18"/>
              </w:rPr>
            </w:pPr>
            <w:r w:rsidRPr="00395939">
              <w:rPr>
                <w:b/>
                <w:sz w:val="18"/>
                <w:szCs w:val="18"/>
              </w:rPr>
              <w:t>Tiêu chuẩn 2</w:t>
            </w:r>
          </w:p>
        </w:tc>
        <w:tc>
          <w:tcPr>
            <w:tcW w:w="3908" w:type="dxa"/>
            <w:gridSpan w:val="12"/>
          </w:tcPr>
          <w:p w:rsidR="000A4F05" w:rsidRPr="00395939" w:rsidRDefault="000A4F05" w:rsidP="00C873E4">
            <w:pPr>
              <w:jc w:val="center"/>
              <w:rPr>
                <w:b/>
                <w:sz w:val="18"/>
                <w:szCs w:val="18"/>
              </w:rPr>
            </w:pPr>
            <w:r w:rsidRPr="00395939">
              <w:rPr>
                <w:b/>
                <w:sz w:val="18"/>
                <w:szCs w:val="18"/>
              </w:rPr>
              <w:t>Tiêu chuẩn 3</w:t>
            </w:r>
          </w:p>
        </w:tc>
      </w:tr>
      <w:tr w:rsidR="000A4F05" w:rsidRPr="00395939" w:rsidTr="00044AC2">
        <w:tc>
          <w:tcPr>
            <w:tcW w:w="585" w:type="dxa"/>
            <w:vMerge/>
          </w:tcPr>
          <w:p w:rsidR="000A4F05" w:rsidRPr="00395939" w:rsidRDefault="000A4F05" w:rsidP="00C873E4">
            <w:pPr>
              <w:ind w:left="-57" w:right="-57"/>
              <w:jc w:val="center"/>
              <w:rPr>
                <w:sz w:val="14"/>
                <w:szCs w:val="18"/>
              </w:rPr>
            </w:pPr>
          </w:p>
        </w:tc>
        <w:tc>
          <w:tcPr>
            <w:tcW w:w="898" w:type="dxa"/>
            <w:gridSpan w:val="3"/>
            <w:tcBorders>
              <w:bottom w:val="single" w:sz="4" w:space="0" w:color="000000"/>
            </w:tcBorders>
          </w:tcPr>
          <w:p w:rsidR="000A4F05" w:rsidRPr="00395939" w:rsidRDefault="000A4F05" w:rsidP="00C873E4">
            <w:pPr>
              <w:jc w:val="center"/>
              <w:rPr>
                <w:sz w:val="14"/>
                <w:szCs w:val="18"/>
              </w:rPr>
            </w:pPr>
            <w:r w:rsidRPr="00395939">
              <w:rPr>
                <w:sz w:val="14"/>
                <w:szCs w:val="18"/>
              </w:rPr>
              <w:t>Tiêu chí 1</w:t>
            </w:r>
          </w:p>
        </w:tc>
        <w:tc>
          <w:tcPr>
            <w:tcW w:w="898" w:type="dxa"/>
            <w:gridSpan w:val="3"/>
          </w:tcPr>
          <w:p w:rsidR="000A4F05" w:rsidRPr="00395939" w:rsidRDefault="000A4F05" w:rsidP="00C873E4">
            <w:pPr>
              <w:jc w:val="center"/>
              <w:rPr>
                <w:sz w:val="14"/>
                <w:szCs w:val="18"/>
              </w:rPr>
            </w:pPr>
            <w:r w:rsidRPr="00395939">
              <w:rPr>
                <w:sz w:val="14"/>
                <w:szCs w:val="18"/>
              </w:rPr>
              <w:t>Tiêu chí 2</w:t>
            </w:r>
          </w:p>
        </w:tc>
        <w:tc>
          <w:tcPr>
            <w:tcW w:w="938" w:type="dxa"/>
            <w:gridSpan w:val="3"/>
            <w:tcBorders>
              <w:bottom w:val="single" w:sz="4" w:space="0" w:color="000000"/>
            </w:tcBorders>
          </w:tcPr>
          <w:p w:rsidR="000A4F05" w:rsidRPr="00395939" w:rsidRDefault="000A4F05" w:rsidP="00C873E4">
            <w:pPr>
              <w:jc w:val="center"/>
              <w:rPr>
                <w:sz w:val="14"/>
                <w:szCs w:val="18"/>
              </w:rPr>
            </w:pPr>
            <w:r w:rsidRPr="00395939">
              <w:rPr>
                <w:sz w:val="14"/>
                <w:szCs w:val="18"/>
              </w:rPr>
              <w:t>Tiêu chí 3</w:t>
            </w:r>
          </w:p>
        </w:tc>
        <w:tc>
          <w:tcPr>
            <w:tcW w:w="948" w:type="dxa"/>
            <w:gridSpan w:val="3"/>
          </w:tcPr>
          <w:p w:rsidR="000A4F05" w:rsidRPr="00395939" w:rsidRDefault="000A4F05" w:rsidP="00C873E4">
            <w:pPr>
              <w:jc w:val="center"/>
              <w:rPr>
                <w:sz w:val="14"/>
                <w:szCs w:val="18"/>
              </w:rPr>
            </w:pPr>
            <w:r w:rsidRPr="00395939">
              <w:rPr>
                <w:sz w:val="14"/>
                <w:szCs w:val="18"/>
              </w:rPr>
              <w:t>Tiêu chí 4</w:t>
            </w:r>
          </w:p>
        </w:tc>
        <w:tc>
          <w:tcPr>
            <w:tcW w:w="898" w:type="dxa"/>
            <w:gridSpan w:val="3"/>
            <w:tcBorders>
              <w:bottom w:val="single" w:sz="4" w:space="0" w:color="000000"/>
            </w:tcBorders>
          </w:tcPr>
          <w:p w:rsidR="000A4F05" w:rsidRPr="00395939" w:rsidRDefault="000A4F05" w:rsidP="00C873E4">
            <w:pPr>
              <w:jc w:val="center"/>
              <w:rPr>
                <w:sz w:val="14"/>
                <w:szCs w:val="18"/>
              </w:rPr>
            </w:pPr>
            <w:r w:rsidRPr="00395939">
              <w:rPr>
                <w:sz w:val="14"/>
                <w:szCs w:val="18"/>
              </w:rPr>
              <w:t>Tiêu chí 5</w:t>
            </w:r>
          </w:p>
        </w:tc>
        <w:tc>
          <w:tcPr>
            <w:tcW w:w="998" w:type="dxa"/>
            <w:gridSpan w:val="3"/>
          </w:tcPr>
          <w:p w:rsidR="000A4F05" w:rsidRPr="00395939" w:rsidRDefault="000A4F05" w:rsidP="00C873E4">
            <w:pPr>
              <w:jc w:val="center"/>
              <w:rPr>
                <w:sz w:val="14"/>
                <w:szCs w:val="18"/>
              </w:rPr>
            </w:pPr>
            <w:r w:rsidRPr="00395939">
              <w:rPr>
                <w:sz w:val="14"/>
                <w:szCs w:val="18"/>
              </w:rPr>
              <w:t>Tiêu chí 1</w:t>
            </w:r>
          </w:p>
        </w:tc>
        <w:tc>
          <w:tcPr>
            <w:tcW w:w="998" w:type="dxa"/>
            <w:gridSpan w:val="3"/>
          </w:tcPr>
          <w:p w:rsidR="000A4F05" w:rsidRPr="00395939" w:rsidRDefault="000A4F05" w:rsidP="00C873E4">
            <w:pPr>
              <w:jc w:val="center"/>
              <w:rPr>
                <w:sz w:val="14"/>
                <w:szCs w:val="18"/>
              </w:rPr>
            </w:pPr>
            <w:r w:rsidRPr="00395939">
              <w:rPr>
                <w:sz w:val="14"/>
                <w:szCs w:val="18"/>
              </w:rPr>
              <w:t>Tiêu chí 2</w:t>
            </w:r>
          </w:p>
        </w:tc>
        <w:tc>
          <w:tcPr>
            <w:tcW w:w="948" w:type="dxa"/>
            <w:gridSpan w:val="3"/>
          </w:tcPr>
          <w:p w:rsidR="000A4F05" w:rsidRPr="00395939" w:rsidRDefault="000A4F05" w:rsidP="00C873E4">
            <w:pPr>
              <w:jc w:val="center"/>
              <w:rPr>
                <w:sz w:val="14"/>
                <w:szCs w:val="18"/>
              </w:rPr>
            </w:pPr>
            <w:r w:rsidRPr="00395939">
              <w:rPr>
                <w:sz w:val="14"/>
                <w:szCs w:val="18"/>
              </w:rPr>
              <w:t>Tiêu chí 3</w:t>
            </w:r>
          </w:p>
        </w:tc>
        <w:tc>
          <w:tcPr>
            <w:tcW w:w="964" w:type="dxa"/>
            <w:gridSpan w:val="3"/>
          </w:tcPr>
          <w:p w:rsidR="000A4F05" w:rsidRPr="00395939" w:rsidRDefault="000A4F05" w:rsidP="00C873E4">
            <w:pPr>
              <w:jc w:val="center"/>
              <w:rPr>
                <w:sz w:val="14"/>
                <w:szCs w:val="18"/>
              </w:rPr>
            </w:pPr>
            <w:r w:rsidRPr="00395939">
              <w:rPr>
                <w:sz w:val="14"/>
                <w:szCs w:val="18"/>
              </w:rPr>
              <w:t>Tiêu chí 4</w:t>
            </w:r>
          </w:p>
        </w:tc>
      </w:tr>
      <w:tr w:rsidR="000A4F05" w:rsidRPr="00395939" w:rsidTr="00044AC2">
        <w:tc>
          <w:tcPr>
            <w:tcW w:w="585" w:type="dxa"/>
            <w:vMerge/>
          </w:tcPr>
          <w:p w:rsidR="000A4F05" w:rsidRPr="00395939" w:rsidRDefault="000A4F05" w:rsidP="00C873E4">
            <w:pPr>
              <w:ind w:left="-57" w:right="-57"/>
              <w:jc w:val="center"/>
              <w:rPr>
                <w:sz w:val="14"/>
                <w:szCs w:val="18"/>
              </w:rPr>
            </w:pPr>
          </w:p>
        </w:tc>
        <w:tc>
          <w:tcPr>
            <w:tcW w:w="29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a</w:t>
            </w:r>
          </w:p>
        </w:tc>
        <w:tc>
          <w:tcPr>
            <w:tcW w:w="30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b</w:t>
            </w:r>
          </w:p>
        </w:tc>
        <w:tc>
          <w:tcPr>
            <w:tcW w:w="29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c</w:t>
            </w:r>
          </w:p>
        </w:tc>
        <w:tc>
          <w:tcPr>
            <w:tcW w:w="296" w:type="dxa"/>
            <w:tcBorders>
              <w:bottom w:val="single" w:sz="4" w:space="0" w:color="000000"/>
            </w:tcBorders>
          </w:tcPr>
          <w:p w:rsidR="000A4F05" w:rsidRPr="00395939" w:rsidRDefault="000A4F05" w:rsidP="00C873E4">
            <w:pPr>
              <w:jc w:val="center"/>
              <w:rPr>
                <w:sz w:val="18"/>
                <w:szCs w:val="18"/>
              </w:rPr>
            </w:pPr>
            <w:r w:rsidRPr="00395939">
              <w:rPr>
                <w:sz w:val="18"/>
                <w:szCs w:val="18"/>
              </w:rPr>
              <w:t>a</w:t>
            </w:r>
          </w:p>
        </w:tc>
        <w:tc>
          <w:tcPr>
            <w:tcW w:w="306" w:type="dxa"/>
            <w:tcBorders>
              <w:bottom w:val="single" w:sz="4" w:space="0" w:color="000000"/>
            </w:tcBorders>
          </w:tcPr>
          <w:p w:rsidR="000A4F05" w:rsidRPr="00395939" w:rsidRDefault="000A4F05" w:rsidP="00C873E4">
            <w:pPr>
              <w:jc w:val="center"/>
              <w:rPr>
                <w:sz w:val="18"/>
                <w:szCs w:val="18"/>
              </w:rPr>
            </w:pPr>
            <w:r w:rsidRPr="00395939">
              <w:rPr>
                <w:sz w:val="18"/>
                <w:szCs w:val="18"/>
              </w:rPr>
              <w:t>b</w:t>
            </w:r>
          </w:p>
        </w:tc>
        <w:tc>
          <w:tcPr>
            <w:tcW w:w="296" w:type="dxa"/>
            <w:tcBorders>
              <w:bottom w:val="single" w:sz="4" w:space="0" w:color="000000"/>
            </w:tcBorders>
          </w:tcPr>
          <w:p w:rsidR="000A4F05" w:rsidRPr="00395939" w:rsidRDefault="000A4F05" w:rsidP="00C873E4">
            <w:pPr>
              <w:jc w:val="center"/>
              <w:rPr>
                <w:sz w:val="18"/>
                <w:szCs w:val="18"/>
              </w:rPr>
            </w:pPr>
            <w:r w:rsidRPr="00395939">
              <w:rPr>
                <w:sz w:val="18"/>
                <w:szCs w:val="18"/>
              </w:rPr>
              <w:t>c</w:t>
            </w:r>
          </w:p>
        </w:tc>
        <w:tc>
          <w:tcPr>
            <w:tcW w:w="29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a</w:t>
            </w:r>
          </w:p>
        </w:tc>
        <w:tc>
          <w:tcPr>
            <w:tcW w:w="34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b</w:t>
            </w:r>
          </w:p>
        </w:tc>
        <w:tc>
          <w:tcPr>
            <w:tcW w:w="29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c</w:t>
            </w:r>
          </w:p>
        </w:tc>
        <w:tc>
          <w:tcPr>
            <w:tcW w:w="346" w:type="dxa"/>
            <w:tcBorders>
              <w:bottom w:val="single" w:sz="4" w:space="0" w:color="000000"/>
            </w:tcBorders>
          </w:tcPr>
          <w:p w:rsidR="000A4F05" w:rsidRPr="00395939" w:rsidRDefault="000A4F05" w:rsidP="00C873E4">
            <w:pPr>
              <w:jc w:val="center"/>
              <w:rPr>
                <w:sz w:val="18"/>
                <w:szCs w:val="18"/>
              </w:rPr>
            </w:pPr>
            <w:r w:rsidRPr="00395939">
              <w:rPr>
                <w:sz w:val="18"/>
                <w:szCs w:val="18"/>
              </w:rPr>
              <w:t>a</w:t>
            </w:r>
          </w:p>
        </w:tc>
        <w:tc>
          <w:tcPr>
            <w:tcW w:w="306" w:type="dxa"/>
            <w:tcBorders>
              <w:bottom w:val="single" w:sz="4" w:space="0" w:color="000000"/>
            </w:tcBorders>
          </w:tcPr>
          <w:p w:rsidR="000A4F05" w:rsidRPr="00395939" w:rsidRDefault="000A4F05" w:rsidP="00C873E4">
            <w:pPr>
              <w:jc w:val="center"/>
              <w:rPr>
                <w:sz w:val="18"/>
                <w:szCs w:val="18"/>
              </w:rPr>
            </w:pPr>
            <w:r w:rsidRPr="00395939">
              <w:rPr>
                <w:sz w:val="18"/>
                <w:szCs w:val="18"/>
              </w:rPr>
              <w:t>b</w:t>
            </w:r>
          </w:p>
        </w:tc>
        <w:tc>
          <w:tcPr>
            <w:tcW w:w="296" w:type="dxa"/>
            <w:tcBorders>
              <w:bottom w:val="single" w:sz="4" w:space="0" w:color="000000"/>
            </w:tcBorders>
          </w:tcPr>
          <w:p w:rsidR="000A4F05" w:rsidRPr="00395939" w:rsidRDefault="000A4F05" w:rsidP="00C873E4">
            <w:pPr>
              <w:jc w:val="center"/>
              <w:rPr>
                <w:sz w:val="18"/>
                <w:szCs w:val="18"/>
              </w:rPr>
            </w:pPr>
            <w:r w:rsidRPr="00395939">
              <w:rPr>
                <w:sz w:val="18"/>
                <w:szCs w:val="18"/>
              </w:rPr>
              <w:t>c</w:t>
            </w:r>
          </w:p>
        </w:tc>
        <w:tc>
          <w:tcPr>
            <w:tcW w:w="29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a</w:t>
            </w:r>
          </w:p>
        </w:tc>
        <w:tc>
          <w:tcPr>
            <w:tcW w:w="306" w:type="dxa"/>
            <w:shd w:val="clear" w:color="auto" w:fill="C0C0C0"/>
          </w:tcPr>
          <w:p w:rsidR="000A4F05" w:rsidRPr="00395939" w:rsidRDefault="000A4F05" w:rsidP="00C873E4">
            <w:pPr>
              <w:jc w:val="center"/>
              <w:rPr>
                <w:sz w:val="18"/>
                <w:szCs w:val="18"/>
              </w:rPr>
            </w:pPr>
            <w:r w:rsidRPr="00395939">
              <w:rPr>
                <w:sz w:val="18"/>
                <w:szCs w:val="18"/>
              </w:rPr>
              <w:t>b</w:t>
            </w:r>
          </w:p>
        </w:tc>
        <w:tc>
          <w:tcPr>
            <w:tcW w:w="296" w:type="dxa"/>
            <w:shd w:val="clear" w:color="auto" w:fill="C0C0C0"/>
          </w:tcPr>
          <w:p w:rsidR="000A4F05" w:rsidRPr="00395939" w:rsidRDefault="000A4F05" w:rsidP="00C873E4">
            <w:pPr>
              <w:jc w:val="center"/>
              <w:rPr>
                <w:sz w:val="18"/>
                <w:szCs w:val="18"/>
              </w:rPr>
            </w:pPr>
            <w:r w:rsidRPr="00395939">
              <w:rPr>
                <w:sz w:val="18"/>
                <w:szCs w:val="18"/>
              </w:rPr>
              <w:t>c</w:t>
            </w:r>
          </w:p>
        </w:tc>
        <w:tc>
          <w:tcPr>
            <w:tcW w:w="346" w:type="dxa"/>
            <w:tcBorders>
              <w:bottom w:val="single" w:sz="4" w:space="0" w:color="000000"/>
            </w:tcBorders>
          </w:tcPr>
          <w:p w:rsidR="000A4F05" w:rsidRPr="00395939" w:rsidRDefault="000A4F05" w:rsidP="00C873E4">
            <w:pPr>
              <w:jc w:val="center"/>
              <w:rPr>
                <w:sz w:val="18"/>
                <w:szCs w:val="18"/>
              </w:rPr>
            </w:pPr>
            <w:r w:rsidRPr="00395939">
              <w:rPr>
                <w:sz w:val="18"/>
                <w:szCs w:val="18"/>
              </w:rPr>
              <w:t>a</w:t>
            </w:r>
          </w:p>
        </w:tc>
        <w:tc>
          <w:tcPr>
            <w:tcW w:w="306" w:type="dxa"/>
            <w:tcBorders>
              <w:bottom w:val="single" w:sz="4" w:space="0" w:color="000000"/>
            </w:tcBorders>
          </w:tcPr>
          <w:p w:rsidR="000A4F05" w:rsidRPr="00395939" w:rsidRDefault="000A4F05" w:rsidP="00C873E4">
            <w:pPr>
              <w:jc w:val="center"/>
              <w:rPr>
                <w:sz w:val="18"/>
                <w:szCs w:val="18"/>
              </w:rPr>
            </w:pPr>
            <w:r w:rsidRPr="00395939">
              <w:rPr>
                <w:sz w:val="18"/>
                <w:szCs w:val="18"/>
              </w:rPr>
              <w:t>b</w:t>
            </w:r>
          </w:p>
        </w:tc>
        <w:tc>
          <w:tcPr>
            <w:tcW w:w="346" w:type="dxa"/>
            <w:tcBorders>
              <w:bottom w:val="single" w:sz="4" w:space="0" w:color="000000"/>
            </w:tcBorders>
          </w:tcPr>
          <w:p w:rsidR="000A4F05" w:rsidRPr="00395939" w:rsidRDefault="000A4F05" w:rsidP="00C873E4">
            <w:pPr>
              <w:jc w:val="center"/>
              <w:rPr>
                <w:sz w:val="18"/>
                <w:szCs w:val="18"/>
              </w:rPr>
            </w:pPr>
            <w:r w:rsidRPr="00395939">
              <w:rPr>
                <w:sz w:val="18"/>
                <w:szCs w:val="18"/>
              </w:rPr>
              <w:t>c</w:t>
            </w:r>
          </w:p>
        </w:tc>
        <w:tc>
          <w:tcPr>
            <w:tcW w:w="346" w:type="dxa"/>
            <w:tcBorders>
              <w:bottom w:val="single" w:sz="4" w:space="0" w:color="000000"/>
            </w:tcBorders>
          </w:tcPr>
          <w:p w:rsidR="000A4F05" w:rsidRPr="00395939" w:rsidRDefault="000A4F05" w:rsidP="00C873E4">
            <w:pPr>
              <w:jc w:val="center"/>
              <w:rPr>
                <w:sz w:val="18"/>
                <w:szCs w:val="18"/>
              </w:rPr>
            </w:pPr>
            <w:r w:rsidRPr="00395939">
              <w:rPr>
                <w:sz w:val="18"/>
                <w:szCs w:val="18"/>
              </w:rPr>
              <w:t>a</w:t>
            </w:r>
          </w:p>
        </w:tc>
        <w:tc>
          <w:tcPr>
            <w:tcW w:w="306" w:type="dxa"/>
            <w:tcBorders>
              <w:bottom w:val="single" w:sz="4" w:space="0" w:color="000000"/>
            </w:tcBorders>
          </w:tcPr>
          <w:p w:rsidR="000A4F05" w:rsidRPr="00395939" w:rsidRDefault="000A4F05" w:rsidP="00C873E4">
            <w:pPr>
              <w:jc w:val="center"/>
              <w:rPr>
                <w:sz w:val="18"/>
                <w:szCs w:val="18"/>
              </w:rPr>
            </w:pPr>
            <w:r w:rsidRPr="00395939">
              <w:rPr>
                <w:sz w:val="18"/>
                <w:szCs w:val="18"/>
              </w:rPr>
              <w:t>b</w:t>
            </w:r>
          </w:p>
        </w:tc>
        <w:tc>
          <w:tcPr>
            <w:tcW w:w="346" w:type="dxa"/>
            <w:tcBorders>
              <w:bottom w:val="single" w:sz="4" w:space="0" w:color="000000"/>
            </w:tcBorders>
          </w:tcPr>
          <w:p w:rsidR="000A4F05" w:rsidRPr="00395939" w:rsidRDefault="000A4F05" w:rsidP="00C873E4">
            <w:pPr>
              <w:jc w:val="center"/>
              <w:rPr>
                <w:sz w:val="18"/>
                <w:szCs w:val="18"/>
              </w:rPr>
            </w:pPr>
            <w:r w:rsidRPr="00395939">
              <w:rPr>
                <w:sz w:val="18"/>
                <w:szCs w:val="18"/>
              </w:rPr>
              <w:t>c</w:t>
            </w:r>
          </w:p>
        </w:tc>
        <w:tc>
          <w:tcPr>
            <w:tcW w:w="346" w:type="dxa"/>
            <w:tcBorders>
              <w:bottom w:val="single" w:sz="4" w:space="0" w:color="000000"/>
            </w:tcBorders>
          </w:tcPr>
          <w:p w:rsidR="000A4F05" w:rsidRPr="00395939" w:rsidRDefault="000A4F05" w:rsidP="00C873E4">
            <w:pPr>
              <w:jc w:val="center"/>
              <w:rPr>
                <w:sz w:val="18"/>
                <w:szCs w:val="18"/>
              </w:rPr>
            </w:pPr>
            <w:r w:rsidRPr="00395939">
              <w:rPr>
                <w:sz w:val="18"/>
                <w:szCs w:val="18"/>
              </w:rPr>
              <w:t>a</w:t>
            </w:r>
          </w:p>
        </w:tc>
        <w:tc>
          <w:tcPr>
            <w:tcW w:w="306" w:type="dxa"/>
            <w:tcBorders>
              <w:bottom w:val="single" w:sz="4" w:space="0" w:color="000000"/>
            </w:tcBorders>
          </w:tcPr>
          <w:p w:rsidR="000A4F05" w:rsidRPr="00395939" w:rsidRDefault="000A4F05" w:rsidP="00C873E4">
            <w:pPr>
              <w:jc w:val="center"/>
              <w:rPr>
                <w:sz w:val="18"/>
                <w:szCs w:val="18"/>
              </w:rPr>
            </w:pPr>
            <w:r w:rsidRPr="00395939">
              <w:rPr>
                <w:sz w:val="18"/>
                <w:szCs w:val="18"/>
              </w:rPr>
              <w:t>b</w:t>
            </w:r>
          </w:p>
        </w:tc>
        <w:tc>
          <w:tcPr>
            <w:tcW w:w="296" w:type="dxa"/>
            <w:tcBorders>
              <w:bottom w:val="single" w:sz="4" w:space="0" w:color="000000"/>
            </w:tcBorders>
          </w:tcPr>
          <w:p w:rsidR="000A4F05" w:rsidRPr="00395939" w:rsidRDefault="000A4F05" w:rsidP="00C873E4">
            <w:pPr>
              <w:jc w:val="center"/>
              <w:rPr>
                <w:sz w:val="18"/>
                <w:szCs w:val="18"/>
              </w:rPr>
            </w:pPr>
            <w:r w:rsidRPr="00395939">
              <w:rPr>
                <w:sz w:val="18"/>
                <w:szCs w:val="18"/>
              </w:rPr>
              <w:t>c</w:t>
            </w:r>
          </w:p>
        </w:tc>
        <w:tc>
          <w:tcPr>
            <w:tcW w:w="296" w:type="dxa"/>
            <w:tcBorders>
              <w:bottom w:val="single" w:sz="4" w:space="0" w:color="000000"/>
            </w:tcBorders>
          </w:tcPr>
          <w:p w:rsidR="000A4F05" w:rsidRPr="00395939" w:rsidRDefault="000A4F05" w:rsidP="00C873E4">
            <w:pPr>
              <w:jc w:val="center"/>
              <w:rPr>
                <w:sz w:val="18"/>
                <w:szCs w:val="18"/>
              </w:rPr>
            </w:pPr>
            <w:r w:rsidRPr="00395939">
              <w:rPr>
                <w:sz w:val="18"/>
                <w:szCs w:val="18"/>
              </w:rPr>
              <w:t>a</w:t>
            </w:r>
          </w:p>
        </w:tc>
        <w:tc>
          <w:tcPr>
            <w:tcW w:w="306" w:type="dxa"/>
            <w:tcBorders>
              <w:bottom w:val="single" w:sz="4" w:space="0" w:color="000000"/>
            </w:tcBorders>
          </w:tcPr>
          <w:p w:rsidR="000A4F05" w:rsidRPr="00395939" w:rsidRDefault="000A4F05" w:rsidP="00C873E4">
            <w:pPr>
              <w:jc w:val="center"/>
              <w:rPr>
                <w:sz w:val="18"/>
                <w:szCs w:val="18"/>
              </w:rPr>
            </w:pPr>
            <w:r w:rsidRPr="00395939">
              <w:rPr>
                <w:sz w:val="18"/>
                <w:szCs w:val="18"/>
              </w:rPr>
              <w:t>b</w:t>
            </w:r>
          </w:p>
        </w:tc>
        <w:tc>
          <w:tcPr>
            <w:tcW w:w="362" w:type="dxa"/>
            <w:tcBorders>
              <w:bottom w:val="single" w:sz="4" w:space="0" w:color="000000"/>
            </w:tcBorders>
          </w:tcPr>
          <w:p w:rsidR="000A4F05" w:rsidRPr="00395939" w:rsidRDefault="000A4F05" w:rsidP="00C873E4">
            <w:pPr>
              <w:jc w:val="center"/>
              <w:rPr>
                <w:sz w:val="18"/>
                <w:szCs w:val="18"/>
              </w:rPr>
            </w:pPr>
            <w:r w:rsidRPr="00395939">
              <w:rPr>
                <w:sz w:val="18"/>
                <w:szCs w:val="18"/>
              </w:rPr>
              <w:t>c</w:t>
            </w:r>
          </w:p>
        </w:tc>
      </w:tr>
      <w:tr w:rsidR="000A4F05" w:rsidRPr="00395939" w:rsidTr="00044AC2">
        <w:tc>
          <w:tcPr>
            <w:tcW w:w="585" w:type="dxa"/>
            <w:vAlign w:val="center"/>
          </w:tcPr>
          <w:p w:rsidR="000A4F05" w:rsidRPr="00395939" w:rsidRDefault="000A4F05" w:rsidP="00C873E4">
            <w:pPr>
              <w:ind w:left="-57" w:right="-57"/>
              <w:jc w:val="center"/>
              <w:rPr>
                <w:sz w:val="16"/>
                <w:szCs w:val="18"/>
              </w:rPr>
            </w:pPr>
            <w:r w:rsidRPr="00395939">
              <w:rPr>
                <w:sz w:val="16"/>
                <w:szCs w:val="18"/>
              </w:rPr>
              <w:t xml:space="preserve">Trường </w:t>
            </w:r>
            <w:r w:rsidRPr="00395939">
              <w:rPr>
                <w:sz w:val="16"/>
                <w:szCs w:val="18"/>
              </w:rPr>
              <w:br/>
              <w:t>tự đánh giá</w:t>
            </w: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30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46" w:type="dxa"/>
            <w:shd w:val="clear" w:color="auto" w:fill="C0C0C0"/>
            <w:vAlign w:val="center"/>
          </w:tcPr>
          <w:p w:rsidR="000A4F05" w:rsidRPr="00395939" w:rsidRDefault="000A4F05" w:rsidP="00C873E4">
            <w:pPr>
              <w:jc w:val="center"/>
              <w:rPr>
                <w:sz w:val="18"/>
                <w:szCs w:val="18"/>
              </w:rPr>
            </w:pPr>
            <w:r w:rsidRPr="00395939">
              <w:rPr>
                <w:sz w:val="18"/>
                <w:szCs w:val="18"/>
              </w:rPr>
              <w:t>X</w:t>
            </w:r>
          </w:p>
        </w:tc>
        <w:tc>
          <w:tcPr>
            <w:tcW w:w="296" w:type="dxa"/>
            <w:shd w:val="clear" w:color="auto" w:fill="C0C0C0"/>
            <w:vAlign w:val="center"/>
          </w:tcPr>
          <w:p w:rsidR="000A4F05" w:rsidRPr="00395939" w:rsidRDefault="000A4F05" w:rsidP="00C873E4">
            <w:pPr>
              <w:jc w:val="center"/>
              <w:rPr>
                <w:sz w:val="18"/>
                <w:szCs w:val="18"/>
              </w:rPr>
            </w:pPr>
          </w:p>
        </w:tc>
        <w:tc>
          <w:tcPr>
            <w:tcW w:w="346" w:type="dxa"/>
            <w:shd w:val="clear" w:color="auto" w:fill="auto"/>
            <w:vAlign w:val="center"/>
          </w:tcPr>
          <w:p w:rsidR="000A4F05" w:rsidRPr="00395939" w:rsidRDefault="000A4F05" w:rsidP="00C873E4">
            <w:pPr>
              <w:jc w:val="center"/>
              <w:rPr>
                <w:sz w:val="18"/>
                <w:szCs w:val="18"/>
              </w:rPr>
            </w:pPr>
            <w:r w:rsidRPr="00395939">
              <w:rPr>
                <w:sz w:val="18"/>
                <w:szCs w:val="18"/>
              </w:rPr>
              <w:t>X</w:t>
            </w:r>
          </w:p>
        </w:tc>
        <w:tc>
          <w:tcPr>
            <w:tcW w:w="30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46" w:type="dxa"/>
            <w:shd w:val="clear" w:color="auto" w:fill="auto"/>
            <w:vAlign w:val="center"/>
          </w:tcPr>
          <w:p w:rsidR="000A4F05" w:rsidRPr="00395939" w:rsidRDefault="000A4F05" w:rsidP="00C873E4">
            <w:pPr>
              <w:jc w:val="center"/>
              <w:rPr>
                <w:sz w:val="18"/>
                <w:szCs w:val="18"/>
              </w:rPr>
            </w:pPr>
            <w:r w:rsidRPr="00395939">
              <w:rPr>
                <w:sz w:val="18"/>
                <w:szCs w:val="18"/>
              </w:rPr>
              <w:t>X</w:t>
            </w:r>
          </w:p>
        </w:tc>
        <w:tc>
          <w:tcPr>
            <w:tcW w:w="306" w:type="dxa"/>
            <w:shd w:val="clear" w:color="auto" w:fill="auto"/>
            <w:vAlign w:val="center"/>
          </w:tcPr>
          <w:p w:rsidR="000A4F05" w:rsidRPr="00395939" w:rsidRDefault="000A4F05" w:rsidP="00C873E4">
            <w:pPr>
              <w:jc w:val="center"/>
              <w:rPr>
                <w:sz w:val="18"/>
                <w:szCs w:val="18"/>
              </w:rPr>
            </w:pPr>
          </w:p>
        </w:tc>
        <w:tc>
          <w:tcPr>
            <w:tcW w:w="346" w:type="dxa"/>
            <w:shd w:val="clear" w:color="auto" w:fill="auto"/>
            <w:vAlign w:val="center"/>
          </w:tcPr>
          <w:p w:rsidR="000A4F05" w:rsidRPr="00395939" w:rsidRDefault="000A4F05" w:rsidP="00C873E4">
            <w:pPr>
              <w:jc w:val="center"/>
              <w:rPr>
                <w:sz w:val="18"/>
                <w:szCs w:val="18"/>
              </w:rPr>
            </w:pPr>
            <w:r w:rsidRPr="00395939">
              <w:rPr>
                <w:sz w:val="18"/>
                <w:szCs w:val="18"/>
              </w:rPr>
              <w:t>X</w:t>
            </w:r>
          </w:p>
        </w:tc>
        <w:tc>
          <w:tcPr>
            <w:tcW w:w="346" w:type="dxa"/>
            <w:shd w:val="clear" w:color="auto" w:fill="auto"/>
            <w:vAlign w:val="center"/>
          </w:tcPr>
          <w:p w:rsidR="000A4F05" w:rsidRPr="00395939" w:rsidRDefault="000A4F05" w:rsidP="00C873E4">
            <w:pPr>
              <w:jc w:val="center"/>
              <w:rPr>
                <w:sz w:val="18"/>
                <w:szCs w:val="18"/>
              </w:rPr>
            </w:pPr>
          </w:p>
        </w:tc>
        <w:tc>
          <w:tcPr>
            <w:tcW w:w="306" w:type="dxa"/>
            <w:shd w:val="clear" w:color="auto" w:fill="auto"/>
            <w:vAlign w:val="center"/>
          </w:tcPr>
          <w:p w:rsidR="000A4F05" w:rsidRPr="00395939" w:rsidRDefault="000A4F05" w:rsidP="00C873E4">
            <w:pPr>
              <w:jc w:val="center"/>
              <w:rPr>
                <w:sz w:val="18"/>
                <w:szCs w:val="18"/>
              </w:rPr>
            </w:pPr>
          </w:p>
        </w:tc>
        <w:tc>
          <w:tcPr>
            <w:tcW w:w="346" w:type="dxa"/>
            <w:shd w:val="clear" w:color="auto" w:fill="auto"/>
            <w:vAlign w:val="center"/>
          </w:tcPr>
          <w:p w:rsidR="000A4F05" w:rsidRPr="00395939" w:rsidRDefault="00544689" w:rsidP="00C873E4">
            <w:pPr>
              <w:jc w:val="center"/>
              <w:rPr>
                <w:sz w:val="18"/>
                <w:szCs w:val="18"/>
              </w:rPr>
            </w:pPr>
            <w:r w:rsidRPr="00395939">
              <w:rPr>
                <w:sz w:val="18"/>
                <w:szCs w:val="18"/>
              </w:rPr>
              <w:t>X</w:t>
            </w:r>
          </w:p>
        </w:tc>
        <w:tc>
          <w:tcPr>
            <w:tcW w:w="346" w:type="dxa"/>
            <w:shd w:val="clear" w:color="auto" w:fill="auto"/>
            <w:vAlign w:val="center"/>
          </w:tcPr>
          <w:p w:rsidR="000A4F05" w:rsidRPr="00395939" w:rsidRDefault="000A4F05" w:rsidP="00C873E4">
            <w:pPr>
              <w:jc w:val="center"/>
              <w:rPr>
                <w:sz w:val="18"/>
                <w:szCs w:val="18"/>
              </w:rPr>
            </w:pPr>
            <w:r w:rsidRPr="00395939">
              <w:rPr>
                <w:sz w:val="18"/>
                <w:szCs w:val="18"/>
              </w:rPr>
              <w:t>X</w:t>
            </w:r>
          </w:p>
        </w:tc>
        <w:tc>
          <w:tcPr>
            <w:tcW w:w="30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306" w:type="dxa"/>
            <w:shd w:val="clear" w:color="auto" w:fill="auto"/>
            <w:vAlign w:val="center"/>
          </w:tcPr>
          <w:p w:rsidR="000A4F05" w:rsidRPr="00395939" w:rsidRDefault="000A4F05" w:rsidP="00C873E4">
            <w:pPr>
              <w:jc w:val="center"/>
              <w:rPr>
                <w:sz w:val="18"/>
                <w:szCs w:val="18"/>
              </w:rPr>
            </w:pPr>
          </w:p>
        </w:tc>
        <w:tc>
          <w:tcPr>
            <w:tcW w:w="362" w:type="dxa"/>
            <w:shd w:val="clear" w:color="auto" w:fill="auto"/>
            <w:vAlign w:val="center"/>
          </w:tcPr>
          <w:p w:rsidR="000A4F05" w:rsidRPr="00395939" w:rsidRDefault="000A4F05" w:rsidP="00C873E4">
            <w:pPr>
              <w:jc w:val="center"/>
              <w:rPr>
                <w:sz w:val="18"/>
                <w:szCs w:val="18"/>
              </w:rPr>
            </w:pPr>
          </w:p>
        </w:tc>
      </w:tr>
      <w:tr w:rsidR="000A4F05" w:rsidRPr="00395939" w:rsidTr="00044AC2">
        <w:tc>
          <w:tcPr>
            <w:tcW w:w="585" w:type="dxa"/>
            <w:vAlign w:val="center"/>
          </w:tcPr>
          <w:p w:rsidR="000A4F05" w:rsidRPr="00395939" w:rsidRDefault="000A4F05" w:rsidP="00C873E4">
            <w:pPr>
              <w:ind w:left="-57" w:right="-57"/>
              <w:jc w:val="center"/>
              <w:rPr>
                <w:sz w:val="16"/>
                <w:szCs w:val="18"/>
              </w:rPr>
            </w:pPr>
            <w:r w:rsidRPr="00395939">
              <w:rPr>
                <w:sz w:val="16"/>
                <w:szCs w:val="18"/>
              </w:rPr>
              <w:t>Đoàn ĐGN đánh giá</w:t>
            </w: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30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46" w:type="dxa"/>
            <w:shd w:val="clear" w:color="auto" w:fill="C0C0C0"/>
            <w:vAlign w:val="center"/>
          </w:tcPr>
          <w:p w:rsidR="000A4F05" w:rsidRPr="00395939" w:rsidRDefault="000A4F05" w:rsidP="00C873E4">
            <w:pPr>
              <w:jc w:val="center"/>
              <w:rPr>
                <w:sz w:val="18"/>
                <w:szCs w:val="18"/>
              </w:rPr>
            </w:pPr>
            <w:r w:rsidRPr="00395939">
              <w:rPr>
                <w:sz w:val="18"/>
                <w:szCs w:val="18"/>
              </w:rPr>
              <w:t>X</w:t>
            </w:r>
          </w:p>
        </w:tc>
        <w:tc>
          <w:tcPr>
            <w:tcW w:w="296" w:type="dxa"/>
            <w:shd w:val="clear" w:color="auto" w:fill="C0C0C0"/>
            <w:vAlign w:val="center"/>
          </w:tcPr>
          <w:p w:rsidR="000A4F05" w:rsidRPr="00395939" w:rsidRDefault="000A4F05" w:rsidP="00C873E4">
            <w:pPr>
              <w:jc w:val="center"/>
              <w:rPr>
                <w:sz w:val="18"/>
                <w:szCs w:val="18"/>
              </w:rPr>
            </w:pPr>
          </w:p>
        </w:tc>
        <w:tc>
          <w:tcPr>
            <w:tcW w:w="346" w:type="dxa"/>
            <w:shd w:val="clear" w:color="auto" w:fill="auto"/>
            <w:vAlign w:val="center"/>
          </w:tcPr>
          <w:p w:rsidR="000A4F05" w:rsidRPr="00395939" w:rsidRDefault="000A4F05" w:rsidP="00C873E4">
            <w:pPr>
              <w:jc w:val="center"/>
              <w:rPr>
                <w:sz w:val="18"/>
                <w:szCs w:val="18"/>
              </w:rPr>
            </w:pPr>
            <w:r w:rsidRPr="00395939">
              <w:rPr>
                <w:sz w:val="18"/>
                <w:szCs w:val="18"/>
              </w:rPr>
              <w:t>X</w:t>
            </w:r>
          </w:p>
        </w:tc>
        <w:tc>
          <w:tcPr>
            <w:tcW w:w="30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46" w:type="dxa"/>
            <w:shd w:val="clear" w:color="auto" w:fill="auto"/>
            <w:vAlign w:val="center"/>
          </w:tcPr>
          <w:p w:rsidR="000A4F05" w:rsidRPr="00395939" w:rsidRDefault="000A4F05" w:rsidP="00C873E4">
            <w:pPr>
              <w:jc w:val="center"/>
              <w:rPr>
                <w:sz w:val="18"/>
                <w:szCs w:val="18"/>
              </w:rPr>
            </w:pPr>
            <w:r w:rsidRPr="00395939">
              <w:rPr>
                <w:sz w:val="18"/>
                <w:szCs w:val="18"/>
              </w:rPr>
              <w:t>X</w:t>
            </w:r>
          </w:p>
        </w:tc>
        <w:tc>
          <w:tcPr>
            <w:tcW w:w="306" w:type="dxa"/>
            <w:shd w:val="clear" w:color="auto" w:fill="auto"/>
            <w:vAlign w:val="center"/>
          </w:tcPr>
          <w:p w:rsidR="000A4F05" w:rsidRPr="00395939" w:rsidRDefault="000A4F05" w:rsidP="00C873E4">
            <w:pPr>
              <w:jc w:val="center"/>
              <w:rPr>
                <w:sz w:val="18"/>
                <w:szCs w:val="18"/>
              </w:rPr>
            </w:pPr>
          </w:p>
        </w:tc>
        <w:tc>
          <w:tcPr>
            <w:tcW w:w="346" w:type="dxa"/>
            <w:shd w:val="clear" w:color="auto" w:fill="auto"/>
            <w:vAlign w:val="center"/>
          </w:tcPr>
          <w:p w:rsidR="000A4F05" w:rsidRPr="00395939" w:rsidRDefault="000A4F05" w:rsidP="00C873E4">
            <w:pPr>
              <w:jc w:val="center"/>
              <w:rPr>
                <w:sz w:val="18"/>
                <w:szCs w:val="18"/>
              </w:rPr>
            </w:pPr>
            <w:r w:rsidRPr="00395939">
              <w:rPr>
                <w:sz w:val="18"/>
                <w:szCs w:val="18"/>
              </w:rPr>
              <w:t>X</w:t>
            </w:r>
          </w:p>
        </w:tc>
        <w:tc>
          <w:tcPr>
            <w:tcW w:w="346" w:type="dxa"/>
            <w:shd w:val="clear" w:color="auto" w:fill="auto"/>
            <w:vAlign w:val="center"/>
          </w:tcPr>
          <w:p w:rsidR="000A4F05" w:rsidRPr="00395939" w:rsidRDefault="000A4F05" w:rsidP="00C873E4">
            <w:pPr>
              <w:jc w:val="center"/>
              <w:rPr>
                <w:sz w:val="18"/>
                <w:szCs w:val="18"/>
              </w:rPr>
            </w:pPr>
          </w:p>
        </w:tc>
        <w:tc>
          <w:tcPr>
            <w:tcW w:w="306" w:type="dxa"/>
            <w:shd w:val="clear" w:color="auto" w:fill="auto"/>
            <w:vAlign w:val="center"/>
          </w:tcPr>
          <w:p w:rsidR="000A4F05" w:rsidRPr="00395939" w:rsidRDefault="000A4F05" w:rsidP="00C873E4">
            <w:pPr>
              <w:jc w:val="center"/>
              <w:rPr>
                <w:sz w:val="18"/>
                <w:szCs w:val="18"/>
              </w:rPr>
            </w:pPr>
          </w:p>
        </w:tc>
        <w:tc>
          <w:tcPr>
            <w:tcW w:w="346" w:type="dxa"/>
            <w:shd w:val="clear" w:color="auto" w:fill="auto"/>
            <w:vAlign w:val="center"/>
          </w:tcPr>
          <w:p w:rsidR="000A4F05" w:rsidRPr="00395939" w:rsidRDefault="00DF0AD1" w:rsidP="00C873E4">
            <w:pPr>
              <w:jc w:val="center"/>
              <w:rPr>
                <w:sz w:val="18"/>
                <w:szCs w:val="18"/>
              </w:rPr>
            </w:pPr>
            <w:r w:rsidRPr="00395939">
              <w:rPr>
                <w:sz w:val="18"/>
                <w:szCs w:val="18"/>
              </w:rPr>
              <w:t>X</w:t>
            </w:r>
          </w:p>
        </w:tc>
        <w:tc>
          <w:tcPr>
            <w:tcW w:w="346" w:type="dxa"/>
            <w:shd w:val="clear" w:color="auto" w:fill="auto"/>
            <w:vAlign w:val="center"/>
          </w:tcPr>
          <w:p w:rsidR="000A4F05" w:rsidRPr="00395939" w:rsidRDefault="000A4F05" w:rsidP="00C873E4">
            <w:pPr>
              <w:jc w:val="center"/>
              <w:rPr>
                <w:sz w:val="18"/>
                <w:szCs w:val="18"/>
              </w:rPr>
            </w:pPr>
            <w:r w:rsidRPr="00395939">
              <w:rPr>
                <w:sz w:val="18"/>
                <w:szCs w:val="18"/>
              </w:rPr>
              <w:t>X</w:t>
            </w:r>
          </w:p>
        </w:tc>
        <w:tc>
          <w:tcPr>
            <w:tcW w:w="30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306" w:type="dxa"/>
            <w:shd w:val="clear" w:color="auto" w:fill="auto"/>
            <w:vAlign w:val="center"/>
          </w:tcPr>
          <w:p w:rsidR="000A4F05" w:rsidRPr="00395939" w:rsidRDefault="000A4F05" w:rsidP="00C873E4">
            <w:pPr>
              <w:jc w:val="center"/>
              <w:rPr>
                <w:sz w:val="18"/>
                <w:szCs w:val="18"/>
              </w:rPr>
            </w:pPr>
          </w:p>
        </w:tc>
        <w:tc>
          <w:tcPr>
            <w:tcW w:w="362" w:type="dxa"/>
            <w:shd w:val="clear" w:color="auto" w:fill="auto"/>
            <w:vAlign w:val="center"/>
          </w:tcPr>
          <w:p w:rsidR="000A4F05" w:rsidRPr="00395939" w:rsidRDefault="000A4F05" w:rsidP="00C873E4">
            <w:pPr>
              <w:jc w:val="center"/>
              <w:rPr>
                <w:sz w:val="18"/>
                <w:szCs w:val="18"/>
              </w:rPr>
            </w:pPr>
          </w:p>
        </w:tc>
      </w:tr>
    </w:tbl>
    <w:p w:rsidR="00392A6C" w:rsidRPr="00395939" w:rsidRDefault="00392A6C" w:rsidP="00392A6C"/>
    <w:p w:rsidR="00044AC2" w:rsidRPr="00395939" w:rsidRDefault="00044AC2" w:rsidP="00392A6C"/>
    <w:tbl>
      <w:tblPr>
        <w:tblW w:w="9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22"/>
        <w:gridCol w:w="306"/>
        <w:gridCol w:w="296"/>
        <w:gridCol w:w="296"/>
        <w:gridCol w:w="306"/>
        <w:gridCol w:w="300"/>
        <w:gridCol w:w="296"/>
        <w:gridCol w:w="306"/>
        <w:gridCol w:w="296"/>
        <w:gridCol w:w="296"/>
        <w:gridCol w:w="306"/>
        <w:gridCol w:w="296"/>
        <w:gridCol w:w="296"/>
        <w:gridCol w:w="306"/>
        <w:gridCol w:w="296"/>
        <w:gridCol w:w="6"/>
        <w:gridCol w:w="290"/>
        <w:gridCol w:w="306"/>
        <w:gridCol w:w="296"/>
        <w:gridCol w:w="296"/>
        <w:gridCol w:w="306"/>
        <w:gridCol w:w="296"/>
        <w:gridCol w:w="296"/>
        <w:gridCol w:w="306"/>
        <w:gridCol w:w="296"/>
        <w:gridCol w:w="296"/>
        <w:gridCol w:w="306"/>
        <w:gridCol w:w="296"/>
        <w:gridCol w:w="296"/>
        <w:gridCol w:w="306"/>
        <w:gridCol w:w="296"/>
      </w:tblGrid>
      <w:tr w:rsidR="000A4F05" w:rsidRPr="00395939" w:rsidTr="00991E7E">
        <w:tc>
          <w:tcPr>
            <w:tcW w:w="585" w:type="dxa"/>
            <w:vMerge w:val="restart"/>
          </w:tcPr>
          <w:p w:rsidR="000A4F05" w:rsidRPr="00395939" w:rsidRDefault="000A4F05" w:rsidP="00044AC2">
            <w:pPr>
              <w:ind w:left="-57" w:right="-57"/>
              <w:jc w:val="center"/>
              <w:rPr>
                <w:b/>
                <w:sz w:val="14"/>
                <w:szCs w:val="18"/>
              </w:rPr>
            </w:pPr>
            <w:r w:rsidRPr="00395939">
              <w:rPr>
                <w:b/>
                <w:sz w:val="16"/>
                <w:szCs w:val="18"/>
              </w:rPr>
              <w:lastRenderedPageBreak/>
              <w:t>Nội dung</w:t>
            </w:r>
          </w:p>
        </w:tc>
        <w:tc>
          <w:tcPr>
            <w:tcW w:w="1826" w:type="dxa"/>
            <w:gridSpan w:val="6"/>
          </w:tcPr>
          <w:p w:rsidR="000A4F05" w:rsidRPr="00395939" w:rsidRDefault="000A4F05" w:rsidP="00044AC2">
            <w:pPr>
              <w:jc w:val="center"/>
              <w:rPr>
                <w:b/>
                <w:sz w:val="18"/>
                <w:szCs w:val="18"/>
              </w:rPr>
            </w:pPr>
            <w:r w:rsidRPr="00395939">
              <w:rPr>
                <w:b/>
                <w:sz w:val="18"/>
                <w:szCs w:val="18"/>
              </w:rPr>
              <w:t>Tiêu chuẩn 3</w:t>
            </w:r>
          </w:p>
        </w:tc>
        <w:tc>
          <w:tcPr>
            <w:tcW w:w="2700" w:type="dxa"/>
            <w:gridSpan w:val="10"/>
          </w:tcPr>
          <w:p w:rsidR="000A4F05" w:rsidRPr="00395939" w:rsidRDefault="000A4F05" w:rsidP="00044AC2">
            <w:pPr>
              <w:jc w:val="center"/>
              <w:rPr>
                <w:b/>
                <w:sz w:val="18"/>
                <w:szCs w:val="18"/>
              </w:rPr>
            </w:pPr>
            <w:r w:rsidRPr="00395939">
              <w:rPr>
                <w:b/>
                <w:sz w:val="18"/>
                <w:szCs w:val="18"/>
              </w:rPr>
              <w:t>Tiêu chuẩn 4</w:t>
            </w:r>
          </w:p>
        </w:tc>
        <w:tc>
          <w:tcPr>
            <w:tcW w:w="4484" w:type="dxa"/>
            <w:gridSpan w:val="15"/>
          </w:tcPr>
          <w:p w:rsidR="000A4F05" w:rsidRPr="00395939" w:rsidRDefault="000A4F05" w:rsidP="00044AC2">
            <w:pPr>
              <w:jc w:val="center"/>
              <w:rPr>
                <w:b/>
                <w:sz w:val="18"/>
                <w:szCs w:val="18"/>
              </w:rPr>
            </w:pPr>
            <w:r w:rsidRPr="00395939">
              <w:rPr>
                <w:b/>
                <w:sz w:val="18"/>
                <w:szCs w:val="18"/>
              </w:rPr>
              <w:t>Tiêu chuẩn 5</w:t>
            </w:r>
          </w:p>
        </w:tc>
      </w:tr>
      <w:tr w:rsidR="000A4F05" w:rsidRPr="00395939" w:rsidTr="00991E7E">
        <w:tc>
          <w:tcPr>
            <w:tcW w:w="585" w:type="dxa"/>
            <w:vMerge/>
          </w:tcPr>
          <w:p w:rsidR="000A4F05" w:rsidRPr="00395939" w:rsidRDefault="000A4F05" w:rsidP="00044AC2">
            <w:pPr>
              <w:ind w:left="-57" w:right="-57"/>
              <w:jc w:val="center"/>
              <w:rPr>
                <w:sz w:val="14"/>
                <w:szCs w:val="18"/>
              </w:rPr>
            </w:pPr>
          </w:p>
        </w:tc>
        <w:tc>
          <w:tcPr>
            <w:tcW w:w="924" w:type="dxa"/>
            <w:gridSpan w:val="3"/>
          </w:tcPr>
          <w:p w:rsidR="000A4F05" w:rsidRPr="00395939" w:rsidRDefault="000A4F05" w:rsidP="00044AC2">
            <w:pPr>
              <w:jc w:val="center"/>
              <w:rPr>
                <w:sz w:val="14"/>
                <w:szCs w:val="18"/>
              </w:rPr>
            </w:pPr>
            <w:r w:rsidRPr="00395939">
              <w:rPr>
                <w:sz w:val="14"/>
                <w:szCs w:val="18"/>
              </w:rPr>
              <w:t>Tiêu chí 5</w:t>
            </w:r>
          </w:p>
        </w:tc>
        <w:tc>
          <w:tcPr>
            <w:tcW w:w="902" w:type="dxa"/>
            <w:gridSpan w:val="3"/>
            <w:tcBorders>
              <w:bottom w:val="single" w:sz="4" w:space="0" w:color="000000"/>
            </w:tcBorders>
          </w:tcPr>
          <w:p w:rsidR="000A4F05" w:rsidRPr="00395939" w:rsidRDefault="000A4F05" w:rsidP="00044AC2">
            <w:pPr>
              <w:jc w:val="center"/>
              <w:rPr>
                <w:sz w:val="14"/>
                <w:szCs w:val="18"/>
              </w:rPr>
            </w:pPr>
            <w:r w:rsidRPr="00395939">
              <w:rPr>
                <w:sz w:val="14"/>
                <w:szCs w:val="18"/>
              </w:rPr>
              <w:t>Tiêu chí 6</w:t>
            </w:r>
          </w:p>
        </w:tc>
        <w:tc>
          <w:tcPr>
            <w:tcW w:w="898" w:type="dxa"/>
            <w:gridSpan w:val="3"/>
          </w:tcPr>
          <w:p w:rsidR="000A4F05" w:rsidRPr="00395939" w:rsidRDefault="000A4F05" w:rsidP="00044AC2">
            <w:pPr>
              <w:jc w:val="center"/>
              <w:rPr>
                <w:sz w:val="14"/>
                <w:szCs w:val="18"/>
              </w:rPr>
            </w:pPr>
            <w:r w:rsidRPr="00395939">
              <w:rPr>
                <w:sz w:val="14"/>
                <w:szCs w:val="18"/>
              </w:rPr>
              <w:t>Tiêu chí 1</w:t>
            </w:r>
          </w:p>
        </w:tc>
        <w:tc>
          <w:tcPr>
            <w:tcW w:w="898" w:type="dxa"/>
            <w:gridSpan w:val="3"/>
            <w:tcBorders>
              <w:bottom w:val="single" w:sz="4" w:space="0" w:color="000000"/>
            </w:tcBorders>
          </w:tcPr>
          <w:p w:rsidR="000A4F05" w:rsidRPr="00395939" w:rsidRDefault="000A4F05" w:rsidP="00044AC2">
            <w:pPr>
              <w:jc w:val="center"/>
              <w:rPr>
                <w:sz w:val="14"/>
                <w:szCs w:val="18"/>
              </w:rPr>
            </w:pPr>
            <w:r w:rsidRPr="00395939">
              <w:rPr>
                <w:sz w:val="14"/>
                <w:szCs w:val="18"/>
              </w:rPr>
              <w:t>Tiêu chí 2</w:t>
            </w:r>
          </w:p>
        </w:tc>
        <w:tc>
          <w:tcPr>
            <w:tcW w:w="898" w:type="dxa"/>
            <w:gridSpan w:val="3"/>
          </w:tcPr>
          <w:p w:rsidR="000A4F05" w:rsidRPr="00395939" w:rsidRDefault="000A4F05" w:rsidP="00044AC2">
            <w:pPr>
              <w:jc w:val="center"/>
              <w:rPr>
                <w:sz w:val="14"/>
                <w:szCs w:val="18"/>
              </w:rPr>
            </w:pPr>
            <w:r w:rsidRPr="00395939">
              <w:rPr>
                <w:sz w:val="14"/>
                <w:szCs w:val="18"/>
              </w:rPr>
              <w:t>Tiêu chí 3</w:t>
            </w:r>
          </w:p>
        </w:tc>
        <w:tc>
          <w:tcPr>
            <w:tcW w:w="898" w:type="dxa"/>
            <w:gridSpan w:val="4"/>
            <w:tcBorders>
              <w:bottom w:val="single" w:sz="4" w:space="0" w:color="000000"/>
            </w:tcBorders>
          </w:tcPr>
          <w:p w:rsidR="000A4F05" w:rsidRPr="00395939" w:rsidRDefault="000A4F05" w:rsidP="00044AC2">
            <w:pPr>
              <w:jc w:val="center"/>
              <w:rPr>
                <w:sz w:val="14"/>
                <w:szCs w:val="18"/>
              </w:rPr>
            </w:pPr>
            <w:r w:rsidRPr="00395939">
              <w:rPr>
                <w:sz w:val="14"/>
                <w:szCs w:val="18"/>
              </w:rPr>
              <w:t>Tiêu chí 1</w:t>
            </w:r>
          </w:p>
        </w:tc>
        <w:tc>
          <w:tcPr>
            <w:tcW w:w="898" w:type="dxa"/>
            <w:gridSpan w:val="3"/>
            <w:tcBorders>
              <w:bottom w:val="single" w:sz="4" w:space="0" w:color="000000"/>
            </w:tcBorders>
          </w:tcPr>
          <w:p w:rsidR="000A4F05" w:rsidRPr="00395939" w:rsidRDefault="000A4F05" w:rsidP="00044AC2">
            <w:pPr>
              <w:jc w:val="center"/>
              <w:rPr>
                <w:sz w:val="14"/>
                <w:szCs w:val="18"/>
              </w:rPr>
            </w:pPr>
            <w:r w:rsidRPr="00395939">
              <w:rPr>
                <w:sz w:val="14"/>
                <w:szCs w:val="18"/>
              </w:rPr>
              <w:t>Tiêu chí 2</w:t>
            </w:r>
          </w:p>
        </w:tc>
        <w:tc>
          <w:tcPr>
            <w:tcW w:w="898" w:type="dxa"/>
            <w:gridSpan w:val="3"/>
          </w:tcPr>
          <w:p w:rsidR="000A4F05" w:rsidRPr="00395939" w:rsidRDefault="000A4F05" w:rsidP="00044AC2">
            <w:pPr>
              <w:jc w:val="center"/>
              <w:rPr>
                <w:sz w:val="14"/>
                <w:szCs w:val="18"/>
              </w:rPr>
            </w:pPr>
            <w:r w:rsidRPr="00395939">
              <w:rPr>
                <w:sz w:val="14"/>
                <w:szCs w:val="18"/>
              </w:rPr>
              <w:t>Tiêu chí 3</w:t>
            </w:r>
          </w:p>
        </w:tc>
        <w:tc>
          <w:tcPr>
            <w:tcW w:w="898" w:type="dxa"/>
            <w:gridSpan w:val="3"/>
            <w:tcBorders>
              <w:bottom w:val="single" w:sz="4" w:space="0" w:color="000000"/>
            </w:tcBorders>
          </w:tcPr>
          <w:p w:rsidR="000A4F05" w:rsidRPr="00395939" w:rsidRDefault="000A4F05" w:rsidP="00044AC2">
            <w:pPr>
              <w:jc w:val="center"/>
              <w:rPr>
                <w:sz w:val="14"/>
                <w:szCs w:val="18"/>
              </w:rPr>
            </w:pPr>
            <w:r w:rsidRPr="00395939">
              <w:rPr>
                <w:sz w:val="14"/>
                <w:szCs w:val="18"/>
              </w:rPr>
              <w:t>Tiêu chí 4</w:t>
            </w:r>
          </w:p>
        </w:tc>
        <w:tc>
          <w:tcPr>
            <w:tcW w:w="898" w:type="dxa"/>
            <w:gridSpan w:val="3"/>
          </w:tcPr>
          <w:p w:rsidR="000A4F05" w:rsidRPr="00395939" w:rsidRDefault="000A4F05" w:rsidP="00044AC2">
            <w:pPr>
              <w:jc w:val="center"/>
              <w:rPr>
                <w:sz w:val="14"/>
                <w:szCs w:val="18"/>
              </w:rPr>
            </w:pPr>
            <w:r w:rsidRPr="00395939">
              <w:rPr>
                <w:sz w:val="14"/>
                <w:szCs w:val="18"/>
              </w:rPr>
              <w:t>Tiêu chí 5</w:t>
            </w:r>
          </w:p>
        </w:tc>
      </w:tr>
      <w:tr w:rsidR="000A4F05" w:rsidRPr="00395939" w:rsidTr="00991E7E">
        <w:tc>
          <w:tcPr>
            <w:tcW w:w="585" w:type="dxa"/>
            <w:vMerge/>
          </w:tcPr>
          <w:p w:rsidR="000A4F05" w:rsidRPr="00395939" w:rsidRDefault="000A4F05" w:rsidP="00044AC2">
            <w:pPr>
              <w:ind w:left="-57" w:right="-57"/>
              <w:jc w:val="center"/>
              <w:rPr>
                <w:sz w:val="14"/>
                <w:szCs w:val="18"/>
              </w:rPr>
            </w:pPr>
          </w:p>
        </w:tc>
        <w:tc>
          <w:tcPr>
            <w:tcW w:w="322" w:type="dxa"/>
            <w:tcBorders>
              <w:bottom w:val="single" w:sz="4" w:space="0" w:color="000000"/>
            </w:tcBorders>
          </w:tcPr>
          <w:p w:rsidR="000A4F05" w:rsidRPr="00395939" w:rsidRDefault="000A4F05" w:rsidP="00044AC2">
            <w:pPr>
              <w:jc w:val="center"/>
              <w:rPr>
                <w:sz w:val="18"/>
                <w:szCs w:val="18"/>
              </w:rPr>
            </w:pPr>
            <w:r w:rsidRPr="00395939">
              <w:rPr>
                <w:sz w:val="18"/>
                <w:szCs w:val="18"/>
              </w:rPr>
              <w:t>a</w:t>
            </w:r>
          </w:p>
        </w:tc>
        <w:tc>
          <w:tcPr>
            <w:tcW w:w="306" w:type="dxa"/>
            <w:tcBorders>
              <w:bottom w:val="single" w:sz="4" w:space="0" w:color="000000"/>
            </w:tcBorders>
          </w:tcPr>
          <w:p w:rsidR="000A4F05" w:rsidRPr="00395939" w:rsidRDefault="000A4F05" w:rsidP="00044AC2">
            <w:pPr>
              <w:jc w:val="center"/>
              <w:rPr>
                <w:sz w:val="18"/>
                <w:szCs w:val="18"/>
              </w:rPr>
            </w:pPr>
            <w:r w:rsidRPr="00395939">
              <w:rPr>
                <w:sz w:val="18"/>
                <w:szCs w:val="18"/>
              </w:rPr>
              <w:t>b</w:t>
            </w:r>
          </w:p>
        </w:tc>
        <w:tc>
          <w:tcPr>
            <w:tcW w:w="296" w:type="dxa"/>
            <w:tcBorders>
              <w:bottom w:val="single" w:sz="4" w:space="0" w:color="000000"/>
            </w:tcBorders>
          </w:tcPr>
          <w:p w:rsidR="000A4F05" w:rsidRPr="00395939" w:rsidRDefault="000A4F05" w:rsidP="00044AC2">
            <w:pPr>
              <w:jc w:val="center"/>
              <w:rPr>
                <w:sz w:val="18"/>
                <w:szCs w:val="18"/>
              </w:rPr>
            </w:pPr>
            <w:r w:rsidRPr="00395939">
              <w:rPr>
                <w:sz w:val="18"/>
                <w:szCs w:val="18"/>
              </w:rPr>
              <w:t>c</w:t>
            </w:r>
          </w:p>
        </w:tc>
        <w:tc>
          <w:tcPr>
            <w:tcW w:w="296" w:type="dxa"/>
            <w:shd w:val="clear" w:color="auto" w:fill="C0C0C0"/>
          </w:tcPr>
          <w:p w:rsidR="000A4F05" w:rsidRPr="00395939" w:rsidRDefault="000A4F05" w:rsidP="00044AC2">
            <w:pPr>
              <w:jc w:val="center"/>
              <w:rPr>
                <w:sz w:val="18"/>
                <w:szCs w:val="18"/>
              </w:rPr>
            </w:pPr>
            <w:r w:rsidRPr="00395939">
              <w:rPr>
                <w:sz w:val="18"/>
                <w:szCs w:val="18"/>
              </w:rPr>
              <w:t>a</w:t>
            </w:r>
          </w:p>
        </w:tc>
        <w:tc>
          <w:tcPr>
            <w:tcW w:w="306" w:type="dxa"/>
            <w:shd w:val="clear" w:color="auto" w:fill="C0C0C0"/>
          </w:tcPr>
          <w:p w:rsidR="000A4F05" w:rsidRPr="00395939" w:rsidRDefault="000A4F05" w:rsidP="00044AC2">
            <w:pPr>
              <w:jc w:val="center"/>
              <w:rPr>
                <w:sz w:val="18"/>
                <w:szCs w:val="18"/>
              </w:rPr>
            </w:pPr>
            <w:r w:rsidRPr="00395939">
              <w:rPr>
                <w:sz w:val="18"/>
                <w:szCs w:val="18"/>
              </w:rPr>
              <w:t>b</w:t>
            </w:r>
          </w:p>
        </w:tc>
        <w:tc>
          <w:tcPr>
            <w:tcW w:w="300" w:type="dxa"/>
            <w:shd w:val="clear" w:color="auto" w:fill="C0C0C0"/>
          </w:tcPr>
          <w:p w:rsidR="000A4F05" w:rsidRPr="00395939" w:rsidRDefault="000A4F05" w:rsidP="00044AC2">
            <w:pPr>
              <w:jc w:val="center"/>
              <w:rPr>
                <w:sz w:val="18"/>
                <w:szCs w:val="18"/>
              </w:rPr>
            </w:pPr>
            <w:r w:rsidRPr="00395939">
              <w:rPr>
                <w:sz w:val="18"/>
                <w:szCs w:val="18"/>
              </w:rPr>
              <w:t>c</w:t>
            </w:r>
          </w:p>
        </w:tc>
        <w:tc>
          <w:tcPr>
            <w:tcW w:w="296" w:type="dxa"/>
          </w:tcPr>
          <w:p w:rsidR="000A4F05" w:rsidRPr="00395939" w:rsidRDefault="000A4F05" w:rsidP="00044AC2">
            <w:pPr>
              <w:jc w:val="center"/>
              <w:rPr>
                <w:sz w:val="18"/>
                <w:szCs w:val="18"/>
              </w:rPr>
            </w:pPr>
            <w:r w:rsidRPr="00395939">
              <w:rPr>
                <w:sz w:val="18"/>
                <w:szCs w:val="18"/>
              </w:rPr>
              <w:t>a</w:t>
            </w:r>
          </w:p>
        </w:tc>
        <w:tc>
          <w:tcPr>
            <w:tcW w:w="306" w:type="dxa"/>
          </w:tcPr>
          <w:p w:rsidR="000A4F05" w:rsidRPr="00395939" w:rsidRDefault="000A4F05" w:rsidP="00044AC2">
            <w:pPr>
              <w:jc w:val="center"/>
              <w:rPr>
                <w:sz w:val="18"/>
                <w:szCs w:val="18"/>
              </w:rPr>
            </w:pPr>
            <w:r w:rsidRPr="00395939">
              <w:rPr>
                <w:sz w:val="18"/>
                <w:szCs w:val="18"/>
              </w:rPr>
              <w:t>b</w:t>
            </w:r>
          </w:p>
        </w:tc>
        <w:tc>
          <w:tcPr>
            <w:tcW w:w="296" w:type="dxa"/>
          </w:tcPr>
          <w:p w:rsidR="000A4F05" w:rsidRPr="00395939" w:rsidRDefault="000A4F05" w:rsidP="00044AC2">
            <w:pPr>
              <w:jc w:val="center"/>
              <w:rPr>
                <w:sz w:val="18"/>
                <w:szCs w:val="18"/>
              </w:rPr>
            </w:pPr>
            <w:r w:rsidRPr="00395939">
              <w:rPr>
                <w:sz w:val="18"/>
                <w:szCs w:val="18"/>
              </w:rPr>
              <w:t>c</w:t>
            </w:r>
          </w:p>
        </w:tc>
        <w:tc>
          <w:tcPr>
            <w:tcW w:w="296" w:type="dxa"/>
            <w:shd w:val="clear" w:color="auto" w:fill="C0C0C0"/>
          </w:tcPr>
          <w:p w:rsidR="000A4F05" w:rsidRPr="00395939" w:rsidRDefault="000A4F05" w:rsidP="00044AC2">
            <w:pPr>
              <w:jc w:val="center"/>
              <w:rPr>
                <w:sz w:val="18"/>
                <w:szCs w:val="18"/>
              </w:rPr>
            </w:pPr>
            <w:r w:rsidRPr="00395939">
              <w:rPr>
                <w:sz w:val="18"/>
                <w:szCs w:val="18"/>
              </w:rPr>
              <w:t>a</w:t>
            </w:r>
          </w:p>
        </w:tc>
        <w:tc>
          <w:tcPr>
            <w:tcW w:w="306" w:type="dxa"/>
            <w:shd w:val="clear" w:color="auto" w:fill="C0C0C0"/>
          </w:tcPr>
          <w:p w:rsidR="000A4F05" w:rsidRPr="00395939" w:rsidRDefault="000A4F05" w:rsidP="00044AC2">
            <w:pPr>
              <w:jc w:val="center"/>
              <w:rPr>
                <w:sz w:val="18"/>
                <w:szCs w:val="18"/>
              </w:rPr>
            </w:pPr>
            <w:r w:rsidRPr="00395939">
              <w:rPr>
                <w:sz w:val="18"/>
                <w:szCs w:val="18"/>
              </w:rPr>
              <w:t>b</w:t>
            </w:r>
          </w:p>
        </w:tc>
        <w:tc>
          <w:tcPr>
            <w:tcW w:w="296" w:type="dxa"/>
            <w:shd w:val="clear" w:color="auto" w:fill="C0C0C0"/>
          </w:tcPr>
          <w:p w:rsidR="000A4F05" w:rsidRPr="00395939" w:rsidRDefault="000A4F05" w:rsidP="00044AC2">
            <w:pPr>
              <w:jc w:val="center"/>
              <w:rPr>
                <w:sz w:val="18"/>
                <w:szCs w:val="18"/>
              </w:rPr>
            </w:pPr>
            <w:r w:rsidRPr="00395939">
              <w:rPr>
                <w:sz w:val="18"/>
                <w:szCs w:val="18"/>
              </w:rPr>
              <w:t>c</w:t>
            </w:r>
          </w:p>
        </w:tc>
        <w:tc>
          <w:tcPr>
            <w:tcW w:w="296" w:type="dxa"/>
          </w:tcPr>
          <w:p w:rsidR="000A4F05" w:rsidRPr="00395939" w:rsidRDefault="000A4F05" w:rsidP="00044AC2">
            <w:pPr>
              <w:jc w:val="center"/>
              <w:rPr>
                <w:sz w:val="18"/>
                <w:szCs w:val="18"/>
              </w:rPr>
            </w:pPr>
            <w:r w:rsidRPr="00395939">
              <w:rPr>
                <w:sz w:val="18"/>
                <w:szCs w:val="18"/>
              </w:rPr>
              <w:t>a</w:t>
            </w:r>
          </w:p>
        </w:tc>
        <w:tc>
          <w:tcPr>
            <w:tcW w:w="306" w:type="dxa"/>
          </w:tcPr>
          <w:p w:rsidR="000A4F05" w:rsidRPr="00395939" w:rsidRDefault="000A4F05" w:rsidP="00044AC2">
            <w:pPr>
              <w:jc w:val="center"/>
              <w:rPr>
                <w:sz w:val="18"/>
                <w:szCs w:val="18"/>
              </w:rPr>
            </w:pPr>
            <w:r w:rsidRPr="00395939">
              <w:rPr>
                <w:sz w:val="18"/>
                <w:szCs w:val="18"/>
              </w:rPr>
              <w:t>b</w:t>
            </w:r>
          </w:p>
        </w:tc>
        <w:tc>
          <w:tcPr>
            <w:tcW w:w="296" w:type="dxa"/>
          </w:tcPr>
          <w:p w:rsidR="000A4F05" w:rsidRPr="00395939" w:rsidRDefault="000A4F05" w:rsidP="00044AC2">
            <w:pPr>
              <w:jc w:val="center"/>
              <w:rPr>
                <w:sz w:val="18"/>
                <w:szCs w:val="18"/>
              </w:rPr>
            </w:pPr>
            <w:r w:rsidRPr="00395939">
              <w:rPr>
                <w:sz w:val="18"/>
                <w:szCs w:val="18"/>
              </w:rPr>
              <w:t>c</w:t>
            </w:r>
          </w:p>
        </w:tc>
        <w:tc>
          <w:tcPr>
            <w:tcW w:w="296" w:type="dxa"/>
            <w:gridSpan w:val="2"/>
            <w:tcBorders>
              <w:bottom w:val="single" w:sz="4" w:space="0" w:color="000000"/>
            </w:tcBorders>
            <w:shd w:val="clear" w:color="auto" w:fill="C0C0C0"/>
          </w:tcPr>
          <w:p w:rsidR="000A4F05" w:rsidRPr="00395939" w:rsidRDefault="000A4F05" w:rsidP="00044AC2">
            <w:pPr>
              <w:jc w:val="center"/>
              <w:rPr>
                <w:sz w:val="18"/>
                <w:szCs w:val="18"/>
              </w:rPr>
            </w:pPr>
            <w:r w:rsidRPr="00395939">
              <w:rPr>
                <w:sz w:val="18"/>
                <w:szCs w:val="18"/>
              </w:rPr>
              <w:t>a</w:t>
            </w:r>
          </w:p>
        </w:tc>
        <w:tc>
          <w:tcPr>
            <w:tcW w:w="306" w:type="dxa"/>
            <w:tcBorders>
              <w:bottom w:val="single" w:sz="4" w:space="0" w:color="000000"/>
            </w:tcBorders>
            <w:shd w:val="clear" w:color="auto" w:fill="C0C0C0"/>
          </w:tcPr>
          <w:p w:rsidR="000A4F05" w:rsidRPr="00395939" w:rsidRDefault="000A4F05" w:rsidP="00044AC2">
            <w:pPr>
              <w:jc w:val="center"/>
              <w:rPr>
                <w:sz w:val="18"/>
                <w:szCs w:val="18"/>
              </w:rPr>
            </w:pPr>
            <w:r w:rsidRPr="00395939">
              <w:rPr>
                <w:sz w:val="18"/>
                <w:szCs w:val="18"/>
              </w:rPr>
              <w:t>b</w:t>
            </w:r>
          </w:p>
        </w:tc>
        <w:tc>
          <w:tcPr>
            <w:tcW w:w="296" w:type="dxa"/>
            <w:tcBorders>
              <w:bottom w:val="single" w:sz="4" w:space="0" w:color="000000"/>
            </w:tcBorders>
            <w:shd w:val="clear" w:color="auto" w:fill="C0C0C0"/>
          </w:tcPr>
          <w:p w:rsidR="000A4F05" w:rsidRPr="00395939" w:rsidRDefault="000A4F05" w:rsidP="00044AC2">
            <w:pPr>
              <w:jc w:val="center"/>
              <w:rPr>
                <w:sz w:val="18"/>
                <w:szCs w:val="18"/>
              </w:rPr>
            </w:pPr>
            <w:r w:rsidRPr="00395939">
              <w:rPr>
                <w:sz w:val="18"/>
                <w:szCs w:val="18"/>
              </w:rPr>
              <w:t>c</w:t>
            </w:r>
          </w:p>
        </w:tc>
        <w:tc>
          <w:tcPr>
            <w:tcW w:w="296" w:type="dxa"/>
            <w:tcBorders>
              <w:bottom w:val="single" w:sz="4" w:space="0" w:color="000000"/>
            </w:tcBorders>
            <w:shd w:val="clear" w:color="auto" w:fill="C0C0C0"/>
          </w:tcPr>
          <w:p w:rsidR="000A4F05" w:rsidRPr="00395939" w:rsidRDefault="000A4F05" w:rsidP="00044AC2">
            <w:pPr>
              <w:jc w:val="center"/>
              <w:rPr>
                <w:sz w:val="18"/>
                <w:szCs w:val="18"/>
              </w:rPr>
            </w:pPr>
            <w:r w:rsidRPr="00395939">
              <w:rPr>
                <w:sz w:val="18"/>
                <w:szCs w:val="18"/>
              </w:rPr>
              <w:t>a</w:t>
            </w:r>
          </w:p>
        </w:tc>
        <w:tc>
          <w:tcPr>
            <w:tcW w:w="306" w:type="dxa"/>
            <w:tcBorders>
              <w:bottom w:val="single" w:sz="4" w:space="0" w:color="000000"/>
            </w:tcBorders>
            <w:shd w:val="clear" w:color="auto" w:fill="C0C0C0"/>
          </w:tcPr>
          <w:p w:rsidR="000A4F05" w:rsidRPr="00395939" w:rsidRDefault="000A4F05" w:rsidP="00044AC2">
            <w:pPr>
              <w:jc w:val="center"/>
              <w:rPr>
                <w:sz w:val="18"/>
                <w:szCs w:val="18"/>
              </w:rPr>
            </w:pPr>
            <w:r w:rsidRPr="00395939">
              <w:rPr>
                <w:sz w:val="18"/>
                <w:szCs w:val="18"/>
              </w:rPr>
              <w:t>b</w:t>
            </w:r>
          </w:p>
        </w:tc>
        <w:tc>
          <w:tcPr>
            <w:tcW w:w="296" w:type="dxa"/>
            <w:tcBorders>
              <w:bottom w:val="single" w:sz="4" w:space="0" w:color="000000"/>
            </w:tcBorders>
            <w:shd w:val="clear" w:color="auto" w:fill="C0C0C0"/>
          </w:tcPr>
          <w:p w:rsidR="000A4F05" w:rsidRPr="00395939" w:rsidRDefault="000A4F05" w:rsidP="00044AC2">
            <w:pPr>
              <w:jc w:val="center"/>
              <w:rPr>
                <w:sz w:val="18"/>
                <w:szCs w:val="18"/>
              </w:rPr>
            </w:pPr>
            <w:r w:rsidRPr="00395939">
              <w:rPr>
                <w:sz w:val="18"/>
                <w:szCs w:val="18"/>
              </w:rPr>
              <w:t>c</w:t>
            </w:r>
          </w:p>
        </w:tc>
        <w:tc>
          <w:tcPr>
            <w:tcW w:w="296" w:type="dxa"/>
            <w:tcBorders>
              <w:bottom w:val="single" w:sz="4" w:space="0" w:color="000000"/>
            </w:tcBorders>
          </w:tcPr>
          <w:p w:rsidR="000A4F05" w:rsidRPr="00395939" w:rsidRDefault="000A4F05" w:rsidP="00044AC2">
            <w:pPr>
              <w:jc w:val="center"/>
              <w:rPr>
                <w:sz w:val="18"/>
                <w:szCs w:val="18"/>
              </w:rPr>
            </w:pPr>
            <w:r w:rsidRPr="00395939">
              <w:rPr>
                <w:sz w:val="18"/>
                <w:szCs w:val="18"/>
              </w:rPr>
              <w:t>a</w:t>
            </w:r>
          </w:p>
        </w:tc>
        <w:tc>
          <w:tcPr>
            <w:tcW w:w="306" w:type="dxa"/>
            <w:tcBorders>
              <w:bottom w:val="single" w:sz="4" w:space="0" w:color="000000"/>
            </w:tcBorders>
          </w:tcPr>
          <w:p w:rsidR="000A4F05" w:rsidRPr="00395939" w:rsidRDefault="000A4F05" w:rsidP="00044AC2">
            <w:pPr>
              <w:jc w:val="center"/>
              <w:rPr>
                <w:sz w:val="18"/>
                <w:szCs w:val="18"/>
              </w:rPr>
            </w:pPr>
            <w:r w:rsidRPr="00395939">
              <w:rPr>
                <w:sz w:val="18"/>
                <w:szCs w:val="18"/>
              </w:rPr>
              <w:t>b</w:t>
            </w:r>
          </w:p>
        </w:tc>
        <w:tc>
          <w:tcPr>
            <w:tcW w:w="296" w:type="dxa"/>
            <w:tcBorders>
              <w:bottom w:val="single" w:sz="4" w:space="0" w:color="000000"/>
            </w:tcBorders>
          </w:tcPr>
          <w:p w:rsidR="000A4F05" w:rsidRPr="00395939" w:rsidRDefault="000A4F05" w:rsidP="00044AC2">
            <w:pPr>
              <w:jc w:val="center"/>
              <w:rPr>
                <w:sz w:val="18"/>
                <w:szCs w:val="18"/>
              </w:rPr>
            </w:pPr>
            <w:r w:rsidRPr="00395939">
              <w:rPr>
                <w:sz w:val="18"/>
                <w:szCs w:val="18"/>
              </w:rPr>
              <w:t>c</w:t>
            </w:r>
          </w:p>
        </w:tc>
        <w:tc>
          <w:tcPr>
            <w:tcW w:w="296" w:type="dxa"/>
            <w:tcBorders>
              <w:bottom w:val="single" w:sz="4" w:space="0" w:color="000000"/>
            </w:tcBorders>
            <w:shd w:val="clear" w:color="auto" w:fill="C0C0C0"/>
          </w:tcPr>
          <w:p w:rsidR="000A4F05" w:rsidRPr="00395939" w:rsidRDefault="000A4F05" w:rsidP="00044AC2">
            <w:pPr>
              <w:jc w:val="center"/>
              <w:rPr>
                <w:sz w:val="18"/>
                <w:szCs w:val="18"/>
              </w:rPr>
            </w:pPr>
            <w:r w:rsidRPr="00395939">
              <w:rPr>
                <w:sz w:val="18"/>
                <w:szCs w:val="18"/>
              </w:rPr>
              <w:t>a</w:t>
            </w:r>
          </w:p>
        </w:tc>
        <w:tc>
          <w:tcPr>
            <w:tcW w:w="306" w:type="dxa"/>
            <w:tcBorders>
              <w:bottom w:val="single" w:sz="4" w:space="0" w:color="000000"/>
            </w:tcBorders>
            <w:shd w:val="clear" w:color="auto" w:fill="C0C0C0"/>
          </w:tcPr>
          <w:p w:rsidR="000A4F05" w:rsidRPr="00395939" w:rsidRDefault="000A4F05" w:rsidP="00044AC2">
            <w:pPr>
              <w:jc w:val="center"/>
              <w:rPr>
                <w:sz w:val="18"/>
                <w:szCs w:val="18"/>
              </w:rPr>
            </w:pPr>
            <w:r w:rsidRPr="00395939">
              <w:rPr>
                <w:sz w:val="18"/>
                <w:szCs w:val="18"/>
              </w:rPr>
              <w:t>b</w:t>
            </w:r>
          </w:p>
        </w:tc>
        <w:tc>
          <w:tcPr>
            <w:tcW w:w="296" w:type="dxa"/>
            <w:tcBorders>
              <w:bottom w:val="single" w:sz="4" w:space="0" w:color="000000"/>
            </w:tcBorders>
            <w:shd w:val="clear" w:color="auto" w:fill="C0C0C0"/>
          </w:tcPr>
          <w:p w:rsidR="000A4F05" w:rsidRPr="00395939" w:rsidRDefault="000A4F05" w:rsidP="00044AC2">
            <w:pPr>
              <w:jc w:val="center"/>
              <w:rPr>
                <w:sz w:val="18"/>
                <w:szCs w:val="18"/>
              </w:rPr>
            </w:pPr>
            <w:r w:rsidRPr="00395939">
              <w:rPr>
                <w:sz w:val="18"/>
                <w:szCs w:val="18"/>
              </w:rPr>
              <w:t>c</w:t>
            </w:r>
          </w:p>
        </w:tc>
        <w:tc>
          <w:tcPr>
            <w:tcW w:w="296" w:type="dxa"/>
          </w:tcPr>
          <w:p w:rsidR="000A4F05" w:rsidRPr="00395939" w:rsidRDefault="000A4F05" w:rsidP="00044AC2">
            <w:pPr>
              <w:jc w:val="center"/>
              <w:rPr>
                <w:sz w:val="18"/>
                <w:szCs w:val="18"/>
              </w:rPr>
            </w:pPr>
            <w:r w:rsidRPr="00395939">
              <w:rPr>
                <w:sz w:val="18"/>
                <w:szCs w:val="18"/>
              </w:rPr>
              <w:t>a</w:t>
            </w:r>
          </w:p>
        </w:tc>
        <w:tc>
          <w:tcPr>
            <w:tcW w:w="306" w:type="dxa"/>
          </w:tcPr>
          <w:p w:rsidR="000A4F05" w:rsidRPr="00395939" w:rsidRDefault="000A4F05" w:rsidP="00044AC2">
            <w:pPr>
              <w:jc w:val="center"/>
              <w:rPr>
                <w:sz w:val="18"/>
                <w:szCs w:val="18"/>
              </w:rPr>
            </w:pPr>
            <w:r w:rsidRPr="00395939">
              <w:rPr>
                <w:sz w:val="18"/>
                <w:szCs w:val="18"/>
              </w:rPr>
              <w:t>b</w:t>
            </w:r>
          </w:p>
        </w:tc>
        <w:tc>
          <w:tcPr>
            <w:tcW w:w="296" w:type="dxa"/>
          </w:tcPr>
          <w:p w:rsidR="000A4F05" w:rsidRPr="00395939" w:rsidRDefault="000A4F05" w:rsidP="00044AC2">
            <w:pPr>
              <w:jc w:val="center"/>
              <w:rPr>
                <w:sz w:val="18"/>
                <w:szCs w:val="18"/>
              </w:rPr>
            </w:pPr>
            <w:r w:rsidRPr="00395939">
              <w:rPr>
                <w:sz w:val="18"/>
                <w:szCs w:val="18"/>
              </w:rPr>
              <w:t>c</w:t>
            </w:r>
          </w:p>
        </w:tc>
      </w:tr>
      <w:tr w:rsidR="000A4F05" w:rsidRPr="00395939" w:rsidTr="00991E7E">
        <w:tc>
          <w:tcPr>
            <w:tcW w:w="585" w:type="dxa"/>
            <w:vAlign w:val="center"/>
          </w:tcPr>
          <w:p w:rsidR="000A4F05" w:rsidRPr="00395939" w:rsidRDefault="000A4F05" w:rsidP="00044AC2">
            <w:pPr>
              <w:ind w:left="-57" w:right="-57"/>
              <w:jc w:val="center"/>
              <w:rPr>
                <w:sz w:val="16"/>
                <w:szCs w:val="18"/>
              </w:rPr>
            </w:pPr>
            <w:r w:rsidRPr="00395939">
              <w:rPr>
                <w:sz w:val="16"/>
                <w:szCs w:val="18"/>
              </w:rPr>
              <w:t xml:space="preserve">Trường </w:t>
            </w:r>
            <w:r w:rsidRPr="00395939">
              <w:rPr>
                <w:sz w:val="16"/>
                <w:szCs w:val="18"/>
              </w:rPr>
              <w:br/>
              <w:t>tự đánh giá</w:t>
            </w:r>
          </w:p>
        </w:tc>
        <w:tc>
          <w:tcPr>
            <w:tcW w:w="322" w:type="dxa"/>
            <w:shd w:val="clear" w:color="auto" w:fill="auto"/>
            <w:vAlign w:val="center"/>
          </w:tcPr>
          <w:p w:rsidR="000A4F05" w:rsidRPr="00395939" w:rsidRDefault="000A4F05" w:rsidP="00044AC2">
            <w:pPr>
              <w:jc w:val="center"/>
              <w:rPr>
                <w:sz w:val="18"/>
                <w:szCs w:val="18"/>
              </w:rPr>
            </w:pPr>
          </w:p>
        </w:tc>
        <w:tc>
          <w:tcPr>
            <w:tcW w:w="306" w:type="dxa"/>
            <w:shd w:val="clear" w:color="auto" w:fill="auto"/>
            <w:vAlign w:val="center"/>
          </w:tcPr>
          <w:p w:rsidR="000A4F05" w:rsidRPr="00395939" w:rsidRDefault="000A4F05" w:rsidP="00044AC2">
            <w:pPr>
              <w:jc w:val="center"/>
              <w:rPr>
                <w:sz w:val="18"/>
                <w:szCs w:val="18"/>
              </w:rPr>
            </w:pPr>
          </w:p>
        </w:tc>
        <w:tc>
          <w:tcPr>
            <w:tcW w:w="296" w:type="dxa"/>
            <w:shd w:val="clear" w:color="auto" w:fill="auto"/>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306" w:type="dxa"/>
            <w:shd w:val="clear" w:color="auto" w:fill="C0C0C0"/>
            <w:vAlign w:val="center"/>
          </w:tcPr>
          <w:p w:rsidR="000A4F05" w:rsidRPr="00395939" w:rsidRDefault="000A4F05" w:rsidP="00044AC2">
            <w:pPr>
              <w:jc w:val="center"/>
              <w:rPr>
                <w:sz w:val="18"/>
                <w:szCs w:val="18"/>
              </w:rPr>
            </w:pPr>
          </w:p>
        </w:tc>
        <w:tc>
          <w:tcPr>
            <w:tcW w:w="300" w:type="dxa"/>
            <w:shd w:val="clear" w:color="auto" w:fill="C0C0C0"/>
            <w:vAlign w:val="center"/>
          </w:tcPr>
          <w:p w:rsidR="000A4F05" w:rsidRPr="00395939" w:rsidRDefault="000A4F05" w:rsidP="00044AC2">
            <w:pPr>
              <w:jc w:val="center"/>
              <w:rPr>
                <w:sz w:val="18"/>
                <w:szCs w:val="18"/>
              </w:rPr>
            </w:pPr>
          </w:p>
        </w:tc>
        <w:tc>
          <w:tcPr>
            <w:tcW w:w="296" w:type="dxa"/>
            <w:vAlign w:val="center"/>
          </w:tcPr>
          <w:p w:rsidR="000A4F05" w:rsidRPr="00395939" w:rsidRDefault="000A4F05" w:rsidP="00044AC2">
            <w:pPr>
              <w:jc w:val="center"/>
              <w:rPr>
                <w:sz w:val="18"/>
                <w:szCs w:val="18"/>
              </w:rPr>
            </w:pPr>
          </w:p>
        </w:tc>
        <w:tc>
          <w:tcPr>
            <w:tcW w:w="306" w:type="dxa"/>
            <w:vAlign w:val="center"/>
          </w:tcPr>
          <w:p w:rsidR="000A4F05" w:rsidRPr="00395939" w:rsidRDefault="000A4F05" w:rsidP="00044AC2">
            <w:pPr>
              <w:jc w:val="center"/>
              <w:rPr>
                <w:sz w:val="18"/>
                <w:szCs w:val="18"/>
              </w:rPr>
            </w:pPr>
          </w:p>
        </w:tc>
        <w:tc>
          <w:tcPr>
            <w:tcW w:w="296" w:type="dxa"/>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306" w:type="dxa"/>
            <w:shd w:val="clear" w:color="auto" w:fill="C0C0C0"/>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296" w:type="dxa"/>
            <w:vAlign w:val="center"/>
          </w:tcPr>
          <w:p w:rsidR="000A4F05" w:rsidRPr="00395939" w:rsidRDefault="000A4F05" w:rsidP="00044AC2">
            <w:pPr>
              <w:jc w:val="center"/>
              <w:rPr>
                <w:sz w:val="18"/>
                <w:szCs w:val="18"/>
              </w:rPr>
            </w:pPr>
          </w:p>
        </w:tc>
        <w:tc>
          <w:tcPr>
            <w:tcW w:w="306" w:type="dxa"/>
            <w:vAlign w:val="center"/>
          </w:tcPr>
          <w:p w:rsidR="000A4F05" w:rsidRPr="00395939" w:rsidRDefault="000A4F05" w:rsidP="00044AC2">
            <w:pPr>
              <w:jc w:val="center"/>
              <w:rPr>
                <w:sz w:val="18"/>
                <w:szCs w:val="18"/>
              </w:rPr>
            </w:pPr>
          </w:p>
        </w:tc>
        <w:tc>
          <w:tcPr>
            <w:tcW w:w="296" w:type="dxa"/>
            <w:vAlign w:val="center"/>
          </w:tcPr>
          <w:p w:rsidR="000A4F05" w:rsidRPr="00395939" w:rsidRDefault="000A4F05" w:rsidP="00044AC2">
            <w:pPr>
              <w:jc w:val="center"/>
              <w:rPr>
                <w:sz w:val="18"/>
                <w:szCs w:val="18"/>
              </w:rPr>
            </w:pPr>
          </w:p>
        </w:tc>
        <w:tc>
          <w:tcPr>
            <w:tcW w:w="296" w:type="dxa"/>
            <w:gridSpan w:val="2"/>
            <w:shd w:val="clear" w:color="auto" w:fill="C0C0C0"/>
            <w:vAlign w:val="center"/>
          </w:tcPr>
          <w:p w:rsidR="000A4F05" w:rsidRPr="00395939" w:rsidRDefault="000A4F05" w:rsidP="00044AC2">
            <w:pPr>
              <w:jc w:val="center"/>
              <w:rPr>
                <w:sz w:val="18"/>
                <w:szCs w:val="18"/>
              </w:rPr>
            </w:pPr>
          </w:p>
        </w:tc>
        <w:tc>
          <w:tcPr>
            <w:tcW w:w="306" w:type="dxa"/>
            <w:shd w:val="clear" w:color="auto" w:fill="C0C0C0"/>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306" w:type="dxa"/>
            <w:shd w:val="clear" w:color="auto" w:fill="C0C0C0"/>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296" w:type="dxa"/>
            <w:shd w:val="clear" w:color="auto" w:fill="auto"/>
            <w:vAlign w:val="center"/>
          </w:tcPr>
          <w:p w:rsidR="000A4F05" w:rsidRPr="00395939" w:rsidRDefault="000A4F05" w:rsidP="00044AC2">
            <w:pPr>
              <w:jc w:val="center"/>
              <w:rPr>
                <w:sz w:val="18"/>
                <w:szCs w:val="18"/>
              </w:rPr>
            </w:pPr>
          </w:p>
        </w:tc>
        <w:tc>
          <w:tcPr>
            <w:tcW w:w="306" w:type="dxa"/>
            <w:shd w:val="clear" w:color="auto" w:fill="auto"/>
            <w:vAlign w:val="center"/>
          </w:tcPr>
          <w:p w:rsidR="000A4F05" w:rsidRPr="00395939" w:rsidRDefault="000A4F05" w:rsidP="00044AC2">
            <w:pPr>
              <w:jc w:val="center"/>
              <w:rPr>
                <w:sz w:val="18"/>
                <w:szCs w:val="18"/>
              </w:rPr>
            </w:pPr>
          </w:p>
        </w:tc>
        <w:tc>
          <w:tcPr>
            <w:tcW w:w="296" w:type="dxa"/>
            <w:shd w:val="clear" w:color="auto" w:fill="auto"/>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306" w:type="dxa"/>
            <w:shd w:val="clear" w:color="auto" w:fill="C0C0C0"/>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296" w:type="dxa"/>
            <w:vAlign w:val="center"/>
          </w:tcPr>
          <w:p w:rsidR="000A4F05" w:rsidRPr="00395939" w:rsidRDefault="000A4F05" w:rsidP="00044AC2">
            <w:pPr>
              <w:jc w:val="center"/>
              <w:rPr>
                <w:sz w:val="18"/>
                <w:szCs w:val="18"/>
              </w:rPr>
            </w:pPr>
          </w:p>
        </w:tc>
        <w:tc>
          <w:tcPr>
            <w:tcW w:w="306" w:type="dxa"/>
            <w:vAlign w:val="center"/>
          </w:tcPr>
          <w:p w:rsidR="000A4F05" w:rsidRPr="00395939" w:rsidRDefault="000A4F05" w:rsidP="00044AC2">
            <w:pPr>
              <w:jc w:val="center"/>
              <w:rPr>
                <w:sz w:val="18"/>
                <w:szCs w:val="18"/>
              </w:rPr>
            </w:pPr>
          </w:p>
        </w:tc>
        <w:tc>
          <w:tcPr>
            <w:tcW w:w="296" w:type="dxa"/>
            <w:vAlign w:val="center"/>
          </w:tcPr>
          <w:p w:rsidR="000A4F05" w:rsidRPr="00395939" w:rsidRDefault="000A4F05" w:rsidP="00044AC2">
            <w:pPr>
              <w:jc w:val="center"/>
              <w:rPr>
                <w:sz w:val="18"/>
                <w:szCs w:val="18"/>
              </w:rPr>
            </w:pPr>
          </w:p>
        </w:tc>
      </w:tr>
      <w:tr w:rsidR="000A4F05" w:rsidRPr="00395939" w:rsidTr="00991E7E">
        <w:tc>
          <w:tcPr>
            <w:tcW w:w="585" w:type="dxa"/>
            <w:vAlign w:val="center"/>
          </w:tcPr>
          <w:p w:rsidR="000A4F05" w:rsidRPr="00395939" w:rsidRDefault="000A4F05" w:rsidP="00044AC2">
            <w:pPr>
              <w:ind w:left="-57" w:right="-57"/>
              <w:jc w:val="center"/>
              <w:rPr>
                <w:sz w:val="16"/>
                <w:szCs w:val="18"/>
              </w:rPr>
            </w:pPr>
            <w:r w:rsidRPr="00395939">
              <w:rPr>
                <w:sz w:val="16"/>
                <w:szCs w:val="18"/>
              </w:rPr>
              <w:t>Đoàn ĐGN đánh giá</w:t>
            </w:r>
          </w:p>
        </w:tc>
        <w:tc>
          <w:tcPr>
            <w:tcW w:w="322" w:type="dxa"/>
            <w:shd w:val="clear" w:color="auto" w:fill="auto"/>
            <w:vAlign w:val="center"/>
          </w:tcPr>
          <w:p w:rsidR="000A4F05" w:rsidRPr="00395939" w:rsidRDefault="000A4F05" w:rsidP="00044AC2">
            <w:pPr>
              <w:jc w:val="center"/>
              <w:rPr>
                <w:sz w:val="18"/>
                <w:szCs w:val="18"/>
              </w:rPr>
            </w:pPr>
          </w:p>
        </w:tc>
        <w:tc>
          <w:tcPr>
            <w:tcW w:w="306" w:type="dxa"/>
            <w:shd w:val="clear" w:color="auto" w:fill="auto"/>
            <w:vAlign w:val="center"/>
          </w:tcPr>
          <w:p w:rsidR="000A4F05" w:rsidRPr="00395939" w:rsidRDefault="000A4F05" w:rsidP="00044AC2">
            <w:pPr>
              <w:jc w:val="center"/>
              <w:rPr>
                <w:sz w:val="18"/>
                <w:szCs w:val="18"/>
              </w:rPr>
            </w:pPr>
          </w:p>
        </w:tc>
        <w:tc>
          <w:tcPr>
            <w:tcW w:w="296" w:type="dxa"/>
            <w:shd w:val="clear" w:color="auto" w:fill="auto"/>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306" w:type="dxa"/>
            <w:shd w:val="clear" w:color="auto" w:fill="C0C0C0"/>
            <w:vAlign w:val="center"/>
          </w:tcPr>
          <w:p w:rsidR="000A4F05" w:rsidRPr="00395939" w:rsidRDefault="000A4F05" w:rsidP="00044AC2">
            <w:pPr>
              <w:jc w:val="center"/>
              <w:rPr>
                <w:sz w:val="18"/>
                <w:szCs w:val="18"/>
              </w:rPr>
            </w:pPr>
          </w:p>
        </w:tc>
        <w:tc>
          <w:tcPr>
            <w:tcW w:w="300" w:type="dxa"/>
            <w:shd w:val="clear" w:color="auto" w:fill="C0C0C0"/>
            <w:vAlign w:val="center"/>
          </w:tcPr>
          <w:p w:rsidR="000A4F05" w:rsidRPr="00395939" w:rsidRDefault="000A4F05" w:rsidP="00044AC2">
            <w:pPr>
              <w:jc w:val="center"/>
              <w:rPr>
                <w:sz w:val="18"/>
                <w:szCs w:val="18"/>
              </w:rPr>
            </w:pPr>
          </w:p>
        </w:tc>
        <w:tc>
          <w:tcPr>
            <w:tcW w:w="296" w:type="dxa"/>
            <w:vAlign w:val="center"/>
          </w:tcPr>
          <w:p w:rsidR="000A4F05" w:rsidRPr="00395939" w:rsidRDefault="000A4F05" w:rsidP="00044AC2">
            <w:pPr>
              <w:jc w:val="center"/>
              <w:rPr>
                <w:sz w:val="18"/>
                <w:szCs w:val="18"/>
              </w:rPr>
            </w:pPr>
          </w:p>
        </w:tc>
        <w:tc>
          <w:tcPr>
            <w:tcW w:w="306" w:type="dxa"/>
            <w:vAlign w:val="center"/>
          </w:tcPr>
          <w:p w:rsidR="000A4F05" w:rsidRPr="00395939" w:rsidRDefault="000A4F05" w:rsidP="00044AC2">
            <w:pPr>
              <w:jc w:val="center"/>
              <w:rPr>
                <w:sz w:val="18"/>
                <w:szCs w:val="18"/>
              </w:rPr>
            </w:pPr>
          </w:p>
        </w:tc>
        <w:tc>
          <w:tcPr>
            <w:tcW w:w="296" w:type="dxa"/>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306" w:type="dxa"/>
            <w:shd w:val="clear" w:color="auto" w:fill="C0C0C0"/>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296" w:type="dxa"/>
            <w:vAlign w:val="center"/>
          </w:tcPr>
          <w:p w:rsidR="000A4F05" w:rsidRPr="00395939" w:rsidRDefault="000A4F05" w:rsidP="00044AC2">
            <w:pPr>
              <w:jc w:val="center"/>
              <w:rPr>
                <w:sz w:val="18"/>
                <w:szCs w:val="18"/>
              </w:rPr>
            </w:pPr>
          </w:p>
        </w:tc>
        <w:tc>
          <w:tcPr>
            <w:tcW w:w="306" w:type="dxa"/>
            <w:vAlign w:val="center"/>
          </w:tcPr>
          <w:p w:rsidR="000A4F05" w:rsidRPr="00395939" w:rsidRDefault="000A4F05" w:rsidP="00044AC2">
            <w:pPr>
              <w:jc w:val="center"/>
              <w:rPr>
                <w:sz w:val="18"/>
                <w:szCs w:val="18"/>
              </w:rPr>
            </w:pPr>
          </w:p>
        </w:tc>
        <w:tc>
          <w:tcPr>
            <w:tcW w:w="296" w:type="dxa"/>
            <w:vAlign w:val="center"/>
          </w:tcPr>
          <w:p w:rsidR="000A4F05" w:rsidRPr="00395939" w:rsidRDefault="000A4F05" w:rsidP="00044AC2">
            <w:pPr>
              <w:jc w:val="center"/>
              <w:rPr>
                <w:sz w:val="18"/>
                <w:szCs w:val="18"/>
              </w:rPr>
            </w:pPr>
          </w:p>
        </w:tc>
        <w:tc>
          <w:tcPr>
            <w:tcW w:w="296" w:type="dxa"/>
            <w:gridSpan w:val="2"/>
            <w:shd w:val="clear" w:color="auto" w:fill="C0C0C0"/>
            <w:vAlign w:val="center"/>
          </w:tcPr>
          <w:p w:rsidR="000A4F05" w:rsidRPr="00395939" w:rsidRDefault="000A4F05" w:rsidP="00044AC2">
            <w:pPr>
              <w:jc w:val="center"/>
              <w:rPr>
                <w:sz w:val="18"/>
                <w:szCs w:val="18"/>
              </w:rPr>
            </w:pPr>
          </w:p>
        </w:tc>
        <w:tc>
          <w:tcPr>
            <w:tcW w:w="306" w:type="dxa"/>
            <w:shd w:val="clear" w:color="auto" w:fill="C0C0C0"/>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306" w:type="dxa"/>
            <w:shd w:val="clear" w:color="auto" w:fill="C0C0C0"/>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296" w:type="dxa"/>
            <w:shd w:val="clear" w:color="auto" w:fill="auto"/>
            <w:vAlign w:val="center"/>
          </w:tcPr>
          <w:p w:rsidR="000A4F05" w:rsidRPr="00395939" w:rsidRDefault="000A4F05" w:rsidP="00044AC2">
            <w:pPr>
              <w:jc w:val="center"/>
              <w:rPr>
                <w:sz w:val="18"/>
                <w:szCs w:val="18"/>
              </w:rPr>
            </w:pPr>
          </w:p>
        </w:tc>
        <w:tc>
          <w:tcPr>
            <w:tcW w:w="306" w:type="dxa"/>
            <w:shd w:val="clear" w:color="auto" w:fill="auto"/>
            <w:vAlign w:val="center"/>
          </w:tcPr>
          <w:p w:rsidR="000A4F05" w:rsidRPr="00395939" w:rsidRDefault="000A4F05" w:rsidP="00044AC2">
            <w:pPr>
              <w:jc w:val="center"/>
              <w:rPr>
                <w:sz w:val="18"/>
                <w:szCs w:val="18"/>
              </w:rPr>
            </w:pPr>
          </w:p>
        </w:tc>
        <w:tc>
          <w:tcPr>
            <w:tcW w:w="296" w:type="dxa"/>
            <w:shd w:val="clear" w:color="auto" w:fill="auto"/>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306" w:type="dxa"/>
            <w:shd w:val="clear" w:color="auto" w:fill="C0C0C0"/>
            <w:vAlign w:val="center"/>
          </w:tcPr>
          <w:p w:rsidR="000A4F05" w:rsidRPr="00395939" w:rsidRDefault="000A4F05" w:rsidP="00044AC2">
            <w:pPr>
              <w:jc w:val="center"/>
              <w:rPr>
                <w:sz w:val="18"/>
                <w:szCs w:val="18"/>
              </w:rPr>
            </w:pPr>
          </w:p>
        </w:tc>
        <w:tc>
          <w:tcPr>
            <w:tcW w:w="296" w:type="dxa"/>
            <w:shd w:val="clear" w:color="auto" w:fill="C0C0C0"/>
            <w:vAlign w:val="center"/>
          </w:tcPr>
          <w:p w:rsidR="000A4F05" w:rsidRPr="00395939" w:rsidRDefault="000A4F05" w:rsidP="00044AC2">
            <w:pPr>
              <w:jc w:val="center"/>
              <w:rPr>
                <w:sz w:val="18"/>
                <w:szCs w:val="18"/>
              </w:rPr>
            </w:pPr>
          </w:p>
        </w:tc>
        <w:tc>
          <w:tcPr>
            <w:tcW w:w="296" w:type="dxa"/>
            <w:vAlign w:val="center"/>
          </w:tcPr>
          <w:p w:rsidR="000A4F05" w:rsidRPr="00395939" w:rsidRDefault="000A4F05" w:rsidP="00044AC2">
            <w:pPr>
              <w:jc w:val="center"/>
              <w:rPr>
                <w:sz w:val="18"/>
                <w:szCs w:val="18"/>
              </w:rPr>
            </w:pPr>
          </w:p>
        </w:tc>
        <w:tc>
          <w:tcPr>
            <w:tcW w:w="306" w:type="dxa"/>
            <w:vAlign w:val="center"/>
          </w:tcPr>
          <w:p w:rsidR="000A4F05" w:rsidRPr="00395939" w:rsidRDefault="000A4F05" w:rsidP="00044AC2">
            <w:pPr>
              <w:jc w:val="center"/>
              <w:rPr>
                <w:sz w:val="18"/>
                <w:szCs w:val="18"/>
              </w:rPr>
            </w:pPr>
          </w:p>
        </w:tc>
        <w:tc>
          <w:tcPr>
            <w:tcW w:w="296" w:type="dxa"/>
            <w:vAlign w:val="center"/>
          </w:tcPr>
          <w:p w:rsidR="000A4F05" w:rsidRPr="00395939" w:rsidRDefault="000A4F05" w:rsidP="00044AC2">
            <w:pPr>
              <w:jc w:val="center"/>
              <w:rPr>
                <w:sz w:val="18"/>
                <w:szCs w:val="18"/>
              </w:rPr>
            </w:pPr>
          </w:p>
        </w:tc>
      </w:tr>
    </w:tbl>
    <w:p w:rsidR="000A4F05" w:rsidRPr="00395939" w:rsidRDefault="000A4F05" w:rsidP="00392A6C"/>
    <w:p w:rsidR="00B02790" w:rsidRPr="00395939" w:rsidRDefault="00B02790" w:rsidP="00392A6C"/>
    <w:tbl>
      <w:tblPr>
        <w:tblW w:w="6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25"/>
        <w:gridCol w:w="306"/>
        <w:gridCol w:w="296"/>
        <w:gridCol w:w="296"/>
        <w:gridCol w:w="306"/>
        <w:gridCol w:w="296"/>
        <w:gridCol w:w="296"/>
        <w:gridCol w:w="306"/>
        <w:gridCol w:w="296"/>
        <w:gridCol w:w="296"/>
        <w:gridCol w:w="306"/>
        <w:gridCol w:w="296"/>
        <w:gridCol w:w="296"/>
        <w:gridCol w:w="306"/>
        <w:gridCol w:w="296"/>
        <w:gridCol w:w="296"/>
        <w:gridCol w:w="306"/>
        <w:gridCol w:w="296"/>
        <w:gridCol w:w="296"/>
        <w:gridCol w:w="306"/>
        <w:gridCol w:w="296"/>
      </w:tblGrid>
      <w:tr w:rsidR="000A4F05" w:rsidRPr="00395939" w:rsidTr="0016115F">
        <w:tc>
          <w:tcPr>
            <w:tcW w:w="585" w:type="dxa"/>
            <w:vMerge w:val="restart"/>
          </w:tcPr>
          <w:p w:rsidR="000A4F05" w:rsidRPr="00395939" w:rsidRDefault="000A4F05" w:rsidP="00C873E4">
            <w:pPr>
              <w:ind w:left="-57" w:right="-57"/>
              <w:jc w:val="center"/>
              <w:rPr>
                <w:b/>
                <w:sz w:val="14"/>
                <w:szCs w:val="18"/>
              </w:rPr>
            </w:pPr>
            <w:r w:rsidRPr="00395939">
              <w:rPr>
                <w:b/>
                <w:sz w:val="16"/>
                <w:szCs w:val="18"/>
              </w:rPr>
              <w:t>Nội dung</w:t>
            </w:r>
          </w:p>
        </w:tc>
        <w:tc>
          <w:tcPr>
            <w:tcW w:w="6315" w:type="dxa"/>
            <w:gridSpan w:val="21"/>
          </w:tcPr>
          <w:p w:rsidR="000A4F05" w:rsidRPr="00395939" w:rsidRDefault="000A4F05" w:rsidP="00C873E4">
            <w:pPr>
              <w:jc w:val="center"/>
              <w:rPr>
                <w:b/>
                <w:sz w:val="18"/>
                <w:szCs w:val="18"/>
              </w:rPr>
            </w:pPr>
            <w:r w:rsidRPr="00395939">
              <w:rPr>
                <w:b/>
                <w:sz w:val="18"/>
                <w:szCs w:val="18"/>
              </w:rPr>
              <w:t>Tiêu chuẩn 5</w:t>
            </w:r>
          </w:p>
        </w:tc>
      </w:tr>
      <w:tr w:rsidR="000A4F05" w:rsidRPr="00395939" w:rsidTr="0016115F">
        <w:tc>
          <w:tcPr>
            <w:tcW w:w="585" w:type="dxa"/>
            <w:vMerge/>
          </w:tcPr>
          <w:p w:rsidR="000A4F05" w:rsidRPr="00395939" w:rsidRDefault="000A4F05" w:rsidP="00C873E4">
            <w:pPr>
              <w:ind w:left="-57" w:right="-57"/>
              <w:jc w:val="center"/>
              <w:rPr>
                <w:sz w:val="14"/>
                <w:szCs w:val="18"/>
              </w:rPr>
            </w:pPr>
          </w:p>
        </w:tc>
        <w:tc>
          <w:tcPr>
            <w:tcW w:w="927" w:type="dxa"/>
            <w:gridSpan w:val="3"/>
          </w:tcPr>
          <w:p w:rsidR="000A4F05" w:rsidRPr="00395939" w:rsidRDefault="000A4F05" w:rsidP="00C873E4">
            <w:pPr>
              <w:jc w:val="center"/>
              <w:rPr>
                <w:sz w:val="14"/>
                <w:szCs w:val="18"/>
              </w:rPr>
            </w:pPr>
            <w:r w:rsidRPr="00395939">
              <w:rPr>
                <w:sz w:val="14"/>
                <w:szCs w:val="18"/>
              </w:rPr>
              <w:t>Tiêu chí 6</w:t>
            </w:r>
          </w:p>
        </w:tc>
        <w:tc>
          <w:tcPr>
            <w:tcW w:w="898" w:type="dxa"/>
            <w:gridSpan w:val="3"/>
            <w:tcBorders>
              <w:bottom w:val="single" w:sz="4" w:space="0" w:color="000000"/>
            </w:tcBorders>
          </w:tcPr>
          <w:p w:rsidR="000A4F05" w:rsidRPr="00395939" w:rsidRDefault="000A4F05" w:rsidP="00C873E4">
            <w:pPr>
              <w:jc w:val="center"/>
              <w:rPr>
                <w:sz w:val="14"/>
                <w:szCs w:val="18"/>
              </w:rPr>
            </w:pPr>
            <w:r w:rsidRPr="00395939">
              <w:rPr>
                <w:sz w:val="14"/>
                <w:szCs w:val="18"/>
              </w:rPr>
              <w:t>Tiêu chí 7</w:t>
            </w:r>
          </w:p>
        </w:tc>
        <w:tc>
          <w:tcPr>
            <w:tcW w:w="898" w:type="dxa"/>
            <w:gridSpan w:val="3"/>
          </w:tcPr>
          <w:p w:rsidR="000A4F05" w:rsidRPr="00395939" w:rsidRDefault="000A4F05" w:rsidP="00C873E4">
            <w:pPr>
              <w:jc w:val="center"/>
              <w:rPr>
                <w:sz w:val="14"/>
                <w:szCs w:val="18"/>
              </w:rPr>
            </w:pPr>
            <w:r w:rsidRPr="00395939">
              <w:rPr>
                <w:sz w:val="14"/>
                <w:szCs w:val="18"/>
              </w:rPr>
              <w:t>Tiêu chí 8</w:t>
            </w:r>
          </w:p>
        </w:tc>
        <w:tc>
          <w:tcPr>
            <w:tcW w:w="898" w:type="dxa"/>
            <w:gridSpan w:val="3"/>
            <w:tcBorders>
              <w:bottom w:val="single" w:sz="4" w:space="0" w:color="000000"/>
            </w:tcBorders>
          </w:tcPr>
          <w:p w:rsidR="000A4F05" w:rsidRPr="00395939" w:rsidRDefault="000A4F05" w:rsidP="00C873E4">
            <w:pPr>
              <w:jc w:val="center"/>
              <w:rPr>
                <w:sz w:val="14"/>
                <w:szCs w:val="18"/>
              </w:rPr>
            </w:pPr>
            <w:r w:rsidRPr="00395939">
              <w:rPr>
                <w:sz w:val="14"/>
                <w:szCs w:val="18"/>
              </w:rPr>
              <w:t>Tiêu chí 9</w:t>
            </w:r>
          </w:p>
        </w:tc>
        <w:tc>
          <w:tcPr>
            <w:tcW w:w="898" w:type="dxa"/>
            <w:gridSpan w:val="3"/>
            <w:tcBorders>
              <w:bottom w:val="single" w:sz="4" w:space="0" w:color="000000"/>
            </w:tcBorders>
          </w:tcPr>
          <w:p w:rsidR="000A4F05" w:rsidRPr="00395939" w:rsidRDefault="000A4F05" w:rsidP="00C873E4">
            <w:pPr>
              <w:jc w:val="center"/>
              <w:rPr>
                <w:sz w:val="14"/>
                <w:szCs w:val="18"/>
              </w:rPr>
            </w:pPr>
            <w:r w:rsidRPr="00395939">
              <w:rPr>
                <w:sz w:val="14"/>
                <w:szCs w:val="18"/>
              </w:rPr>
              <w:t>Tiêu chí 10</w:t>
            </w:r>
          </w:p>
        </w:tc>
        <w:tc>
          <w:tcPr>
            <w:tcW w:w="898" w:type="dxa"/>
            <w:gridSpan w:val="3"/>
          </w:tcPr>
          <w:p w:rsidR="000A4F05" w:rsidRPr="00395939" w:rsidRDefault="000A4F05" w:rsidP="00C873E4">
            <w:pPr>
              <w:jc w:val="center"/>
              <w:rPr>
                <w:sz w:val="14"/>
                <w:szCs w:val="18"/>
              </w:rPr>
            </w:pPr>
            <w:r w:rsidRPr="00395939">
              <w:rPr>
                <w:sz w:val="14"/>
                <w:szCs w:val="18"/>
              </w:rPr>
              <w:t>Tiêu chí 11</w:t>
            </w:r>
          </w:p>
        </w:tc>
        <w:tc>
          <w:tcPr>
            <w:tcW w:w="898" w:type="dxa"/>
            <w:gridSpan w:val="3"/>
            <w:tcBorders>
              <w:bottom w:val="single" w:sz="4" w:space="0" w:color="000000"/>
            </w:tcBorders>
          </w:tcPr>
          <w:p w:rsidR="000A4F05" w:rsidRPr="00395939" w:rsidRDefault="000A4F05" w:rsidP="00C873E4">
            <w:pPr>
              <w:jc w:val="center"/>
              <w:rPr>
                <w:sz w:val="14"/>
                <w:szCs w:val="18"/>
              </w:rPr>
            </w:pPr>
            <w:r w:rsidRPr="00395939">
              <w:rPr>
                <w:sz w:val="14"/>
                <w:szCs w:val="18"/>
              </w:rPr>
              <w:t>Tiêu chí 12</w:t>
            </w:r>
          </w:p>
        </w:tc>
      </w:tr>
      <w:tr w:rsidR="000A4F05" w:rsidRPr="00395939" w:rsidTr="0016115F">
        <w:tc>
          <w:tcPr>
            <w:tcW w:w="585" w:type="dxa"/>
            <w:vMerge/>
          </w:tcPr>
          <w:p w:rsidR="000A4F05" w:rsidRPr="00395939" w:rsidRDefault="000A4F05" w:rsidP="00C873E4">
            <w:pPr>
              <w:ind w:left="-57" w:right="-57"/>
              <w:jc w:val="center"/>
              <w:rPr>
                <w:sz w:val="14"/>
                <w:szCs w:val="18"/>
              </w:rPr>
            </w:pPr>
          </w:p>
        </w:tc>
        <w:tc>
          <w:tcPr>
            <w:tcW w:w="325" w:type="dxa"/>
            <w:tcBorders>
              <w:bottom w:val="single" w:sz="4" w:space="0" w:color="000000"/>
            </w:tcBorders>
          </w:tcPr>
          <w:p w:rsidR="000A4F05" w:rsidRPr="00395939" w:rsidRDefault="000A4F05" w:rsidP="00C873E4">
            <w:pPr>
              <w:jc w:val="center"/>
              <w:rPr>
                <w:sz w:val="18"/>
                <w:szCs w:val="18"/>
              </w:rPr>
            </w:pPr>
            <w:r w:rsidRPr="00395939">
              <w:rPr>
                <w:sz w:val="18"/>
                <w:szCs w:val="18"/>
              </w:rPr>
              <w:t>a</w:t>
            </w:r>
          </w:p>
        </w:tc>
        <w:tc>
          <w:tcPr>
            <w:tcW w:w="306" w:type="dxa"/>
            <w:tcBorders>
              <w:bottom w:val="single" w:sz="4" w:space="0" w:color="000000"/>
            </w:tcBorders>
          </w:tcPr>
          <w:p w:rsidR="000A4F05" w:rsidRPr="00395939" w:rsidRDefault="000A4F05" w:rsidP="00C873E4">
            <w:pPr>
              <w:jc w:val="center"/>
              <w:rPr>
                <w:sz w:val="18"/>
                <w:szCs w:val="18"/>
              </w:rPr>
            </w:pPr>
            <w:r w:rsidRPr="00395939">
              <w:rPr>
                <w:sz w:val="18"/>
                <w:szCs w:val="18"/>
              </w:rPr>
              <w:t>b</w:t>
            </w:r>
          </w:p>
        </w:tc>
        <w:tc>
          <w:tcPr>
            <w:tcW w:w="296" w:type="dxa"/>
            <w:tcBorders>
              <w:bottom w:val="single" w:sz="4" w:space="0" w:color="000000"/>
            </w:tcBorders>
          </w:tcPr>
          <w:p w:rsidR="000A4F05" w:rsidRPr="00395939" w:rsidRDefault="000A4F05" w:rsidP="00C873E4">
            <w:pPr>
              <w:jc w:val="center"/>
              <w:rPr>
                <w:sz w:val="18"/>
                <w:szCs w:val="18"/>
              </w:rPr>
            </w:pPr>
            <w:r w:rsidRPr="00395939">
              <w:rPr>
                <w:sz w:val="18"/>
                <w:szCs w:val="18"/>
              </w:rPr>
              <w:t>c</w:t>
            </w:r>
          </w:p>
        </w:tc>
        <w:tc>
          <w:tcPr>
            <w:tcW w:w="29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a</w:t>
            </w:r>
          </w:p>
        </w:tc>
        <w:tc>
          <w:tcPr>
            <w:tcW w:w="30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b</w:t>
            </w:r>
          </w:p>
        </w:tc>
        <w:tc>
          <w:tcPr>
            <w:tcW w:w="29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c</w:t>
            </w:r>
          </w:p>
        </w:tc>
        <w:tc>
          <w:tcPr>
            <w:tcW w:w="296" w:type="dxa"/>
            <w:tcBorders>
              <w:bottom w:val="single" w:sz="4" w:space="0" w:color="000000"/>
            </w:tcBorders>
          </w:tcPr>
          <w:p w:rsidR="000A4F05" w:rsidRPr="00395939" w:rsidRDefault="000A4F05" w:rsidP="00C873E4">
            <w:pPr>
              <w:jc w:val="center"/>
              <w:rPr>
                <w:sz w:val="18"/>
                <w:szCs w:val="18"/>
              </w:rPr>
            </w:pPr>
            <w:r w:rsidRPr="00395939">
              <w:rPr>
                <w:sz w:val="18"/>
                <w:szCs w:val="18"/>
              </w:rPr>
              <w:t>a</w:t>
            </w:r>
          </w:p>
        </w:tc>
        <w:tc>
          <w:tcPr>
            <w:tcW w:w="306" w:type="dxa"/>
            <w:tcBorders>
              <w:bottom w:val="single" w:sz="4" w:space="0" w:color="000000"/>
            </w:tcBorders>
          </w:tcPr>
          <w:p w:rsidR="000A4F05" w:rsidRPr="00395939" w:rsidRDefault="000A4F05" w:rsidP="00C873E4">
            <w:pPr>
              <w:jc w:val="center"/>
              <w:rPr>
                <w:sz w:val="18"/>
                <w:szCs w:val="18"/>
              </w:rPr>
            </w:pPr>
            <w:r w:rsidRPr="00395939">
              <w:rPr>
                <w:sz w:val="18"/>
                <w:szCs w:val="18"/>
              </w:rPr>
              <w:t>b</w:t>
            </w:r>
          </w:p>
        </w:tc>
        <w:tc>
          <w:tcPr>
            <w:tcW w:w="296" w:type="dxa"/>
            <w:tcBorders>
              <w:bottom w:val="single" w:sz="4" w:space="0" w:color="000000"/>
            </w:tcBorders>
          </w:tcPr>
          <w:p w:rsidR="000A4F05" w:rsidRPr="00395939" w:rsidRDefault="000A4F05" w:rsidP="00C873E4">
            <w:pPr>
              <w:jc w:val="center"/>
              <w:rPr>
                <w:sz w:val="18"/>
                <w:szCs w:val="18"/>
              </w:rPr>
            </w:pPr>
            <w:r w:rsidRPr="00395939">
              <w:rPr>
                <w:sz w:val="18"/>
                <w:szCs w:val="18"/>
              </w:rPr>
              <w:t>c</w:t>
            </w:r>
          </w:p>
        </w:tc>
        <w:tc>
          <w:tcPr>
            <w:tcW w:w="29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a</w:t>
            </w:r>
          </w:p>
        </w:tc>
        <w:tc>
          <w:tcPr>
            <w:tcW w:w="30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b</w:t>
            </w:r>
          </w:p>
        </w:tc>
        <w:tc>
          <w:tcPr>
            <w:tcW w:w="29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c</w:t>
            </w:r>
          </w:p>
        </w:tc>
        <w:tc>
          <w:tcPr>
            <w:tcW w:w="29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a</w:t>
            </w:r>
          </w:p>
        </w:tc>
        <w:tc>
          <w:tcPr>
            <w:tcW w:w="30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b</w:t>
            </w:r>
          </w:p>
        </w:tc>
        <w:tc>
          <w:tcPr>
            <w:tcW w:w="296" w:type="dxa"/>
            <w:tcBorders>
              <w:bottom w:val="single" w:sz="4" w:space="0" w:color="000000"/>
            </w:tcBorders>
            <w:shd w:val="clear" w:color="auto" w:fill="C0C0C0"/>
          </w:tcPr>
          <w:p w:rsidR="000A4F05" w:rsidRPr="00395939" w:rsidRDefault="000A4F05" w:rsidP="00C873E4">
            <w:pPr>
              <w:jc w:val="center"/>
              <w:rPr>
                <w:sz w:val="18"/>
                <w:szCs w:val="18"/>
              </w:rPr>
            </w:pPr>
            <w:r w:rsidRPr="00395939">
              <w:rPr>
                <w:sz w:val="18"/>
                <w:szCs w:val="18"/>
              </w:rPr>
              <w:t>c</w:t>
            </w:r>
          </w:p>
        </w:tc>
        <w:tc>
          <w:tcPr>
            <w:tcW w:w="296" w:type="dxa"/>
            <w:tcBorders>
              <w:bottom w:val="single" w:sz="4" w:space="0" w:color="000000"/>
            </w:tcBorders>
          </w:tcPr>
          <w:p w:rsidR="000A4F05" w:rsidRPr="00395939" w:rsidRDefault="000A4F05" w:rsidP="00C873E4">
            <w:pPr>
              <w:jc w:val="center"/>
              <w:rPr>
                <w:sz w:val="18"/>
                <w:szCs w:val="18"/>
              </w:rPr>
            </w:pPr>
            <w:r w:rsidRPr="00395939">
              <w:rPr>
                <w:sz w:val="18"/>
                <w:szCs w:val="18"/>
              </w:rPr>
              <w:t>a</w:t>
            </w:r>
          </w:p>
        </w:tc>
        <w:tc>
          <w:tcPr>
            <w:tcW w:w="306" w:type="dxa"/>
            <w:tcBorders>
              <w:bottom w:val="single" w:sz="4" w:space="0" w:color="000000"/>
            </w:tcBorders>
          </w:tcPr>
          <w:p w:rsidR="000A4F05" w:rsidRPr="00395939" w:rsidRDefault="000A4F05" w:rsidP="00C873E4">
            <w:pPr>
              <w:jc w:val="center"/>
              <w:rPr>
                <w:sz w:val="18"/>
                <w:szCs w:val="18"/>
              </w:rPr>
            </w:pPr>
            <w:r w:rsidRPr="00395939">
              <w:rPr>
                <w:sz w:val="18"/>
                <w:szCs w:val="18"/>
              </w:rPr>
              <w:t>b</w:t>
            </w:r>
          </w:p>
        </w:tc>
        <w:tc>
          <w:tcPr>
            <w:tcW w:w="296" w:type="dxa"/>
            <w:tcBorders>
              <w:bottom w:val="single" w:sz="4" w:space="0" w:color="000000"/>
            </w:tcBorders>
          </w:tcPr>
          <w:p w:rsidR="000A4F05" w:rsidRPr="00395939" w:rsidRDefault="000A4F05" w:rsidP="00C873E4">
            <w:pPr>
              <w:jc w:val="center"/>
              <w:rPr>
                <w:sz w:val="18"/>
                <w:szCs w:val="18"/>
              </w:rPr>
            </w:pPr>
            <w:r w:rsidRPr="00395939">
              <w:rPr>
                <w:sz w:val="18"/>
                <w:szCs w:val="18"/>
              </w:rPr>
              <w:t>c</w:t>
            </w:r>
          </w:p>
        </w:tc>
        <w:tc>
          <w:tcPr>
            <w:tcW w:w="296" w:type="dxa"/>
            <w:shd w:val="clear" w:color="auto" w:fill="C0C0C0"/>
          </w:tcPr>
          <w:p w:rsidR="000A4F05" w:rsidRPr="00395939" w:rsidRDefault="000A4F05" w:rsidP="00C873E4">
            <w:pPr>
              <w:jc w:val="center"/>
              <w:rPr>
                <w:sz w:val="18"/>
                <w:szCs w:val="18"/>
              </w:rPr>
            </w:pPr>
            <w:r w:rsidRPr="00395939">
              <w:rPr>
                <w:sz w:val="18"/>
                <w:szCs w:val="18"/>
              </w:rPr>
              <w:t>a</w:t>
            </w:r>
          </w:p>
        </w:tc>
        <w:tc>
          <w:tcPr>
            <w:tcW w:w="306" w:type="dxa"/>
            <w:shd w:val="clear" w:color="auto" w:fill="C0C0C0"/>
          </w:tcPr>
          <w:p w:rsidR="000A4F05" w:rsidRPr="00395939" w:rsidRDefault="000A4F05" w:rsidP="00C873E4">
            <w:pPr>
              <w:jc w:val="center"/>
              <w:rPr>
                <w:sz w:val="18"/>
                <w:szCs w:val="18"/>
              </w:rPr>
            </w:pPr>
            <w:r w:rsidRPr="00395939">
              <w:rPr>
                <w:sz w:val="18"/>
                <w:szCs w:val="18"/>
              </w:rPr>
              <w:t>b</w:t>
            </w:r>
          </w:p>
        </w:tc>
        <w:tc>
          <w:tcPr>
            <w:tcW w:w="296" w:type="dxa"/>
            <w:shd w:val="clear" w:color="auto" w:fill="C0C0C0"/>
          </w:tcPr>
          <w:p w:rsidR="000A4F05" w:rsidRPr="00395939" w:rsidRDefault="000A4F05" w:rsidP="00C873E4">
            <w:pPr>
              <w:jc w:val="center"/>
              <w:rPr>
                <w:sz w:val="18"/>
                <w:szCs w:val="18"/>
              </w:rPr>
            </w:pPr>
            <w:r w:rsidRPr="00395939">
              <w:rPr>
                <w:sz w:val="18"/>
                <w:szCs w:val="18"/>
              </w:rPr>
              <w:t>c</w:t>
            </w:r>
          </w:p>
        </w:tc>
      </w:tr>
      <w:tr w:rsidR="000A4F05" w:rsidRPr="00395939" w:rsidTr="0016115F">
        <w:tc>
          <w:tcPr>
            <w:tcW w:w="585" w:type="dxa"/>
            <w:vAlign w:val="center"/>
          </w:tcPr>
          <w:p w:rsidR="000A4F05" w:rsidRPr="00395939" w:rsidRDefault="000A4F05" w:rsidP="00C873E4">
            <w:pPr>
              <w:ind w:left="-57" w:right="-57"/>
              <w:jc w:val="center"/>
              <w:rPr>
                <w:sz w:val="16"/>
                <w:szCs w:val="18"/>
              </w:rPr>
            </w:pPr>
            <w:r w:rsidRPr="00395939">
              <w:rPr>
                <w:sz w:val="16"/>
                <w:szCs w:val="18"/>
              </w:rPr>
              <w:t xml:space="preserve">Trường </w:t>
            </w:r>
            <w:r w:rsidRPr="00395939">
              <w:rPr>
                <w:sz w:val="16"/>
                <w:szCs w:val="18"/>
              </w:rPr>
              <w:br/>
              <w:t>tự đánh giá</w:t>
            </w:r>
          </w:p>
        </w:tc>
        <w:tc>
          <w:tcPr>
            <w:tcW w:w="325" w:type="dxa"/>
            <w:shd w:val="clear" w:color="auto" w:fill="auto"/>
            <w:vAlign w:val="center"/>
          </w:tcPr>
          <w:p w:rsidR="000A4F05" w:rsidRPr="00395939" w:rsidRDefault="000A4F05" w:rsidP="00C873E4">
            <w:pPr>
              <w:jc w:val="center"/>
              <w:rPr>
                <w:sz w:val="18"/>
                <w:szCs w:val="18"/>
              </w:rPr>
            </w:pPr>
          </w:p>
        </w:tc>
        <w:tc>
          <w:tcPr>
            <w:tcW w:w="30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30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30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r>
      <w:tr w:rsidR="000A4F05" w:rsidRPr="00395939" w:rsidTr="0016115F">
        <w:tc>
          <w:tcPr>
            <w:tcW w:w="585" w:type="dxa"/>
            <w:vAlign w:val="center"/>
          </w:tcPr>
          <w:p w:rsidR="000A4F05" w:rsidRPr="00395939" w:rsidRDefault="000A4F05" w:rsidP="00C873E4">
            <w:pPr>
              <w:ind w:left="-57" w:right="-57"/>
              <w:jc w:val="center"/>
              <w:rPr>
                <w:sz w:val="16"/>
                <w:szCs w:val="18"/>
              </w:rPr>
            </w:pPr>
            <w:r w:rsidRPr="00395939">
              <w:rPr>
                <w:sz w:val="16"/>
                <w:szCs w:val="18"/>
              </w:rPr>
              <w:t>Đoàn ĐGN đánh giá</w:t>
            </w:r>
          </w:p>
        </w:tc>
        <w:tc>
          <w:tcPr>
            <w:tcW w:w="325" w:type="dxa"/>
            <w:shd w:val="clear" w:color="auto" w:fill="auto"/>
            <w:vAlign w:val="center"/>
          </w:tcPr>
          <w:p w:rsidR="000A4F05" w:rsidRPr="00395939" w:rsidRDefault="000A4F05" w:rsidP="00C873E4">
            <w:pPr>
              <w:jc w:val="center"/>
              <w:rPr>
                <w:sz w:val="18"/>
                <w:szCs w:val="18"/>
              </w:rPr>
            </w:pPr>
          </w:p>
        </w:tc>
        <w:tc>
          <w:tcPr>
            <w:tcW w:w="30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30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306" w:type="dxa"/>
            <w:shd w:val="clear" w:color="auto" w:fill="auto"/>
            <w:vAlign w:val="center"/>
          </w:tcPr>
          <w:p w:rsidR="000A4F05" w:rsidRPr="00395939" w:rsidRDefault="000A4F05" w:rsidP="00C873E4">
            <w:pPr>
              <w:jc w:val="center"/>
              <w:rPr>
                <w:sz w:val="18"/>
                <w:szCs w:val="18"/>
              </w:rPr>
            </w:pPr>
          </w:p>
        </w:tc>
        <w:tc>
          <w:tcPr>
            <w:tcW w:w="296" w:type="dxa"/>
            <w:shd w:val="clear" w:color="auto" w:fill="auto"/>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c>
          <w:tcPr>
            <w:tcW w:w="306" w:type="dxa"/>
            <w:shd w:val="clear" w:color="auto" w:fill="C0C0C0"/>
            <w:vAlign w:val="center"/>
          </w:tcPr>
          <w:p w:rsidR="000A4F05" w:rsidRPr="00395939" w:rsidRDefault="000A4F05" w:rsidP="00C873E4">
            <w:pPr>
              <w:jc w:val="center"/>
              <w:rPr>
                <w:sz w:val="18"/>
                <w:szCs w:val="18"/>
              </w:rPr>
            </w:pPr>
          </w:p>
        </w:tc>
        <w:tc>
          <w:tcPr>
            <w:tcW w:w="296" w:type="dxa"/>
            <w:shd w:val="clear" w:color="auto" w:fill="C0C0C0"/>
            <w:vAlign w:val="center"/>
          </w:tcPr>
          <w:p w:rsidR="000A4F05" w:rsidRPr="00395939" w:rsidRDefault="000A4F05" w:rsidP="00C873E4">
            <w:pPr>
              <w:jc w:val="center"/>
              <w:rPr>
                <w:sz w:val="18"/>
                <w:szCs w:val="18"/>
              </w:rPr>
            </w:pPr>
          </w:p>
        </w:tc>
      </w:tr>
    </w:tbl>
    <w:p w:rsidR="00392A6C" w:rsidRPr="00395939" w:rsidRDefault="00392A6C" w:rsidP="00C1070B">
      <w:pPr>
        <w:spacing w:line="360" w:lineRule="auto"/>
        <w:ind w:firstLine="720"/>
        <w:jc w:val="both"/>
      </w:pPr>
    </w:p>
    <w:p w:rsidR="00392A6C" w:rsidRPr="00395939" w:rsidRDefault="00392A6C" w:rsidP="00C1070B">
      <w:pPr>
        <w:spacing w:line="360" w:lineRule="auto"/>
        <w:ind w:firstLine="720"/>
        <w:jc w:val="both"/>
        <w:rPr>
          <w:b/>
          <w:sz w:val="28"/>
          <w:szCs w:val="28"/>
          <w:lang w:val="pt-BR"/>
        </w:rPr>
      </w:pPr>
      <w:r w:rsidRPr="00395939">
        <w:rPr>
          <w:b/>
          <w:i/>
          <w:sz w:val="28"/>
          <w:szCs w:val="28"/>
          <w:lang w:val="pt-BR"/>
        </w:rPr>
        <w:t xml:space="preserve">3.5. </w:t>
      </w:r>
      <w:r w:rsidRPr="00395939">
        <w:rPr>
          <w:b/>
          <w:sz w:val="28"/>
          <w:szCs w:val="28"/>
          <w:lang w:val="pt-BR"/>
        </w:rPr>
        <w:t>Nhận xét chung về quá trình tự đánh giá và báo cáo tự đánh giá</w:t>
      </w:r>
    </w:p>
    <w:p w:rsidR="000A4F05" w:rsidRPr="00395939" w:rsidRDefault="000A4F05" w:rsidP="00C1070B">
      <w:pPr>
        <w:spacing w:line="360" w:lineRule="auto"/>
        <w:ind w:firstLine="720"/>
        <w:jc w:val="both"/>
        <w:rPr>
          <w:sz w:val="28"/>
          <w:szCs w:val="28"/>
          <w:lang w:val="pt-BR"/>
        </w:rPr>
      </w:pPr>
      <w:r w:rsidRPr="00395939">
        <w:rPr>
          <w:sz w:val="28"/>
          <w:szCs w:val="28"/>
          <w:lang w:val="pt-BR"/>
        </w:rPr>
        <w:t>Trường Trung học cơ sở Võ Văn Tần quận Tân Bình đã triển khai công tác tự đánh giá nghiêm túc, đúng quy trình hướng dẫn của Bộ Giáo dục và Đào tạo và Sở Giáo dục và Đào tạo Thành phố Hồ Chí Minh.</w:t>
      </w:r>
    </w:p>
    <w:p w:rsidR="000A4F05" w:rsidRPr="00395939" w:rsidRDefault="000A4F05" w:rsidP="00C1070B">
      <w:pPr>
        <w:tabs>
          <w:tab w:val="num" w:pos="0"/>
        </w:tabs>
        <w:spacing w:line="360" w:lineRule="auto"/>
        <w:ind w:firstLine="720"/>
        <w:jc w:val="both"/>
        <w:rPr>
          <w:sz w:val="28"/>
          <w:szCs w:val="28"/>
          <w:lang w:val="pt-BR" w:eastAsia="x-none"/>
        </w:rPr>
      </w:pPr>
      <w:r w:rsidRPr="00395939">
        <w:rPr>
          <w:sz w:val="28"/>
          <w:szCs w:val="28"/>
          <w:lang w:val="pt-BR" w:eastAsia="x-none"/>
        </w:rPr>
        <w:t xml:space="preserve">Báo cáo tự đánh giá của nhà trường thực hiện đầy đủ và đúng mẫu quy định theo công văn số 8987/BGDĐT-KTKĐCLGD ngày 28 tháng 12 năm 2012 của Bộ </w:t>
      </w:r>
      <w:r w:rsidR="00CD2993" w:rsidRPr="00395939">
        <w:rPr>
          <w:sz w:val="28"/>
          <w:szCs w:val="28"/>
          <w:lang w:val="pt-BR"/>
        </w:rPr>
        <w:t>Giáo dục và Đào tạo</w:t>
      </w:r>
      <w:r w:rsidRPr="00395939">
        <w:rPr>
          <w:sz w:val="28"/>
          <w:szCs w:val="28"/>
          <w:lang w:val="pt-BR" w:eastAsia="x-none"/>
        </w:rPr>
        <w:t>.</w:t>
      </w:r>
    </w:p>
    <w:p w:rsidR="009F769B" w:rsidRPr="00395939" w:rsidRDefault="00392A6C" w:rsidP="00C1070B">
      <w:pPr>
        <w:spacing w:line="360" w:lineRule="auto"/>
        <w:ind w:firstLine="720"/>
        <w:jc w:val="both"/>
        <w:rPr>
          <w:sz w:val="28"/>
          <w:szCs w:val="28"/>
          <w:lang w:val="pt-BR"/>
        </w:rPr>
      </w:pPr>
      <w:r w:rsidRPr="00395939">
        <w:rPr>
          <w:b/>
          <w:sz w:val="28"/>
          <w:szCs w:val="28"/>
          <w:lang w:val="pt-BR"/>
        </w:rPr>
        <w:t>4.</w:t>
      </w:r>
      <w:r w:rsidRPr="00395939">
        <w:rPr>
          <w:sz w:val="28"/>
          <w:szCs w:val="28"/>
          <w:lang w:val="pt-BR"/>
        </w:rPr>
        <w:t xml:space="preserve"> </w:t>
      </w:r>
      <w:r w:rsidRPr="00395939">
        <w:rPr>
          <w:b/>
          <w:bCs/>
          <w:sz w:val="28"/>
          <w:szCs w:val="28"/>
          <w:lang w:val="pt-BR"/>
        </w:rPr>
        <w:t xml:space="preserve">Những điểm mạnh của </w:t>
      </w:r>
      <w:r w:rsidR="009F769B" w:rsidRPr="00395939">
        <w:rPr>
          <w:b/>
          <w:sz w:val="28"/>
          <w:szCs w:val="28"/>
          <w:lang w:val="pt-BR"/>
        </w:rPr>
        <w:t>trường</w:t>
      </w:r>
      <w:r w:rsidRPr="00395939">
        <w:rPr>
          <w:sz w:val="28"/>
          <w:szCs w:val="28"/>
          <w:lang w:val="pt-BR"/>
        </w:rPr>
        <w:t xml:space="preserve"> </w:t>
      </w:r>
    </w:p>
    <w:p w:rsidR="009F769B" w:rsidRPr="00395939" w:rsidRDefault="009F769B" w:rsidP="00C1070B">
      <w:pPr>
        <w:tabs>
          <w:tab w:val="num" w:pos="0"/>
        </w:tabs>
        <w:spacing w:line="360" w:lineRule="auto"/>
        <w:ind w:firstLine="720"/>
        <w:jc w:val="both"/>
        <w:rPr>
          <w:b/>
          <w:i/>
          <w:sz w:val="28"/>
          <w:szCs w:val="26"/>
          <w:lang w:val="pt-BR"/>
        </w:rPr>
      </w:pPr>
      <w:r w:rsidRPr="00395939">
        <w:rPr>
          <w:b/>
          <w:i/>
          <w:sz w:val="28"/>
          <w:szCs w:val="26"/>
          <w:lang w:val="pt-BR"/>
        </w:rPr>
        <w:t>* Tiêu chuẩn 1:</w:t>
      </w:r>
    </w:p>
    <w:p w:rsidR="005C652A" w:rsidRPr="00395939" w:rsidRDefault="009F769B" w:rsidP="00C1070B">
      <w:pPr>
        <w:tabs>
          <w:tab w:val="num" w:pos="0"/>
        </w:tabs>
        <w:spacing w:line="360" w:lineRule="auto"/>
        <w:ind w:firstLine="720"/>
        <w:jc w:val="both"/>
        <w:rPr>
          <w:sz w:val="28"/>
          <w:szCs w:val="26"/>
          <w:lang w:val="pt-BR"/>
        </w:rPr>
      </w:pPr>
      <w:r w:rsidRPr="00395939">
        <w:rPr>
          <w:sz w:val="28"/>
          <w:szCs w:val="26"/>
          <w:lang w:val="pt-BR"/>
        </w:rPr>
        <w:t xml:space="preserve">Cơ cấu bộ máy tổ chức bộ máy nhà trường đúng theo </w:t>
      </w:r>
      <w:r w:rsidR="005C652A" w:rsidRPr="00395939">
        <w:rPr>
          <w:sz w:val="28"/>
          <w:szCs w:val="26"/>
          <w:lang w:val="pt-BR"/>
        </w:rPr>
        <w:t>quy định, hoạt động có hiệu quả, góp phần thúc đẩy hoạt động của nhà trường.</w:t>
      </w:r>
    </w:p>
    <w:p w:rsidR="009F769B" w:rsidRPr="00395939" w:rsidRDefault="009F769B" w:rsidP="00C1070B">
      <w:pPr>
        <w:tabs>
          <w:tab w:val="num" w:pos="0"/>
        </w:tabs>
        <w:spacing w:line="360" w:lineRule="auto"/>
        <w:ind w:firstLine="720"/>
        <w:jc w:val="both"/>
        <w:rPr>
          <w:sz w:val="28"/>
          <w:szCs w:val="26"/>
          <w:lang w:val="pt-BR"/>
        </w:rPr>
      </w:pPr>
      <w:r w:rsidRPr="00395939">
        <w:rPr>
          <w:sz w:val="28"/>
          <w:szCs w:val="26"/>
          <w:lang w:val="pt-BR"/>
        </w:rPr>
        <w:t xml:space="preserve">Lớp học, </w:t>
      </w:r>
      <w:r w:rsidR="005C652A" w:rsidRPr="00395939">
        <w:rPr>
          <w:sz w:val="28"/>
          <w:szCs w:val="26"/>
          <w:lang w:val="pt-BR"/>
        </w:rPr>
        <w:t xml:space="preserve">sĩ </w:t>
      </w:r>
      <w:r w:rsidRPr="00395939">
        <w:rPr>
          <w:sz w:val="28"/>
          <w:szCs w:val="26"/>
          <w:lang w:val="pt-BR"/>
        </w:rPr>
        <w:t>số học sinh, điểm trường đúng theo quy định</w:t>
      </w:r>
      <w:r w:rsidR="00E15362" w:rsidRPr="00395939">
        <w:rPr>
          <w:sz w:val="28"/>
          <w:szCs w:val="26"/>
          <w:lang w:val="pt-BR"/>
        </w:rPr>
        <w:t xml:space="preserve"> của Đ</w:t>
      </w:r>
      <w:r w:rsidR="005C652A" w:rsidRPr="00395939">
        <w:rPr>
          <w:sz w:val="28"/>
          <w:szCs w:val="26"/>
          <w:lang w:val="pt-BR"/>
        </w:rPr>
        <w:t>iều lệ trường trung học</w:t>
      </w:r>
      <w:r w:rsidRPr="00395939">
        <w:rPr>
          <w:sz w:val="28"/>
          <w:szCs w:val="26"/>
          <w:lang w:val="pt-BR"/>
        </w:rPr>
        <w:t>.</w:t>
      </w:r>
    </w:p>
    <w:p w:rsidR="009F769B" w:rsidRPr="00395939" w:rsidRDefault="005C652A" w:rsidP="00C1070B">
      <w:pPr>
        <w:tabs>
          <w:tab w:val="num" w:pos="0"/>
        </w:tabs>
        <w:spacing w:line="360" w:lineRule="auto"/>
        <w:ind w:firstLine="720"/>
        <w:jc w:val="both"/>
        <w:rPr>
          <w:sz w:val="28"/>
          <w:szCs w:val="26"/>
          <w:lang w:val="pt-BR"/>
        </w:rPr>
      </w:pPr>
      <w:r w:rsidRPr="00395939">
        <w:rPr>
          <w:sz w:val="28"/>
          <w:szCs w:val="26"/>
          <w:lang w:val="pt-BR"/>
        </w:rPr>
        <w:t>Đảm bảo Quy chế thực hiện dân chủ trong hoạt động của nhà trường.</w:t>
      </w:r>
    </w:p>
    <w:p w:rsidR="009F769B" w:rsidRPr="00395939" w:rsidRDefault="009F769B" w:rsidP="00C1070B">
      <w:pPr>
        <w:tabs>
          <w:tab w:val="num" w:pos="0"/>
        </w:tabs>
        <w:spacing w:line="360" w:lineRule="auto"/>
        <w:ind w:firstLine="720"/>
        <w:jc w:val="both"/>
        <w:rPr>
          <w:b/>
          <w:i/>
          <w:sz w:val="28"/>
          <w:szCs w:val="26"/>
          <w:lang w:val="pt-BR"/>
        </w:rPr>
      </w:pPr>
      <w:r w:rsidRPr="00395939">
        <w:rPr>
          <w:b/>
          <w:i/>
          <w:sz w:val="28"/>
          <w:szCs w:val="26"/>
          <w:lang w:val="pt-BR"/>
        </w:rPr>
        <w:t>* Tiêu chuẩn 2:</w:t>
      </w:r>
    </w:p>
    <w:p w:rsidR="009F769B" w:rsidRPr="00395939" w:rsidRDefault="009F769B" w:rsidP="00C1070B">
      <w:pPr>
        <w:tabs>
          <w:tab w:val="num" w:pos="0"/>
        </w:tabs>
        <w:spacing w:line="360" w:lineRule="auto"/>
        <w:ind w:firstLine="720"/>
        <w:jc w:val="both"/>
        <w:rPr>
          <w:sz w:val="28"/>
          <w:szCs w:val="28"/>
          <w:lang w:val="da-DK"/>
        </w:rPr>
      </w:pPr>
      <w:r w:rsidRPr="00395939">
        <w:rPr>
          <w:sz w:val="28"/>
          <w:szCs w:val="28"/>
          <w:lang w:val="da-DK"/>
        </w:rPr>
        <w:t>Cán bộ quản lý nhà trường đảm bảo đủ về số lượng, cơ cấu, có phẩm chất chính trị tốt, có trình độ chuyên môn vững vàng, năng lực quản lý</w:t>
      </w:r>
      <w:r w:rsidRPr="00395939">
        <w:rPr>
          <w:sz w:val="28"/>
          <w:szCs w:val="28"/>
          <w:lang w:val="pt-BR"/>
        </w:rPr>
        <w:t xml:space="preserve"> tốt</w:t>
      </w:r>
      <w:r w:rsidRPr="00395939">
        <w:rPr>
          <w:sz w:val="28"/>
          <w:szCs w:val="28"/>
          <w:lang w:val="da-DK"/>
        </w:rPr>
        <w:t xml:space="preserve">. Giáo viên, </w:t>
      </w:r>
      <w:r w:rsidRPr="00395939">
        <w:rPr>
          <w:sz w:val="28"/>
          <w:szCs w:val="28"/>
          <w:lang w:val="da-DK"/>
        </w:rPr>
        <w:lastRenderedPageBreak/>
        <w:t>nhân viên nhà trường có tinh thần trách nhiệm luôn khắc phục khó khăn để hoàn thành các công tác được giao.</w:t>
      </w:r>
    </w:p>
    <w:p w:rsidR="009F769B" w:rsidRPr="00395939" w:rsidRDefault="009F769B" w:rsidP="00C1070B">
      <w:pPr>
        <w:tabs>
          <w:tab w:val="num" w:pos="0"/>
        </w:tabs>
        <w:spacing w:line="360" w:lineRule="auto"/>
        <w:ind w:firstLine="720"/>
        <w:jc w:val="both"/>
        <w:rPr>
          <w:b/>
          <w:i/>
          <w:sz w:val="28"/>
          <w:szCs w:val="26"/>
          <w:lang w:val="da-DK"/>
        </w:rPr>
      </w:pPr>
      <w:r w:rsidRPr="00395939">
        <w:rPr>
          <w:b/>
          <w:i/>
          <w:sz w:val="28"/>
          <w:szCs w:val="26"/>
          <w:lang w:val="da-DK"/>
        </w:rPr>
        <w:t>* Tiêu chuẩn 3:</w:t>
      </w:r>
    </w:p>
    <w:p w:rsidR="009F769B" w:rsidRPr="00395939" w:rsidRDefault="009F769B" w:rsidP="00C1070B">
      <w:pPr>
        <w:tabs>
          <w:tab w:val="num" w:pos="0"/>
        </w:tabs>
        <w:spacing w:line="360" w:lineRule="auto"/>
        <w:ind w:firstLine="720"/>
        <w:jc w:val="both"/>
        <w:rPr>
          <w:sz w:val="28"/>
          <w:szCs w:val="26"/>
          <w:lang w:val="da-DK"/>
        </w:rPr>
      </w:pPr>
      <w:r w:rsidRPr="00395939">
        <w:rPr>
          <w:sz w:val="28"/>
          <w:szCs w:val="26"/>
          <w:lang w:val="da-DK"/>
        </w:rPr>
        <w:t xml:space="preserve">Nhà trường có khuôn viên, tường bao chắc chắn, đảm bảo an toàn; cảnh quan môi trường sư phạm xanh, sạch, thuận lợi cho các hoạt động giáo dục. </w:t>
      </w:r>
    </w:p>
    <w:p w:rsidR="009F769B" w:rsidRPr="00395939" w:rsidRDefault="009F769B" w:rsidP="00C1070B">
      <w:pPr>
        <w:tabs>
          <w:tab w:val="num" w:pos="0"/>
        </w:tabs>
        <w:spacing w:line="360" w:lineRule="auto"/>
        <w:ind w:firstLine="720"/>
        <w:jc w:val="both"/>
        <w:rPr>
          <w:b/>
          <w:i/>
          <w:sz w:val="28"/>
          <w:szCs w:val="26"/>
          <w:lang w:val="da-DK"/>
        </w:rPr>
      </w:pPr>
      <w:r w:rsidRPr="00395939">
        <w:rPr>
          <w:b/>
          <w:i/>
          <w:sz w:val="28"/>
          <w:szCs w:val="26"/>
          <w:lang w:val="da-DK"/>
        </w:rPr>
        <w:t>* Tiêu chuẩn 4:</w:t>
      </w:r>
    </w:p>
    <w:p w:rsidR="009F769B" w:rsidRPr="00395939" w:rsidRDefault="009F769B" w:rsidP="00C1070B">
      <w:pPr>
        <w:tabs>
          <w:tab w:val="num" w:pos="0"/>
        </w:tabs>
        <w:spacing w:line="360" w:lineRule="auto"/>
        <w:ind w:firstLine="720"/>
        <w:jc w:val="both"/>
        <w:rPr>
          <w:sz w:val="28"/>
          <w:szCs w:val="26"/>
          <w:lang w:val="da-DK"/>
        </w:rPr>
      </w:pPr>
      <w:r w:rsidRPr="00395939">
        <w:rPr>
          <w:sz w:val="28"/>
          <w:szCs w:val="26"/>
          <w:lang w:val="da-DK"/>
        </w:rPr>
        <w:t>Ban đại diện cha mẹ học sinh hỗ trợ nhiệt tình trong việc chăm lo cho hoạt động giáo dục của nhà trường.</w:t>
      </w:r>
    </w:p>
    <w:p w:rsidR="009F769B" w:rsidRPr="00395939" w:rsidRDefault="009F769B" w:rsidP="00C1070B">
      <w:pPr>
        <w:tabs>
          <w:tab w:val="num" w:pos="0"/>
        </w:tabs>
        <w:spacing w:line="360" w:lineRule="auto"/>
        <w:ind w:firstLine="720"/>
        <w:jc w:val="both"/>
        <w:rPr>
          <w:sz w:val="28"/>
          <w:szCs w:val="26"/>
          <w:lang w:val="da-DK"/>
        </w:rPr>
      </w:pPr>
      <w:r w:rsidRPr="00395939">
        <w:rPr>
          <w:sz w:val="28"/>
          <w:szCs w:val="26"/>
          <w:lang w:val="da-DK"/>
        </w:rPr>
        <w:t>Nhà trường thực hiện tốt các phong trào giáo dục đạo đức, giáo dục truyền thống cho học sinh.</w:t>
      </w:r>
    </w:p>
    <w:p w:rsidR="009F769B" w:rsidRPr="00395939" w:rsidRDefault="009F769B" w:rsidP="00C1070B">
      <w:pPr>
        <w:tabs>
          <w:tab w:val="num" w:pos="0"/>
        </w:tabs>
        <w:spacing w:line="360" w:lineRule="auto"/>
        <w:ind w:firstLine="720"/>
        <w:jc w:val="both"/>
        <w:rPr>
          <w:b/>
          <w:i/>
          <w:sz w:val="28"/>
          <w:szCs w:val="26"/>
          <w:lang w:val="da-DK"/>
        </w:rPr>
      </w:pPr>
      <w:r w:rsidRPr="00395939">
        <w:rPr>
          <w:b/>
          <w:i/>
          <w:sz w:val="28"/>
          <w:szCs w:val="26"/>
          <w:lang w:val="da-DK"/>
        </w:rPr>
        <w:t>* Tiêu chuẩn 5:</w:t>
      </w:r>
    </w:p>
    <w:p w:rsidR="009F769B" w:rsidRPr="00395939" w:rsidRDefault="009F769B" w:rsidP="00C1070B">
      <w:pPr>
        <w:spacing w:line="360" w:lineRule="auto"/>
        <w:ind w:firstLine="720"/>
        <w:jc w:val="both"/>
        <w:rPr>
          <w:sz w:val="28"/>
          <w:szCs w:val="28"/>
          <w:lang w:val="da-DK"/>
        </w:rPr>
      </w:pPr>
      <w:r w:rsidRPr="00395939">
        <w:rPr>
          <w:sz w:val="28"/>
          <w:szCs w:val="28"/>
          <w:lang w:val="da-DK"/>
        </w:rPr>
        <w:t>Nhà trường quan tâm đến giáo dục rèn luyện kỹ năng sống cho học sinh, tổ chức cho học sinh thường xuyên làm vệ sinh trường lớp, bảo vệ cảnh quan môi trường.</w:t>
      </w:r>
    </w:p>
    <w:p w:rsidR="009F769B" w:rsidRPr="00395939" w:rsidRDefault="009F769B" w:rsidP="00C1070B">
      <w:pPr>
        <w:spacing w:line="360" w:lineRule="auto"/>
        <w:ind w:firstLine="720"/>
        <w:jc w:val="both"/>
        <w:rPr>
          <w:sz w:val="28"/>
          <w:szCs w:val="28"/>
          <w:lang w:val="da-DK"/>
        </w:rPr>
      </w:pPr>
      <w:r w:rsidRPr="00395939">
        <w:rPr>
          <w:sz w:val="28"/>
          <w:szCs w:val="28"/>
          <w:lang w:val="da-DK"/>
        </w:rPr>
        <w:t>Hiệu quả hoạt động giáo dục hàng năm ổn định</w:t>
      </w:r>
    </w:p>
    <w:p w:rsidR="00392A6C" w:rsidRPr="00395939" w:rsidRDefault="00392A6C" w:rsidP="00C1070B">
      <w:pPr>
        <w:spacing w:line="360" w:lineRule="auto"/>
        <w:ind w:firstLine="720"/>
        <w:jc w:val="both"/>
        <w:rPr>
          <w:sz w:val="28"/>
          <w:szCs w:val="28"/>
          <w:lang w:val="pt-BR"/>
        </w:rPr>
      </w:pPr>
      <w:r w:rsidRPr="00395939">
        <w:rPr>
          <w:b/>
          <w:sz w:val="28"/>
          <w:szCs w:val="28"/>
          <w:lang w:val="pt-BR"/>
        </w:rPr>
        <w:t>5.</w:t>
      </w:r>
      <w:r w:rsidRPr="00395939">
        <w:rPr>
          <w:sz w:val="28"/>
          <w:szCs w:val="28"/>
          <w:lang w:val="pt-BR"/>
        </w:rPr>
        <w:t xml:space="preserve"> </w:t>
      </w:r>
      <w:r w:rsidRPr="00395939">
        <w:rPr>
          <w:b/>
          <w:bCs/>
          <w:sz w:val="28"/>
          <w:szCs w:val="28"/>
          <w:lang w:val="pt-BR"/>
        </w:rPr>
        <w:t xml:space="preserve">Những điểm yếu của </w:t>
      </w:r>
      <w:r w:rsidR="009F769B" w:rsidRPr="00395939">
        <w:rPr>
          <w:b/>
          <w:sz w:val="28"/>
          <w:szCs w:val="28"/>
          <w:lang w:val="pt-BR"/>
        </w:rPr>
        <w:t>trường</w:t>
      </w:r>
      <w:r w:rsidRPr="00395939">
        <w:rPr>
          <w:sz w:val="28"/>
          <w:szCs w:val="28"/>
          <w:lang w:val="pt-BR"/>
        </w:rPr>
        <w:t xml:space="preserve"> </w:t>
      </w:r>
    </w:p>
    <w:p w:rsidR="005C652A" w:rsidRPr="00395939" w:rsidRDefault="005C652A" w:rsidP="00C1070B">
      <w:pPr>
        <w:tabs>
          <w:tab w:val="num" w:pos="0"/>
        </w:tabs>
        <w:spacing w:line="360" w:lineRule="auto"/>
        <w:ind w:firstLine="720"/>
        <w:jc w:val="both"/>
        <w:rPr>
          <w:b/>
          <w:i/>
          <w:sz w:val="28"/>
          <w:szCs w:val="26"/>
          <w:lang w:val="da-DK"/>
        </w:rPr>
      </w:pPr>
      <w:r w:rsidRPr="00395939">
        <w:rPr>
          <w:b/>
          <w:i/>
          <w:sz w:val="28"/>
          <w:szCs w:val="26"/>
          <w:lang w:val="da-DK"/>
        </w:rPr>
        <w:t>* Tiêu chuẩn 1:</w:t>
      </w:r>
    </w:p>
    <w:p w:rsidR="009F769B" w:rsidRPr="00395939" w:rsidRDefault="000B6E2E" w:rsidP="00C1070B">
      <w:pPr>
        <w:tabs>
          <w:tab w:val="num" w:pos="0"/>
        </w:tabs>
        <w:spacing w:line="360" w:lineRule="auto"/>
        <w:ind w:firstLine="720"/>
        <w:jc w:val="both"/>
        <w:rPr>
          <w:sz w:val="28"/>
          <w:szCs w:val="26"/>
          <w:lang w:val="da-DK"/>
        </w:rPr>
      </w:pPr>
      <w:r w:rsidRPr="00395939">
        <w:rPr>
          <w:sz w:val="28"/>
          <w:szCs w:val="26"/>
          <w:lang w:val="da-DK"/>
        </w:rPr>
        <w:t>Nhà trường</w:t>
      </w:r>
      <w:r w:rsidR="00D5743F" w:rsidRPr="00395939">
        <w:rPr>
          <w:sz w:val="28"/>
          <w:szCs w:val="26"/>
          <w:lang w:val="da-DK"/>
        </w:rPr>
        <w:t xml:space="preserve"> chưa </w:t>
      </w:r>
      <w:r w:rsidRPr="00395939">
        <w:rPr>
          <w:sz w:val="28"/>
          <w:szCs w:val="26"/>
          <w:lang w:val="da-DK"/>
        </w:rPr>
        <w:t>thực hiện thường xuyên</w:t>
      </w:r>
      <w:r w:rsidR="009F769B" w:rsidRPr="00395939">
        <w:rPr>
          <w:sz w:val="28"/>
          <w:szCs w:val="26"/>
          <w:lang w:val="da-DK"/>
        </w:rPr>
        <w:t xml:space="preserve"> công tác diễn tập phòng cháy chữa cháy hằng năm.</w:t>
      </w:r>
    </w:p>
    <w:p w:rsidR="009F769B" w:rsidRPr="00395939" w:rsidRDefault="009F769B" w:rsidP="00C1070B">
      <w:pPr>
        <w:tabs>
          <w:tab w:val="num" w:pos="0"/>
        </w:tabs>
        <w:spacing w:line="360" w:lineRule="auto"/>
        <w:ind w:firstLine="720"/>
        <w:jc w:val="both"/>
        <w:rPr>
          <w:b/>
          <w:i/>
          <w:sz w:val="28"/>
          <w:szCs w:val="26"/>
          <w:lang w:val="da-DK"/>
        </w:rPr>
      </w:pPr>
      <w:r w:rsidRPr="00395939">
        <w:rPr>
          <w:b/>
          <w:i/>
          <w:sz w:val="28"/>
          <w:szCs w:val="26"/>
          <w:lang w:val="da-DK"/>
        </w:rPr>
        <w:t>* Tiêu chuẩn 2:</w:t>
      </w:r>
    </w:p>
    <w:p w:rsidR="009F769B" w:rsidRPr="00395939" w:rsidRDefault="009F769B" w:rsidP="00C1070B">
      <w:pPr>
        <w:tabs>
          <w:tab w:val="num" w:pos="0"/>
        </w:tabs>
        <w:spacing w:line="360" w:lineRule="auto"/>
        <w:ind w:firstLine="720"/>
        <w:jc w:val="both"/>
        <w:rPr>
          <w:sz w:val="28"/>
          <w:szCs w:val="28"/>
          <w:lang w:val="da-DK"/>
        </w:rPr>
      </w:pPr>
      <w:r w:rsidRPr="00395939">
        <w:rPr>
          <w:sz w:val="28"/>
          <w:lang w:val="da-DK"/>
        </w:rPr>
        <w:t>Nhà trường chưa có nhân viên chuyên trách thiết bị dạy học, thực hành thí nghiệm và nhân viên văn thư</w:t>
      </w:r>
      <w:r w:rsidRPr="00395939">
        <w:rPr>
          <w:sz w:val="28"/>
          <w:szCs w:val="28"/>
          <w:lang w:val="da-DK"/>
        </w:rPr>
        <w:t>.</w:t>
      </w:r>
    </w:p>
    <w:p w:rsidR="009F769B" w:rsidRPr="00395939" w:rsidRDefault="009F769B" w:rsidP="00C1070B">
      <w:pPr>
        <w:tabs>
          <w:tab w:val="num" w:pos="0"/>
        </w:tabs>
        <w:spacing w:line="360" w:lineRule="auto"/>
        <w:ind w:firstLine="720"/>
        <w:jc w:val="both"/>
        <w:rPr>
          <w:b/>
          <w:i/>
          <w:sz w:val="28"/>
          <w:szCs w:val="26"/>
          <w:lang w:val="da-DK"/>
        </w:rPr>
      </w:pPr>
      <w:r w:rsidRPr="00395939">
        <w:rPr>
          <w:b/>
          <w:i/>
          <w:sz w:val="28"/>
          <w:szCs w:val="26"/>
          <w:lang w:val="da-DK"/>
        </w:rPr>
        <w:t>* Tiêu chuẩn 3:</w:t>
      </w:r>
    </w:p>
    <w:p w:rsidR="009F769B" w:rsidRPr="00395939" w:rsidRDefault="009F769B" w:rsidP="00C1070B">
      <w:pPr>
        <w:tabs>
          <w:tab w:val="num" w:pos="0"/>
        </w:tabs>
        <w:spacing w:line="360" w:lineRule="auto"/>
        <w:ind w:firstLine="720"/>
        <w:jc w:val="both"/>
        <w:rPr>
          <w:sz w:val="28"/>
          <w:szCs w:val="26"/>
          <w:lang w:val="da-DK"/>
        </w:rPr>
      </w:pPr>
      <w:r w:rsidRPr="00395939">
        <w:rPr>
          <w:sz w:val="28"/>
          <w:szCs w:val="26"/>
          <w:lang w:val="da-DK"/>
        </w:rPr>
        <w:t>Diện tích sân chơi, bãi tập còn chật, hẹp so với sĩ số học sinh của nhà trường.</w:t>
      </w:r>
    </w:p>
    <w:p w:rsidR="00014BDB" w:rsidRPr="00395939" w:rsidRDefault="00014BDB" w:rsidP="00C1070B">
      <w:pPr>
        <w:tabs>
          <w:tab w:val="num" w:pos="0"/>
        </w:tabs>
        <w:spacing w:line="360" w:lineRule="auto"/>
        <w:ind w:firstLine="720"/>
        <w:jc w:val="both"/>
        <w:rPr>
          <w:sz w:val="28"/>
          <w:szCs w:val="26"/>
          <w:lang w:val="da-DK"/>
        </w:rPr>
      </w:pPr>
      <w:r w:rsidRPr="00395939">
        <w:rPr>
          <w:sz w:val="28"/>
          <w:szCs w:val="28"/>
          <w:lang w:val="pt-BR"/>
        </w:rPr>
        <w:t xml:space="preserve">Nhà trường chưa có các phòng học bộ môn đạt chuẩn, </w:t>
      </w:r>
      <w:r w:rsidRPr="00395939">
        <w:rPr>
          <w:sz w:val="28"/>
          <w:szCs w:val="28"/>
          <w:lang w:val="es-BO"/>
        </w:rPr>
        <w:t>vẫn còn phòng thực hành ghép.</w:t>
      </w:r>
    </w:p>
    <w:p w:rsidR="009F769B" w:rsidRPr="00395939" w:rsidRDefault="009F769B" w:rsidP="00C1070B">
      <w:pPr>
        <w:tabs>
          <w:tab w:val="num" w:pos="0"/>
        </w:tabs>
        <w:spacing w:line="360" w:lineRule="auto"/>
        <w:ind w:firstLine="720"/>
        <w:jc w:val="both"/>
        <w:rPr>
          <w:b/>
          <w:i/>
          <w:sz w:val="28"/>
          <w:szCs w:val="26"/>
          <w:lang w:val="da-DK"/>
        </w:rPr>
      </w:pPr>
      <w:r w:rsidRPr="00395939">
        <w:rPr>
          <w:b/>
          <w:i/>
          <w:sz w:val="28"/>
          <w:szCs w:val="26"/>
          <w:lang w:val="da-DK"/>
        </w:rPr>
        <w:t>* Tiêu chuẩn 4:</w:t>
      </w:r>
    </w:p>
    <w:p w:rsidR="00FD282B" w:rsidRPr="00395939" w:rsidRDefault="00FD282B" w:rsidP="00FD282B">
      <w:pPr>
        <w:tabs>
          <w:tab w:val="num" w:pos="0"/>
        </w:tabs>
        <w:spacing w:line="360" w:lineRule="auto"/>
        <w:ind w:firstLine="720"/>
        <w:jc w:val="both"/>
        <w:rPr>
          <w:sz w:val="28"/>
          <w:szCs w:val="26"/>
          <w:lang w:val="da-DK"/>
        </w:rPr>
      </w:pPr>
      <w:r w:rsidRPr="00395939">
        <w:rPr>
          <w:sz w:val="28"/>
          <w:szCs w:val="26"/>
          <w:lang w:val="da-DK"/>
        </w:rPr>
        <w:lastRenderedPageBreak/>
        <w:t>Công tác tổ chức cho học sinh tham quan ngoại khóa, chăm sóc di tích lịch sử, cách mạng, công trình văn hóa tại địa phương chưa được thực hiện thường xuyên.</w:t>
      </w:r>
    </w:p>
    <w:p w:rsidR="009F769B" w:rsidRPr="00395939" w:rsidRDefault="009F769B" w:rsidP="00C1070B">
      <w:pPr>
        <w:tabs>
          <w:tab w:val="num" w:pos="0"/>
        </w:tabs>
        <w:spacing w:line="360" w:lineRule="auto"/>
        <w:ind w:firstLine="720"/>
        <w:jc w:val="both"/>
        <w:rPr>
          <w:i/>
          <w:sz w:val="28"/>
          <w:szCs w:val="26"/>
          <w:lang w:val="da-DK"/>
        </w:rPr>
      </w:pPr>
      <w:r w:rsidRPr="00395939">
        <w:rPr>
          <w:b/>
          <w:i/>
          <w:sz w:val="28"/>
          <w:szCs w:val="26"/>
          <w:lang w:val="da-DK"/>
        </w:rPr>
        <w:t>* Tiêu chuẩn 5:</w:t>
      </w:r>
    </w:p>
    <w:p w:rsidR="00392A6C" w:rsidRPr="00395939" w:rsidRDefault="009F769B" w:rsidP="00C1070B">
      <w:pPr>
        <w:pStyle w:val="ListParagraph"/>
        <w:spacing w:line="360" w:lineRule="auto"/>
        <w:ind w:left="0" w:firstLine="720"/>
        <w:jc w:val="both"/>
        <w:rPr>
          <w:b/>
          <w:sz w:val="28"/>
          <w:szCs w:val="26"/>
          <w:lang w:val="da-DK"/>
        </w:rPr>
      </w:pPr>
      <w:r w:rsidRPr="00395939">
        <w:rPr>
          <w:sz w:val="28"/>
          <w:szCs w:val="28"/>
          <w:lang w:val="da-DK"/>
        </w:rPr>
        <w:t xml:space="preserve">Do diện tích sân trường nhỏ hẹp nên việc tổ chức các hoạt động giáo dục cho học sinh gặp nhiều khó </w:t>
      </w:r>
      <w:r w:rsidRPr="00395939">
        <w:rPr>
          <w:color w:val="000000"/>
          <w:sz w:val="28"/>
          <w:szCs w:val="28"/>
          <w:lang w:val="da-DK"/>
        </w:rPr>
        <w:t>khăn</w:t>
      </w:r>
      <w:r w:rsidRPr="00395939">
        <w:rPr>
          <w:spacing w:val="4"/>
          <w:sz w:val="28"/>
          <w:szCs w:val="28"/>
          <w:lang w:val="vi-VN"/>
        </w:rPr>
        <w:t>.</w:t>
      </w:r>
    </w:p>
    <w:p w:rsidR="00392A6C" w:rsidRPr="00395939" w:rsidRDefault="00392A6C" w:rsidP="00C1070B">
      <w:pPr>
        <w:spacing w:line="360" w:lineRule="auto"/>
        <w:ind w:firstLine="720"/>
        <w:jc w:val="both"/>
        <w:rPr>
          <w:b/>
          <w:bCs/>
          <w:sz w:val="28"/>
          <w:szCs w:val="28"/>
          <w:lang w:val="pt-BR"/>
        </w:rPr>
      </w:pPr>
      <w:r w:rsidRPr="00395939">
        <w:rPr>
          <w:b/>
          <w:bCs/>
          <w:sz w:val="28"/>
          <w:szCs w:val="28"/>
          <w:lang w:val="pt-BR"/>
        </w:rPr>
        <w:t>Phần II: ĐÁNH GIÁ THEO CÁC TIÊU CHUẨN</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 xml:space="preserve">1. Tiêu chuẩn 1: </w:t>
      </w:r>
      <w:r w:rsidRPr="00395939">
        <w:rPr>
          <w:b/>
          <w:spacing w:val="-4"/>
          <w:sz w:val="28"/>
          <w:szCs w:val="28"/>
          <w:lang w:val="sv-SE"/>
          <w14:shadow w14:blurRad="50800" w14:dist="38100" w14:dir="2700000" w14:sx="100000" w14:sy="100000" w14:kx="0" w14:ky="0" w14:algn="tl">
            <w14:srgbClr w14:val="000000">
              <w14:alpha w14:val="60000"/>
            </w14:srgbClr>
          </w14:shadow>
        </w:rPr>
        <w:t>Tổ chức và quản lý nhà trường.</w:t>
      </w:r>
    </w:p>
    <w:p w:rsidR="00BE0775" w:rsidRPr="00395939" w:rsidRDefault="00BE0775" w:rsidP="00C1070B">
      <w:pPr>
        <w:spacing w:line="360" w:lineRule="auto"/>
        <w:ind w:firstLine="720"/>
        <w:jc w:val="both"/>
        <w:rPr>
          <w:b/>
          <w:i/>
          <w:sz w:val="28"/>
          <w:szCs w:val="28"/>
          <w:lang w:val="sv-SE"/>
        </w:rPr>
      </w:pPr>
      <w:r w:rsidRPr="00395939">
        <w:rPr>
          <w:b/>
          <w:i/>
          <w:sz w:val="28"/>
          <w:szCs w:val="28"/>
          <w:lang w:val="pt-BR"/>
        </w:rPr>
        <w:t xml:space="preserve">1.1. Tiêu chí 1: </w:t>
      </w:r>
      <w:r w:rsidRPr="00395939">
        <w:rPr>
          <w:b/>
          <w:i/>
          <w:sz w:val="28"/>
          <w:szCs w:val="28"/>
          <w:lang w:val="vi-VN"/>
        </w:rPr>
        <w:t>Cơ cấu tổ chức bộ máy của nhà trường theo quy định của Điều lệ trường trung học cơ sở, trường trung học phổ thông và trường phổ thông có nhiều cấp học (sau đây gọi là Điều lệ trường trung học) và các quy định của Bộ Giáo dục và Đào tạo.</w:t>
      </w:r>
    </w:p>
    <w:p w:rsidR="00BE0775" w:rsidRPr="00395939" w:rsidRDefault="00BE0775" w:rsidP="00C1070B">
      <w:pPr>
        <w:spacing w:line="360" w:lineRule="auto"/>
        <w:ind w:firstLine="720"/>
        <w:jc w:val="both"/>
        <w:rPr>
          <w:i/>
          <w:sz w:val="28"/>
          <w:szCs w:val="28"/>
          <w:lang w:val="vi-VN"/>
        </w:rPr>
      </w:pPr>
      <w:r w:rsidRPr="00395939">
        <w:rPr>
          <w:i/>
          <w:sz w:val="28"/>
          <w:szCs w:val="28"/>
          <w:lang w:val="vi-VN"/>
        </w:rPr>
        <w:t>a) Có hiệu trưởng, phó hiệu trưởng và các hội đồng (hội đồng trường đối với trường công lập, hội đồng quản trị đối với trường tư thục, hội đồng thi đua và khen thưởng, hội đồng kỷ luật, các hội đồng tư vấn khác);</w:t>
      </w:r>
    </w:p>
    <w:p w:rsidR="00BE0775" w:rsidRPr="00395939" w:rsidRDefault="00BE0775" w:rsidP="00C1070B">
      <w:pPr>
        <w:spacing w:line="360" w:lineRule="auto"/>
        <w:ind w:firstLine="720"/>
        <w:jc w:val="both"/>
        <w:rPr>
          <w:i/>
          <w:sz w:val="28"/>
          <w:szCs w:val="28"/>
          <w:lang w:val="vi-VN"/>
        </w:rPr>
      </w:pPr>
      <w:r w:rsidRPr="00395939">
        <w:rPr>
          <w:i/>
          <w:sz w:val="28"/>
          <w:szCs w:val="28"/>
          <w:lang w:val="vi-VN"/>
        </w:rPr>
        <w:t>b) Có tổ chức Đảng Cộng sản Việt Nam, Công đoàn, Đoàn thanh niên Cộng sản Hồ Chí Minh, Đội Thiếu niên tiền phong Hồ Chí Minh và các tổ chức xã hội khác;</w:t>
      </w:r>
    </w:p>
    <w:p w:rsidR="00BE0775" w:rsidRPr="00395939" w:rsidRDefault="00BE0775" w:rsidP="00C1070B">
      <w:pPr>
        <w:spacing w:line="360" w:lineRule="auto"/>
        <w:ind w:firstLine="720"/>
        <w:jc w:val="both"/>
        <w:rPr>
          <w:i/>
          <w:sz w:val="28"/>
          <w:szCs w:val="28"/>
          <w:lang w:val="vi-VN"/>
        </w:rPr>
      </w:pPr>
      <w:r w:rsidRPr="00395939">
        <w:rPr>
          <w:i/>
          <w:sz w:val="28"/>
          <w:szCs w:val="28"/>
          <w:lang w:val="vi-VN"/>
        </w:rPr>
        <w:t>c) Có các tổ chuyên môn và tổ văn phòng (tổ Giáo vụ và Quản lý học sinh, tổ Quản trị Đời sống và các bộ phận khác đối với trường chuyên biệt).</w:t>
      </w:r>
    </w:p>
    <w:p w:rsidR="00BE0775" w:rsidRPr="00395939" w:rsidRDefault="00BE0775" w:rsidP="00C1070B">
      <w:pPr>
        <w:spacing w:line="360" w:lineRule="auto"/>
        <w:ind w:firstLine="720"/>
        <w:jc w:val="both"/>
        <w:rPr>
          <w:b/>
          <w:sz w:val="28"/>
          <w:szCs w:val="28"/>
          <w:lang w:val="da-DK"/>
        </w:rPr>
      </w:pPr>
      <w:r w:rsidRPr="00395939">
        <w:rPr>
          <w:b/>
          <w:spacing w:val="4"/>
          <w:sz w:val="28"/>
          <w:szCs w:val="28"/>
          <w:lang w:val="da-DK"/>
        </w:rPr>
        <w:t>1.1.</w:t>
      </w:r>
      <w:r w:rsidRPr="00395939">
        <w:rPr>
          <w:b/>
          <w:sz w:val="28"/>
          <w:szCs w:val="28"/>
          <w:lang w:val="da-DK"/>
        </w:rPr>
        <w:t xml:space="preserve">1. Điểm mạnh: </w:t>
      </w:r>
    </w:p>
    <w:p w:rsidR="00BE0775" w:rsidRPr="00395939" w:rsidRDefault="00BE0775" w:rsidP="00C1070B">
      <w:pPr>
        <w:spacing w:line="360" w:lineRule="auto"/>
        <w:ind w:firstLine="720"/>
        <w:jc w:val="both"/>
        <w:rPr>
          <w:sz w:val="28"/>
          <w:szCs w:val="28"/>
          <w:lang w:val="pt-BR"/>
        </w:rPr>
      </w:pPr>
      <w:r w:rsidRPr="00395939">
        <w:rPr>
          <w:sz w:val="28"/>
          <w:szCs w:val="28"/>
          <w:lang w:val="pt-BR"/>
        </w:rPr>
        <w:t xml:space="preserve">- Đoàn đánh giá ngoài không đồng ý với điểm mạnh nhà trường nêu trong báo cáo tự đánh giá là: </w:t>
      </w:r>
      <w:r w:rsidRPr="00395939">
        <w:rPr>
          <w:i/>
          <w:sz w:val="28"/>
          <w:szCs w:val="28"/>
          <w:lang w:val="pt-BR"/>
        </w:rPr>
        <w:t>“</w:t>
      </w:r>
      <w:r w:rsidRPr="00395939">
        <w:rPr>
          <w:bCs/>
          <w:i/>
          <w:sz w:val="28"/>
          <w:szCs w:val="28"/>
          <w:lang w:val="vi-VN"/>
        </w:rPr>
        <w:t>Cơ cấu tổ chức nhà trường đảm bảo đầy đủ, đúng quy định của Điều lệ trường trung học và các quy định của Bộ Giáo dục và Đào tạo</w:t>
      </w:r>
      <w:r w:rsidRPr="00395939">
        <w:rPr>
          <w:i/>
          <w:sz w:val="28"/>
          <w:szCs w:val="28"/>
          <w:lang w:val="pt-BR"/>
        </w:rPr>
        <w:t>”</w:t>
      </w:r>
      <w:r w:rsidRPr="00395939">
        <w:rPr>
          <w:sz w:val="28"/>
          <w:szCs w:val="28"/>
          <w:lang w:val="pt-BR"/>
        </w:rPr>
        <w:t xml:space="preserve">. Lý do: Không phải là điểm mạnh. </w:t>
      </w:r>
    </w:p>
    <w:p w:rsidR="00BE0775" w:rsidRPr="00395939" w:rsidRDefault="00BE0775" w:rsidP="00C1070B">
      <w:pPr>
        <w:spacing w:line="360" w:lineRule="auto"/>
        <w:ind w:firstLine="720"/>
        <w:jc w:val="both"/>
        <w:rPr>
          <w:bCs/>
          <w:i/>
          <w:sz w:val="28"/>
          <w:szCs w:val="28"/>
          <w:lang w:val="pt-BR"/>
        </w:rPr>
      </w:pPr>
      <w:r w:rsidRPr="00395939">
        <w:rPr>
          <w:sz w:val="28"/>
          <w:szCs w:val="28"/>
          <w:lang w:val="pt-BR"/>
        </w:rPr>
        <w:t xml:space="preserve">- Đoàn đánh giá ngoài đồng ý với điểm mạnh nhà trường nêu trong báo cáo tự đánh giá là: </w:t>
      </w:r>
      <w:r w:rsidRPr="00395939">
        <w:rPr>
          <w:i/>
          <w:sz w:val="28"/>
          <w:szCs w:val="28"/>
          <w:lang w:val="pt-BR"/>
        </w:rPr>
        <w:t>“</w:t>
      </w:r>
      <w:r w:rsidRPr="00395939">
        <w:rPr>
          <w:bCs/>
          <w:i/>
          <w:sz w:val="28"/>
          <w:szCs w:val="28"/>
          <w:lang w:val="pt-BR"/>
        </w:rPr>
        <w:t>Các tổ chức chính trị, đoàn thể của nhà trường vững mạnh, hoạt động đúng chức năng, xếp loại xuất sắc hằng năm.</w:t>
      </w:r>
    </w:p>
    <w:p w:rsidR="00BE0775" w:rsidRPr="00395939" w:rsidRDefault="00BE0775" w:rsidP="00C1070B">
      <w:pPr>
        <w:spacing w:line="360" w:lineRule="auto"/>
        <w:ind w:firstLine="720"/>
        <w:jc w:val="both"/>
        <w:rPr>
          <w:i/>
          <w:sz w:val="28"/>
          <w:szCs w:val="28"/>
          <w:lang w:val="pt-BR"/>
        </w:rPr>
      </w:pPr>
      <w:r w:rsidRPr="00395939">
        <w:rPr>
          <w:i/>
          <w:sz w:val="28"/>
          <w:szCs w:val="28"/>
          <w:lang w:val="pt-BR"/>
        </w:rPr>
        <w:lastRenderedPageBreak/>
        <w:t>Nhà trường bố trí nhân sự đầy đủ và hợp lý cho các tổ chuyên môn, tổ văn phòng”.</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 xml:space="preserve">1.1.2. Điểm yếu </w:t>
      </w:r>
    </w:p>
    <w:p w:rsidR="00BE0775" w:rsidRPr="00395939" w:rsidRDefault="00BE0775" w:rsidP="00C1070B">
      <w:pPr>
        <w:spacing w:line="360" w:lineRule="auto"/>
        <w:ind w:firstLine="720"/>
        <w:jc w:val="both"/>
        <w:rPr>
          <w:i/>
          <w:sz w:val="28"/>
          <w:szCs w:val="28"/>
          <w:lang w:val="pt-BR"/>
        </w:rPr>
      </w:pPr>
      <w:r w:rsidRPr="00395939">
        <w:rPr>
          <w:sz w:val="28"/>
          <w:szCs w:val="28"/>
          <w:lang w:val="pt-BR"/>
        </w:rPr>
        <w:t xml:space="preserve">Đoàn đánh giá ngoài đồng ý với điểm yếu nhà trường nêu trong báo cáo tự đánh giá là: </w:t>
      </w:r>
      <w:r w:rsidRPr="00395939">
        <w:rPr>
          <w:i/>
          <w:sz w:val="28"/>
          <w:szCs w:val="28"/>
          <w:lang w:val="pt-BR"/>
        </w:rPr>
        <w:t>“</w:t>
      </w:r>
      <w:r w:rsidRPr="00395939">
        <w:rPr>
          <w:bCs/>
          <w:i/>
          <w:sz w:val="28"/>
          <w:szCs w:val="28"/>
          <w:lang w:val="pt-BR"/>
        </w:rPr>
        <w:t>Không có</w:t>
      </w:r>
      <w:r w:rsidRPr="00395939">
        <w:rPr>
          <w:i/>
          <w:sz w:val="28"/>
          <w:szCs w:val="28"/>
          <w:lang w:val="pt-BR"/>
        </w:rPr>
        <w:t>”.</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1.1.3. Kế hoạch cải tiến chất lượng giáo dục</w:t>
      </w:r>
    </w:p>
    <w:p w:rsidR="00BE0775" w:rsidRPr="00395939" w:rsidRDefault="00BE0775" w:rsidP="00C1070B">
      <w:pPr>
        <w:spacing w:line="360" w:lineRule="auto"/>
        <w:ind w:firstLine="720"/>
        <w:jc w:val="both"/>
        <w:rPr>
          <w:sz w:val="28"/>
          <w:szCs w:val="28"/>
          <w:lang w:val="pt-BR"/>
        </w:rPr>
      </w:pPr>
      <w:r w:rsidRPr="00395939">
        <w:rPr>
          <w:sz w:val="28"/>
          <w:szCs w:val="28"/>
          <w:lang w:val="pt-BR"/>
        </w:rPr>
        <w:t xml:space="preserve">Đoàn đánh giá ngoài đồng ý với kế hoạch cải tiến chất lượng giáo dục nhà trường nêu trong báo cáo tự đánh giá là: </w:t>
      </w:r>
      <w:r w:rsidRPr="00395939">
        <w:rPr>
          <w:i/>
          <w:sz w:val="28"/>
          <w:szCs w:val="28"/>
          <w:lang w:val="pt-BR"/>
        </w:rPr>
        <w:t>“</w:t>
      </w:r>
      <w:r w:rsidRPr="00395939">
        <w:rPr>
          <w:bCs/>
          <w:i/>
          <w:sz w:val="28"/>
          <w:szCs w:val="28"/>
          <w:lang w:val="pt-BR"/>
        </w:rPr>
        <w:t>Nhà trường tiếp tục duy trì cơ cấu tổ chức phù hợp với quy định Điều lệ trường trung học cơ sở và các quy định của Bộ Giáo dục và Đào tạo</w:t>
      </w:r>
      <w:r w:rsidRPr="00395939">
        <w:rPr>
          <w:i/>
          <w:sz w:val="28"/>
          <w:szCs w:val="28"/>
          <w:lang w:val="pt-BR"/>
        </w:rPr>
        <w:t xml:space="preserve">”. </w:t>
      </w:r>
      <w:r w:rsidRPr="00395939">
        <w:rPr>
          <w:sz w:val="28"/>
          <w:szCs w:val="28"/>
          <w:lang w:val="pt-BR"/>
        </w:rPr>
        <w:t>Tuy nhiên, đoàn đánh giá ngoài đề nghị viết lại như sau: “</w:t>
      </w:r>
      <w:r w:rsidRPr="00395939">
        <w:rPr>
          <w:bCs/>
          <w:sz w:val="28"/>
          <w:szCs w:val="28"/>
          <w:lang w:val="pt-BR"/>
        </w:rPr>
        <w:t>Tiếp tục duy trì và củng cố tổ chức bộ máy nhà trường theo đúng Điều lệ trường trung học và các quy định của Bộ Giáo dục và Đào tạo</w:t>
      </w:r>
      <w:r w:rsidRPr="00395939">
        <w:rPr>
          <w:sz w:val="28"/>
          <w:szCs w:val="28"/>
          <w:lang w:val="pt-BR"/>
        </w:rPr>
        <w:t>”</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 xml:space="preserve">1.1.4. Những nội dung chưa rõ: </w:t>
      </w:r>
      <w:r w:rsidRPr="00395939">
        <w:rPr>
          <w:sz w:val="28"/>
          <w:szCs w:val="28"/>
          <w:lang w:val="pt-BR"/>
        </w:rPr>
        <w:t>Không có.</w:t>
      </w:r>
    </w:p>
    <w:p w:rsidR="00BE0775" w:rsidRPr="00395939" w:rsidRDefault="00BE0775" w:rsidP="00C1070B">
      <w:pPr>
        <w:spacing w:line="360" w:lineRule="auto"/>
        <w:ind w:firstLine="720"/>
        <w:jc w:val="both"/>
        <w:rPr>
          <w:i/>
          <w:sz w:val="28"/>
          <w:szCs w:val="28"/>
          <w:lang w:val="pt-BR"/>
        </w:rPr>
      </w:pPr>
      <w:r w:rsidRPr="00395939">
        <w:rPr>
          <w:b/>
          <w:sz w:val="28"/>
          <w:szCs w:val="28"/>
          <w:lang w:val="pt-BR"/>
        </w:rPr>
        <w:t>1.1.5. Đánh giá tiêu chí:</w:t>
      </w:r>
      <w:r w:rsidRPr="00395939">
        <w:rPr>
          <w:sz w:val="28"/>
          <w:szCs w:val="28"/>
          <w:lang w:val="pt-BR"/>
        </w:rPr>
        <w:t xml:space="preserve"> Đạt.</w:t>
      </w:r>
    </w:p>
    <w:p w:rsidR="00BE0775" w:rsidRPr="00395939" w:rsidRDefault="00BE0775" w:rsidP="00C1070B">
      <w:pPr>
        <w:tabs>
          <w:tab w:val="left" w:pos="3330"/>
        </w:tabs>
        <w:spacing w:line="360" w:lineRule="auto"/>
        <w:ind w:firstLine="720"/>
        <w:jc w:val="both"/>
        <w:rPr>
          <w:b/>
          <w:i/>
          <w:sz w:val="28"/>
          <w:szCs w:val="28"/>
          <w:lang w:val="da-DK"/>
        </w:rPr>
      </w:pPr>
      <w:r w:rsidRPr="00395939">
        <w:rPr>
          <w:b/>
          <w:i/>
          <w:sz w:val="28"/>
          <w:szCs w:val="28"/>
          <w:lang w:val="da-DK"/>
        </w:rPr>
        <w:t>1.2. Tiêu chí 2:</w:t>
      </w:r>
      <w:r w:rsidRPr="00395939">
        <w:rPr>
          <w:b/>
          <w:i/>
          <w:sz w:val="28"/>
          <w:szCs w:val="28"/>
          <w:lang w:val="vi-VN"/>
        </w:rPr>
        <w:t xml:space="preserve"> Lớp học, số học sinh, điểm trường theo quy định của Điều lệ trường tiểu học (nếu trường có cấp tiểu học) và Điều lệ trường trung học.</w:t>
      </w:r>
    </w:p>
    <w:p w:rsidR="00BE0775" w:rsidRPr="00395939" w:rsidRDefault="00BE0775" w:rsidP="00C1070B">
      <w:pPr>
        <w:spacing w:line="360" w:lineRule="auto"/>
        <w:ind w:firstLine="720"/>
        <w:jc w:val="both"/>
        <w:rPr>
          <w:i/>
          <w:sz w:val="28"/>
          <w:szCs w:val="28"/>
          <w:lang w:val="da-DK"/>
        </w:rPr>
      </w:pPr>
      <w:r w:rsidRPr="00395939">
        <w:rPr>
          <w:i/>
          <w:sz w:val="28"/>
          <w:szCs w:val="28"/>
          <w:lang w:val="vi-VN"/>
        </w:rPr>
        <w:t>a) Lớp học được tổ chức theo quy định</w:t>
      </w:r>
      <w:r w:rsidRPr="00395939">
        <w:rPr>
          <w:i/>
          <w:sz w:val="28"/>
          <w:szCs w:val="28"/>
          <w:lang w:val="da-DK"/>
        </w:rPr>
        <w:t>;</w:t>
      </w:r>
    </w:p>
    <w:p w:rsidR="00BE0775" w:rsidRPr="00395939" w:rsidRDefault="00BE0775" w:rsidP="00C1070B">
      <w:pPr>
        <w:tabs>
          <w:tab w:val="left" w:pos="-3240"/>
          <w:tab w:val="left" w:pos="-3120"/>
          <w:tab w:val="left" w:pos="10800"/>
          <w:tab w:val="left" w:pos="11520"/>
          <w:tab w:val="left" w:pos="12240"/>
          <w:tab w:val="left" w:pos="12960"/>
          <w:tab w:val="left" w:pos="13680"/>
          <w:tab w:val="left" w:pos="14400"/>
        </w:tabs>
        <w:spacing w:line="360" w:lineRule="auto"/>
        <w:ind w:firstLine="720"/>
        <w:jc w:val="both"/>
        <w:rPr>
          <w:i/>
          <w:sz w:val="28"/>
          <w:szCs w:val="28"/>
          <w:lang w:val="da-DK"/>
        </w:rPr>
      </w:pPr>
      <w:r w:rsidRPr="00395939">
        <w:rPr>
          <w:i/>
          <w:sz w:val="28"/>
          <w:szCs w:val="28"/>
          <w:lang w:val="vi-VN"/>
        </w:rPr>
        <w:t>b) Số học sinh trong một lớp theo quy định</w:t>
      </w:r>
      <w:r w:rsidRPr="00395939">
        <w:rPr>
          <w:i/>
          <w:sz w:val="28"/>
          <w:szCs w:val="28"/>
          <w:lang w:val="da-DK"/>
        </w:rPr>
        <w:t>;</w:t>
      </w:r>
    </w:p>
    <w:p w:rsidR="00BE0775" w:rsidRPr="00395939" w:rsidRDefault="00BE0775" w:rsidP="00C1070B">
      <w:pPr>
        <w:spacing w:line="360" w:lineRule="auto"/>
        <w:ind w:firstLine="720"/>
        <w:jc w:val="both"/>
        <w:rPr>
          <w:i/>
          <w:sz w:val="28"/>
          <w:szCs w:val="28"/>
          <w:lang w:val="da-DK"/>
        </w:rPr>
      </w:pPr>
      <w:r w:rsidRPr="00395939">
        <w:rPr>
          <w:i/>
          <w:sz w:val="28"/>
          <w:szCs w:val="28"/>
          <w:lang w:val="vi-VN"/>
        </w:rPr>
        <w:t>c) Địa điểm của trường theo quy định</w:t>
      </w:r>
      <w:r w:rsidRPr="00395939">
        <w:rPr>
          <w:i/>
          <w:sz w:val="28"/>
          <w:szCs w:val="28"/>
          <w:lang w:val="da-DK"/>
        </w:rPr>
        <w:t>.</w:t>
      </w:r>
    </w:p>
    <w:p w:rsidR="00BE0775" w:rsidRPr="00395939" w:rsidRDefault="00BE0775" w:rsidP="00C1070B">
      <w:pPr>
        <w:spacing w:line="360" w:lineRule="auto"/>
        <w:ind w:firstLine="720"/>
        <w:jc w:val="both"/>
        <w:rPr>
          <w:sz w:val="28"/>
          <w:szCs w:val="28"/>
          <w:lang w:val="pt-BR"/>
        </w:rPr>
      </w:pPr>
      <w:r w:rsidRPr="00395939">
        <w:rPr>
          <w:b/>
          <w:sz w:val="28"/>
          <w:szCs w:val="28"/>
          <w:lang w:val="pt-BR"/>
        </w:rPr>
        <w:t>1.2.1. Điểm mạnh</w:t>
      </w:r>
      <w:r w:rsidRPr="00395939">
        <w:rPr>
          <w:sz w:val="28"/>
          <w:szCs w:val="28"/>
          <w:lang w:val="pt-BR"/>
        </w:rPr>
        <w:t xml:space="preserve"> </w:t>
      </w:r>
    </w:p>
    <w:p w:rsidR="00BE0775" w:rsidRPr="00395939" w:rsidRDefault="00BE0775" w:rsidP="00C1070B">
      <w:pPr>
        <w:spacing w:line="360" w:lineRule="auto"/>
        <w:ind w:firstLine="720"/>
        <w:jc w:val="both"/>
        <w:rPr>
          <w:i/>
          <w:sz w:val="28"/>
          <w:szCs w:val="28"/>
          <w:lang w:val="pt-BR"/>
        </w:rPr>
      </w:pPr>
      <w:r w:rsidRPr="00395939">
        <w:rPr>
          <w:sz w:val="28"/>
          <w:szCs w:val="28"/>
          <w:lang w:val="pt-BR"/>
        </w:rPr>
        <w:t xml:space="preserve">Đoàn đánh giá ngoài đồng ý với điểm mạnh nhà trường nêu trong báo cáo tự đánh giá là: </w:t>
      </w:r>
      <w:r w:rsidRPr="00395939">
        <w:rPr>
          <w:i/>
          <w:sz w:val="28"/>
          <w:szCs w:val="28"/>
          <w:lang w:val="pt-BR"/>
        </w:rPr>
        <w:t>“</w:t>
      </w:r>
      <w:r w:rsidRPr="00395939">
        <w:rPr>
          <w:i/>
          <w:sz w:val="28"/>
          <w:szCs w:val="28"/>
          <w:lang w:val="da-DK"/>
        </w:rPr>
        <w:t>Cơ cấu tổ chức các khối lớp, các lớp học theo đúng quy định của Điều lệ trường trung học</w:t>
      </w:r>
      <w:r w:rsidRPr="00395939">
        <w:rPr>
          <w:i/>
          <w:sz w:val="28"/>
          <w:szCs w:val="28"/>
          <w:lang w:val="pt-BR"/>
        </w:rPr>
        <w:t>”.</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 xml:space="preserve">1.2.2. Điểm yếu </w:t>
      </w:r>
    </w:p>
    <w:p w:rsidR="00BE0775" w:rsidRPr="00395939" w:rsidRDefault="00BE0775" w:rsidP="00C1070B">
      <w:pPr>
        <w:spacing w:line="360" w:lineRule="auto"/>
        <w:ind w:firstLine="720"/>
        <w:jc w:val="both"/>
        <w:rPr>
          <w:i/>
          <w:sz w:val="28"/>
          <w:szCs w:val="28"/>
          <w:lang w:val="pt-BR"/>
        </w:rPr>
      </w:pPr>
      <w:r w:rsidRPr="00395939">
        <w:rPr>
          <w:sz w:val="28"/>
          <w:szCs w:val="28"/>
          <w:lang w:val="pt-BR"/>
        </w:rPr>
        <w:t xml:space="preserve">Đoàn đánh giá ngoài đồng ý với điểm yếu nhà trường nêu trong báo cáo tự đánh giá là: </w:t>
      </w:r>
      <w:r w:rsidRPr="00395939">
        <w:rPr>
          <w:i/>
          <w:sz w:val="28"/>
          <w:szCs w:val="28"/>
          <w:lang w:val="pt-BR"/>
        </w:rPr>
        <w:t>“</w:t>
      </w:r>
      <w:r w:rsidRPr="00395939">
        <w:rPr>
          <w:i/>
          <w:iCs/>
          <w:sz w:val="28"/>
          <w:szCs w:val="28"/>
          <w:lang w:val="pt-BR"/>
        </w:rPr>
        <w:t>Dãy lớp học nằm sát đường giao thông thường xuyên bị ảnh hưởng bởi tiếng ồn</w:t>
      </w:r>
      <w:r w:rsidRPr="00395939">
        <w:rPr>
          <w:i/>
          <w:sz w:val="28"/>
          <w:szCs w:val="28"/>
          <w:lang w:val="pt-BR"/>
        </w:rPr>
        <w:t>”.</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 xml:space="preserve">1.2.3. Kế hoạch cải tiến chất lượng giáo dục </w:t>
      </w:r>
    </w:p>
    <w:p w:rsidR="00BE0775" w:rsidRPr="00395939" w:rsidRDefault="00BE0775" w:rsidP="00C1070B">
      <w:pPr>
        <w:spacing w:line="360" w:lineRule="auto"/>
        <w:ind w:firstLine="720"/>
        <w:jc w:val="both"/>
        <w:rPr>
          <w:bCs/>
          <w:i/>
          <w:sz w:val="28"/>
          <w:szCs w:val="28"/>
          <w:lang w:val="nb-NO"/>
        </w:rPr>
      </w:pPr>
      <w:r w:rsidRPr="00395939">
        <w:rPr>
          <w:sz w:val="28"/>
          <w:szCs w:val="28"/>
          <w:lang w:val="pt-BR"/>
        </w:rPr>
        <w:lastRenderedPageBreak/>
        <w:t xml:space="preserve">Đoàn đánh giá ngoài đồng ý với kế hoạch cải tiến chất lượng giáo dục nhà trường nêu trong báo cáo tự đánh giá là: </w:t>
      </w:r>
      <w:r w:rsidRPr="00395939">
        <w:rPr>
          <w:i/>
          <w:sz w:val="28"/>
          <w:szCs w:val="28"/>
          <w:lang w:val="pt-BR"/>
        </w:rPr>
        <w:t>“</w:t>
      </w:r>
      <w:r w:rsidRPr="00395939">
        <w:rPr>
          <w:bCs/>
          <w:i/>
          <w:sz w:val="28"/>
          <w:szCs w:val="28"/>
          <w:lang w:val="nb-NO"/>
        </w:rPr>
        <w:t xml:space="preserve">Nhà trường sẽ tiếp tục duy trì cơ cấu tổ chức lớp học theo đúng quy định của </w:t>
      </w:r>
      <w:r w:rsidRPr="00395939">
        <w:rPr>
          <w:i/>
          <w:sz w:val="28"/>
          <w:szCs w:val="28"/>
          <w:lang w:val="vi-VN"/>
        </w:rPr>
        <w:t>Điều lệ trường trung học</w:t>
      </w:r>
      <w:r w:rsidRPr="00395939">
        <w:rPr>
          <w:bCs/>
          <w:i/>
          <w:sz w:val="28"/>
          <w:szCs w:val="28"/>
          <w:lang w:val="nb-NO"/>
        </w:rPr>
        <w:t>.</w:t>
      </w:r>
    </w:p>
    <w:p w:rsidR="00BE0775" w:rsidRPr="00395939" w:rsidRDefault="00BE0775" w:rsidP="00C1070B">
      <w:pPr>
        <w:spacing w:line="360" w:lineRule="auto"/>
        <w:ind w:firstLine="720"/>
        <w:jc w:val="both"/>
        <w:rPr>
          <w:i/>
          <w:sz w:val="28"/>
          <w:szCs w:val="28"/>
          <w:lang w:val="pt-BR"/>
        </w:rPr>
      </w:pPr>
      <w:r w:rsidRPr="00395939">
        <w:rPr>
          <w:bCs/>
          <w:i/>
          <w:sz w:val="28"/>
          <w:szCs w:val="28"/>
          <w:lang w:val="nb-NO"/>
        </w:rPr>
        <w:t>Bộ phận bảo vệ của nhà trường tiếp tục phối hợp với lực lượng dân phòng nhằm ổn định trật tự quanh khu vực trường học cho học sinh trước giờ vào học và giờ tan trường. Tiếp tục trang bị hệ thống loa, âm thanh ở từng phòng học để giúp học sinh tiếp thu bài giảng tốt hơn</w:t>
      </w:r>
      <w:r w:rsidRPr="00395939">
        <w:rPr>
          <w:i/>
          <w:sz w:val="28"/>
          <w:szCs w:val="28"/>
          <w:lang w:val="pt-BR"/>
        </w:rPr>
        <w:t>”.</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 xml:space="preserve">1.2.4. Những nội dung chưa rõ: </w:t>
      </w:r>
      <w:r w:rsidRPr="00395939">
        <w:rPr>
          <w:sz w:val="28"/>
          <w:szCs w:val="28"/>
          <w:lang w:val="pt-BR"/>
        </w:rPr>
        <w:t>Không có.</w:t>
      </w:r>
    </w:p>
    <w:p w:rsidR="00BE0775" w:rsidRPr="00395939" w:rsidRDefault="00BE0775" w:rsidP="00C1070B">
      <w:pPr>
        <w:spacing w:line="360" w:lineRule="auto"/>
        <w:ind w:firstLine="720"/>
        <w:jc w:val="both"/>
        <w:rPr>
          <w:sz w:val="28"/>
          <w:szCs w:val="28"/>
          <w:lang w:val="pt-BR"/>
        </w:rPr>
      </w:pPr>
      <w:r w:rsidRPr="00395939">
        <w:rPr>
          <w:b/>
          <w:sz w:val="28"/>
          <w:szCs w:val="28"/>
          <w:lang w:val="pt-BR"/>
        </w:rPr>
        <w:t xml:space="preserve">1.2.5. Đánh giá tiêu chí: </w:t>
      </w:r>
      <w:r w:rsidRPr="00395939">
        <w:rPr>
          <w:sz w:val="28"/>
          <w:szCs w:val="28"/>
          <w:lang w:val="pt-BR"/>
        </w:rPr>
        <w:t>Đạt.</w:t>
      </w:r>
    </w:p>
    <w:p w:rsidR="00BE0775" w:rsidRPr="00395939" w:rsidRDefault="00BE0775" w:rsidP="00C1070B">
      <w:pPr>
        <w:spacing w:line="360" w:lineRule="auto"/>
        <w:ind w:firstLine="720"/>
        <w:jc w:val="both"/>
        <w:rPr>
          <w:b/>
          <w:i/>
          <w:sz w:val="28"/>
          <w:szCs w:val="28"/>
          <w:lang w:val="pt-BR"/>
        </w:rPr>
      </w:pPr>
      <w:r w:rsidRPr="00395939">
        <w:rPr>
          <w:b/>
          <w:i/>
          <w:sz w:val="28"/>
          <w:szCs w:val="28"/>
          <w:lang w:val="da-DK"/>
        </w:rPr>
        <w:t>1.3. Tiêu chí 3:</w:t>
      </w:r>
      <w:r w:rsidRPr="00395939">
        <w:rPr>
          <w:b/>
          <w:i/>
          <w:sz w:val="28"/>
          <w:szCs w:val="28"/>
          <w:lang w:val="vi-VN"/>
        </w:rPr>
        <w:t xml:space="preserve"> Tổ chức Đảng Cộng sản Việt Nam, Công đoàn, Đoàn </w:t>
      </w:r>
      <w:r w:rsidRPr="00395939">
        <w:rPr>
          <w:b/>
          <w:i/>
          <w:sz w:val="28"/>
          <w:szCs w:val="28"/>
          <w:lang w:val="es-BO"/>
        </w:rPr>
        <w:t>T</w:t>
      </w:r>
      <w:r w:rsidRPr="00395939">
        <w:rPr>
          <w:b/>
          <w:i/>
          <w:sz w:val="28"/>
          <w:szCs w:val="28"/>
          <w:lang w:val="vi-VN"/>
        </w:rPr>
        <w:t xml:space="preserve">hanh niên Cộng sản Hồ Chí Minh, Đội Thiếu niên </w:t>
      </w:r>
      <w:r w:rsidRPr="00395939">
        <w:rPr>
          <w:b/>
          <w:i/>
          <w:sz w:val="28"/>
          <w:szCs w:val="28"/>
          <w:lang w:val="pt-BR"/>
        </w:rPr>
        <w:t>T</w:t>
      </w:r>
      <w:r w:rsidRPr="00395939">
        <w:rPr>
          <w:b/>
          <w:i/>
          <w:sz w:val="28"/>
          <w:szCs w:val="28"/>
          <w:lang w:val="vi-VN"/>
        </w:rPr>
        <w:t xml:space="preserve">iền phong Hồ Chí Minh, các tổ chức xã hội khác và các hội đồng hoạt động theo quy định của Điều lệ trường trung học và quy định </w:t>
      </w:r>
      <w:r w:rsidRPr="00395939">
        <w:rPr>
          <w:b/>
          <w:i/>
          <w:iCs/>
          <w:sz w:val="28"/>
          <w:szCs w:val="28"/>
          <w:lang w:val="vi-VN"/>
        </w:rPr>
        <w:t>của pháp luật</w:t>
      </w:r>
      <w:r w:rsidRPr="00395939">
        <w:rPr>
          <w:b/>
          <w:i/>
          <w:sz w:val="28"/>
          <w:szCs w:val="28"/>
          <w:lang w:val="vi-VN"/>
        </w:rPr>
        <w:t>.</w:t>
      </w:r>
    </w:p>
    <w:p w:rsidR="00BE0775" w:rsidRPr="00395939" w:rsidRDefault="00BE0775" w:rsidP="00C1070B">
      <w:pPr>
        <w:spacing w:line="360" w:lineRule="auto"/>
        <w:ind w:firstLine="720"/>
        <w:jc w:val="both"/>
        <w:rPr>
          <w:i/>
          <w:sz w:val="28"/>
          <w:szCs w:val="28"/>
        </w:rPr>
      </w:pPr>
      <w:r w:rsidRPr="00395939">
        <w:rPr>
          <w:i/>
          <w:sz w:val="28"/>
          <w:szCs w:val="28"/>
          <w:lang w:val="vi-VN"/>
        </w:rPr>
        <w:t>a) Hoạt động đúng quy định</w:t>
      </w:r>
      <w:r w:rsidRPr="00395939">
        <w:rPr>
          <w:i/>
          <w:sz w:val="28"/>
          <w:szCs w:val="28"/>
        </w:rPr>
        <w:t>;</w:t>
      </w:r>
    </w:p>
    <w:p w:rsidR="00BE0775" w:rsidRPr="00395939" w:rsidRDefault="00BE0775" w:rsidP="00C1070B">
      <w:pPr>
        <w:spacing w:line="360" w:lineRule="auto"/>
        <w:ind w:firstLine="720"/>
        <w:jc w:val="both"/>
        <w:rPr>
          <w:i/>
          <w:sz w:val="28"/>
          <w:szCs w:val="28"/>
          <w:lang w:val="es-BO"/>
        </w:rPr>
      </w:pPr>
      <w:r w:rsidRPr="00395939">
        <w:rPr>
          <w:i/>
          <w:sz w:val="28"/>
          <w:szCs w:val="28"/>
          <w:lang w:val="vi-VN"/>
        </w:rPr>
        <w:t xml:space="preserve">b) Lãnh đạo, tư vấn cho </w:t>
      </w:r>
      <w:r w:rsidRPr="00395939">
        <w:rPr>
          <w:i/>
          <w:sz w:val="28"/>
          <w:szCs w:val="28"/>
        </w:rPr>
        <w:t>H</w:t>
      </w:r>
      <w:r w:rsidRPr="00395939">
        <w:rPr>
          <w:i/>
          <w:sz w:val="28"/>
          <w:szCs w:val="28"/>
          <w:lang w:val="vi-VN"/>
        </w:rPr>
        <w:t>iệu trưởng thực hiện nhiệm vụ thuộc trách nhiệm và quyền hạn của mình</w:t>
      </w:r>
      <w:r w:rsidRPr="00395939">
        <w:rPr>
          <w:i/>
          <w:sz w:val="28"/>
          <w:szCs w:val="28"/>
          <w:lang w:val="es-BO"/>
        </w:rPr>
        <w:t>;</w:t>
      </w:r>
    </w:p>
    <w:p w:rsidR="00BE0775" w:rsidRPr="00395939" w:rsidRDefault="00BE0775" w:rsidP="00C1070B">
      <w:pPr>
        <w:spacing w:line="360" w:lineRule="auto"/>
        <w:ind w:firstLine="720"/>
        <w:jc w:val="both"/>
        <w:rPr>
          <w:sz w:val="28"/>
          <w:szCs w:val="28"/>
          <w:lang w:val="es-BO"/>
        </w:rPr>
      </w:pPr>
      <w:r w:rsidRPr="00395939">
        <w:rPr>
          <w:i/>
          <w:sz w:val="28"/>
          <w:szCs w:val="28"/>
          <w:lang w:val="vi-VN"/>
        </w:rPr>
        <w:t>c) Thực hiện rà soát, đánh giá các hoạt động sau mỗi học kỳ.</w:t>
      </w:r>
    </w:p>
    <w:p w:rsidR="00BE0775" w:rsidRPr="00395939" w:rsidRDefault="00BE0775" w:rsidP="00C1070B">
      <w:pPr>
        <w:spacing w:line="360" w:lineRule="auto"/>
        <w:ind w:firstLine="720"/>
        <w:jc w:val="both"/>
        <w:rPr>
          <w:sz w:val="28"/>
          <w:szCs w:val="28"/>
          <w:lang w:val="pt-BR"/>
        </w:rPr>
      </w:pPr>
      <w:r w:rsidRPr="00395939">
        <w:rPr>
          <w:b/>
          <w:sz w:val="28"/>
          <w:szCs w:val="28"/>
          <w:lang w:val="pt-BR"/>
        </w:rPr>
        <w:t>1.3.1. Điểm mạnh</w:t>
      </w:r>
      <w:r w:rsidRPr="00395939">
        <w:rPr>
          <w:sz w:val="28"/>
          <w:szCs w:val="28"/>
          <w:lang w:val="pt-BR"/>
        </w:rPr>
        <w:t xml:space="preserve"> </w:t>
      </w:r>
    </w:p>
    <w:p w:rsidR="00BE0775" w:rsidRPr="00395939" w:rsidRDefault="00BE0775" w:rsidP="00C1070B">
      <w:pPr>
        <w:spacing w:line="360" w:lineRule="auto"/>
        <w:ind w:firstLine="720"/>
        <w:jc w:val="both"/>
        <w:rPr>
          <w:i/>
          <w:sz w:val="28"/>
          <w:szCs w:val="28"/>
          <w:lang w:val="pt-BR"/>
        </w:rPr>
      </w:pPr>
      <w:r w:rsidRPr="00395939">
        <w:rPr>
          <w:sz w:val="28"/>
          <w:szCs w:val="28"/>
          <w:lang w:val="pt-BR"/>
        </w:rPr>
        <w:t xml:space="preserve">Đoàn đánh giá ngoài đồng ý với điểm mạnh nhà trường nêu trong báo cáo tự đánh giá là: </w:t>
      </w:r>
      <w:r w:rsidRPr="00395939">
        <w:rPr>
          <w:i/>
          <w:sz w:val="28"/>
          <w:szCs w:val="28"/>
          <w:lang w:val="pt-BR"/>
        </w:rPr>
        <w:t>“</w:t>
      </w:r>
      <w:r w:rsidRPr="00395939">
        <w:rPr>
          <w:i/>
          <w:iCs/>
          <w:sz w:val="28"/>
          <w:szCs w:val="28"/>
          <w:lang w:val="pt-BR"/>
        </w:rPr>
        <w:t>Các tổ chức Đảng, Đoàn thể, Hội đồng trường, các ban tư vấn hoạt động đúng chức năng nhiệm vụ theo quy định, làm tốt vai trò lãnh đạo và tham mưu giúp lãnh đạo nhà trường tổ chức các hoạt động giáo dục chính khóa và ngoại khóa đạt kết quả cao</w:t>
      </w:r>
      <w:r w:rsidRPr="00395939">
        <w:rPr>
          <w:i/>
          <w:sz w:val="28"/>
          <w:szCs w:val="28"/>
          <w:lang w:val="pt-BR"/>
        </w:rPr>
        <w:t>”.</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 xml:space="preserve">1.3.2. Điểm yếu </w:t>
      </w:r>
    </w:p>
    <w:p w:rsidR="00BE0775" w:rsidRPr="00395939" w:rsidRDefault="00BE0775" w:rsidP="00C1070B">
      <w:pPr>
        <w:spacing w:line="360" w:lineRule="auto"/>
        <w:ind w:firstLine="720"/>
        <w:jc w:val="both"/>
        <w:rPr>
          <w:i/>
          <w:sz w:val="28"/>
          <w:szCs w:val="28"/>
          <w:lang w:val="pt-BR"/>
        </w:rPr>
      </w:pPr>
      <w:r w:rsidRPr="00395939">
        <w:rPr>
          <w:sz w:val="28"/>
          <w:szCs w:val="28"/>
          <w:lang w:val="pt-BR"/>
        </w:rPr>
        <w:t xml:space="preserve">Đoàn đánh giá ngoài đồng ý với điểm yếu nhà trường nêu trong báo cáo tự đánh giá là: </w:t>
      </w:r>
      <w:r w:rsidRPr="00395939">
        <w:rPr>
          <w:i/>
          <w:sz w:val="28"/>
          <w:szCs w:val="28"/>
          <w:lang w:val="pt-BR"/>
        </w:rPr>
        <w:t>“</w:t>
      </w:r>
      <w:r w:rsidRPr="00395939">
        <w:rPr>
          <w:bCs/>
          <w:i/>
          <w:sz w:val="28"/>
          <w:szCs w:val="28"/>
          <w:lang w:val="pt-BR"/>
        </w:rPr>
        <w:t>Không có</w:t>
      </w:r>
      <w:r w:rsidRPr="00395939">
        <w:rPr>
          <w:i/>
          <w:sz w:val="28"/>
          <w:szCs w:val="28"/>
          <w:lang w:val="pt-BR"/>
        </w:rPr>
        <w:t>”.</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 xml:space="preserve">1.3.3. Kế hoạch cải tiến chất lượng giáo dục </w:t>
      </w:r>
    </w:p>
    <w:p w:rsidR="00BE0775" w:rsidRPr="00395939" w:rsidRDefault="00BE0775" w:rsidP="00C1070B">
      <w:pPr>
        <w:spacing w:line="360" w:lineRule="auto"/>
        <w:ind w:firstLine="720"/>
        <w:jc w:val="both"/>
        <w:rPr>
          <w:sz w:val="28"/>
          <w:szCs w:val="28"/>
          <w:lang w:val="pt-BR"/>
        </w:rPr>
      </w:pPr>
      <w:r w:rsidRPr="00395939">
        <w:rPr>
          <w:sz w:val="28"/>
          <w:szCs w:val="28"/>
          <w:lang w:val="pt-BR"/>
        </w:rPr>
        <w:lastRenderedPageBreak/>
        <w:t xml:space="preserve">Đoàn đánh giá ngoài đồng ý với kế hoạch cải tiến chất lượng giáo dục nhà trường nêu trong báo cáo tự đánh giá là: </w:t>
      </w:r>
      <w:r w:rsidRPr="00395939">
        <w:rPr>
          <w:i/>
          <w:sz w:val="28"/>
          <w:szCs w:val="28"/>
          <w:lang w:val="pt-BR"/>
        </w:rPr>
        <w:t xml:space="preserve">“Chi bộ đảng tiếp tục lãnh đạo toàn diện các hoạt động giáo dục trong nhà trường, các đoàn thể, Hội đồng trường và </w:t>
      </w:r>
      <w:r w:rsidRPr="00395939">
        <w:rPr>
          <w:i/>
          <w:color w:val="000000"/>
          <w:sz w:val="28"/>
          <w:szCs w:val="28"/>
          <w:lang w:val="pt-BR"/>
        </w:rPr>
        <w:t>ban tư vấn thường xuyên tổ chức kiểm điểm, đánh giá kịp thời chương trình kế hoạch công tác để đảm bảo chương trình, hoạt động đề ra luôn phát huy tốt sức mạnh của cả tập thể</w:t>
      </w:r>
      <w:r w:rsidRPr="00395939">
        <w:rPr>
          <w:i/>
          <w:sz w:val="28"/>
          <w:szCs w:val="28"/>
          <w:lang w:val="pt-BR"/>
        </w:rPr>
        <w:t>”</w:t>
      </w:r>
      <w:r w:rsidRPr="00395939">
        <w:rPr>
          <w:sz w:val="28"/>
          <w:szCs w:val="28"/>
          <w:lang w:val="pt-BR"/>
        </w:rPr>
        <w:t xml:space="preserve">. </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1.3.4. Những nội dung chưa rõ:</w:t>
      </w:r>
      <w:r w:rsidRPr="00395939">
        <w:rPr>
          <w:sz w:val="28"/>
          <w:szCs w:val="28"/>
          <w:lang w:val="pt-BR"/>
        </w:rPr>
        <w:t xml:space="preserve"> Không có.</w:t>
      </w:r>
    </w:p>
    <w:p w:rsidR="00BE0775" w:rsidRPr="00395939" w:rsidRDefault="00BE0775" w:rsidP="00C1070B">
      <w:pPr>
        <w:spacing w:line="360" w:lineRule="auto"/>
        <w:ind w:firstLine="720"/>
        <w:jc w:val="both"/>
        <w:rPr>
          <w:sz w:val="28"/>
          <w:szCs w:val="28"/>
          <w:lang w:val="pt-BR"/>
        </w:rPr>
      </w:pPr>
      <w:r w:rsidRPr="00395939">
        <w:rPr>
          <w:b/>
          <w:sz w:val="28"/>
          <w:szCs w:val="28"/>
          <w:lang w:val="pt-BR"/>
        </w:rPr>
        <w:t xml:space="preserve">1.3.5. Đánh giá tiêu chí: </w:t>
      </w:r>
      <w:r w:rsidRPr="00395939">
        <w:rPr>
          <w:sz w:val="28"/>
          <w:szCs w:val="28"/>
          <w:lang w:val="pt-BR"/>
        </w:rPr>
        <w:t>Đạt.</w:t>
      </w:r>
    </w:p>
    <w:p w:rsidR="00BE0775" w:rsidRPr="00395939" w:rsidRDefault="00BE0775" w:rsidP="00C1070B">
      <w:pPr>
        <w:spacing w:line="360" w:lineRule="auto"/>
        <w:ind w:firstLine="720"/>
        <w:jc w:val="both"/>
        <w:rPr>
          <w:b/>
          <w:i/>
          <w:spacing w:val="-4"/>
          <w:sz w:val="28"/>
          <w:szCs w:val="28"/>
          <w:lang w:val="pt-BR"/>
        </w:rPr>
      </w:pPr>
      <w:r w:rsidRPr="00395939">
        <w:rPr>
          <w:b/>
          <w:i/>
          <w:sz w:val="28"/>
          <w:szCs w:val="28"/>
          <w:lang w:val="da-DK"/>
        </w:rPr>
        <w:t>1.4. Tiêu chí 4:</w:t>
      </w:r>
      <w:r w:rsidRPr="00395939">
        <w:rPr>
          <w:b/>
          <w:i/>
          <w:sz w:val="28"/>
          <w:szCs w:val="28"/>
          <w:lang w:val="vi-VN"/>
        </w:rPr>
        <w:t xml:space="preserve"> </w:t>
      </w:r>
      <w:r w:rsidRPr="00395939">
        <w:rPr>
          <w:b/>
          <w:i/>
          <w:spacing w:val="-4"/>
          <w:sz w:val="28"/>
          <w:szCs w:val="28"/>
          <w:lang w:val="vi-VN"/>
        </w:rPr>
        <w:t>Cơ cấu tổ chức và việc thực hiện nhiệm vụ của các tổ chuyên môn, tổ Văn phòng (tổ Giáo vụ và Quản lý học sinh, tổ Quản trị Đời sống, các bộ phận khác đối với trường chuyên biệt) theo quy định tại Điều lệ trường trung học.</w:t>
      </w:r>
    </w:p>
    <w:p w:rsidR="00BE0775" w:rsidRPr="00395939" w:rsidRDefault="00BE0775" w:rsidP="00C1070B">
      <w:pPr>
        <w:spacing w:line="360" w:lineRule="auto"/>
        <w:ind w:firstLine="720"/>
        <w:jc w:val="both"/>
        <w:rPr>
          <w:b/>
          <w:sz w:val="28"/>
          <w:szCs w:val="28"/>
          <w:lang w:val="pt-BR"/>
        </w:rPr>
      </w:pPr>
      <w:r w:rsidRPr="00395939">
        <w:rPr>
          <w:i/>
          <w:sz w:val="28"/>
          <w:szCs w:val="28"/>
          <w:lang w:val="vi-VN"/>
        </w:rPr>
        <w:t>a) Có cơ cấu tổ chức theo quy định</w:t>
      </w:r>
      <w:r w:rsidRPr="00395939">
        <w:rPr>
          <w:i/>
          <w:sz w:val="28"/>
          <w:szCs w:val="28"/>
          <w:lang w:val="pt-BR"/>
        </w:rPr>
        <w:t>;</w:t>
      </w:r>
    </w:p>
    <w:p w:rsidR="00BE0775" w:rsidRPr="00395939" w:rsidRDefault="00BE0775" w:rsidP="00C1070B">
      <w:pPr>
        <w:tabs>
          <w:tab w:val="left" w:pos="3366"/>
        </w:tabs>
        <w:spacing w:line="360" w:lineRule="auto"/>
        <w:ind w:firstLine="720"/>
        <w:jc w:val="both"/>
        <w:rPr>
          <w:i/>
          <w:sz w:val="28"/>
          <w:szCs w:val="28"/>
          <w:lang w:val="es-BO"/>
        </w:rPr>
      </w:pPr>
      <w:r w:rsidRPr="00395939">
        <w:rPr>
          <w:i/>
          <w:sz w:val="28"/>
          <w:szCs w:val="28"/>
          <w:lang w:val="vi-VN"/>
        </w:rPr>
        <w:t>b) Xây dựng kế hoạch hoạt động của tổ theo tuần, tháng, năm học và sinh hoạt tổ theo quy địn</w:t>
      </w:r>
      <w:r w:rsidRPr="00395939">
        <w:rPr>
          <w:i/>
          <w:sz w:val="28"/>
          <w:szCs w:val="28"/>
          <w:lang w:val="es-BO"/>
        </w:rPr>
        <w:t>h;</w:t>
      </w:r>
    </w:p>
    <w:p w:rsidR="00BE0775" w:rsidRPr="00395939" w:rsidRDefault="00BE0775" w:rsidP="00C1070B">
      <w:pPr>
        <w:spacing w:line="360" w:lineRule="auto"/>
        <w:ind w:firstLine="720"/>
        <w:jc w:val="both"/>
        <w:rPr>
          <w:i/>
          <w:sz w:val="28"/>
          <w:szCs w:val="28"/>
          <w:lang w:val="es-BO"/>
        </w:rPr>
      </w:pPr>
      <w:r w:rsidRPr="00395939">
        <w:rPr>
          <w:i/>
          <w:sz w:val="28"/>
          <w:szCs w:val="28"/>
          <w:lang w:val="vi-VN"/>
        </w:rPr>
        <w:t>c) Thực hiện các nhiệm vụ của tổ theo quy định.</w:t>
      </w:r>
    </w:p>
    <w:p w:rsidR="00BE0775" w:rsidRPr="00395939" w:rsidRDefault="00BE0775" w:rsidP="00C1070B">
      <w:pPr>
        <w:spacing w:line="360" w:lineRule="auto"/>
        <w:ind w:firstLine="720"/>
        <w:jc w:val="both"/>
        <w:rPr>
          <w:sz w:val="28"/>
          <w:szCs w:val="28"/>
          <w:lang w:val="pt-BR"/>
        </w:rPr>
      </w:pPr>
      <w:r w:rsidRPr="00395939">
        <w:rPr>
          <w:b/>
          <w:sz w:val="28"/>
          <w:szCs w:val="28"/>
          <w:lang w:val="pt-BR"/>
        </w:rPr>
        <w:t>1.4.1. Điểm mạnh</w:t>
      </w:r>
      <w:r w:rsidRPr="00395939">
        <w:rPr>
          <w:sz w:val="28"/>
          <w:szCs w:val="28"/>
          <w:lang w:val="pt-BR"/>
        </w:rPr>
        <w:t xml:space="preserve"> </w:t>
      </w:r>
    </w:p>
    <w:p w:rsidR="00BE0775" w:rsidRPr="00395939" w:rsidRDefault="00BE0775" w:rsidP="00C1070B">
      <w:pPr>
        <w:spacing w:line="360" w:lineRule="auto"/>
        <w:ind w:firstLine="720"/>
        <w:jc w:val="both"/>
        <w:rPr>
          <w:i/>
          <w:sz w:val="28"/>
          <w:szCs w:val="28"/>
          <w:lang w:val="pt-BR"/>
        </w:rPr>
      </w:pPr>
      <w:r w:rsidRPr="00395939">
        <w:rPr>
          <w:sz w:val="28"/>
          <w:szCs w:val="28"/>
          <w:lang w:val="pt-BR"/>
        </w:rPr>
        <w:t>Đoàn đánh giá ngoài đồng ý với điểm mạnh nhà trường nêu trong báo cáo tự đánh giá là:</w:t>
      </w:r>
      <w:r w:rsidRPr="00395939">
        <w:rPr>
          <w:i/>
          <w:sz w:val="28"/>
          <w:szCs w:val="28"/>
          <w:lang w:val="pt-BR"/>
        </w:rPr>
        <w:t xml:space="preserve"> “</w:t>
      </w:r>
      <w:r w:rsidRPr="00395939">
        <w:rPr>
          <w:i/>
          <w:spacing w:val="-4"/>
          <w:sz w:val="28"/>
          <w:szCs w:val="28"/>
          <w:lang w:val="vi-VN"/>
        </w:rPr>
        <w:t xml:space="preserve">Cơ cấu tổ chức và việc thực hiện nhiệm vụ của các tổ chuyên môn, tổ </w:t>
      </w:r>
      <w:r w:rsidRPr="00395939">
        <w:rPr>
          <w:i/>
          <w:spacing w:val="-4"/>
          <w:sz w:val="28"/>
          <w:szCs w:val="28"/>
          <w:lang w:val="es-BO"/>
        </w:rPr>
        <w:t>v</w:t>
      </w:r>
      <w:r w:rsidRPr="00395939">
        <w:rPr>
          <w:i/>
          <w:spacing w:val="-4"/>
          <w:sz w:val="28"/>
          <w:szCs w:val="28"/>
          <w:lang w:val="vi-VN"/>
        </w:rPr>
        <w:t>ăn phòng theo quy định tại Điều lệ trường trung học.</w:t>
      </w:r>
      <w:r w:rsidRPr="00395939">
        <w:rPr>
          <w:i/>
          <w:spacing w:val="-4"/>
          <w:sz w:val="28"/>
          <w:szCs w:val="28"/>
          <w:lang w:val="es-BO"/>
        </w:rPr>
        <w:t xml:space="preserve"> Các tổ hoàn thành nhiệm vụ theo yêu cầu được giao</w:t>
      </w:r>
      <w:r w:rsidRPr="00395939">
        <w:rPr>
          <w:i/>
          <w:sz w:val="28"/>
          <w:szCs w:val="28"/>
          <w:lang w:val="pt-BR"/>
        </w:rPr>
        <w:t>”.</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 xml:space="preserve">1.4.2. Điểm yếu </w:t>
      </w:r>
    </w:p>
    <w:p w:rsidR="00BE0775" w:rsidRPr="00395939" w:rsidRDefault="00BE0775" w:rsidP="00C1070B">
      <w:pPr>
        <w:spacing w:line="360" w:lineRule="auto"/>
        <w:ind w:firstLine="720"/>
        <w:jc w:val="both"/>
        <w:rPr>
          <w:i/>
          <w:sz w:val="28"/>
          <w:szCs w:val="28"/>
          <w:lang w:val="pt-BR"/>
        </w:rPr>
      </w:pPr>
      <w:r w:rsidRPr="00395939">
        <w:rPr>
          <w:sz w:val="28"/>
          <w:szCs w:val="28"/>
          <w:lang w:val="pt-BR"/>
        </w:rPr>
        <w:t xml:space="preserve">Đoàn đánh giá ngoài đồng ý với điểm yếu nhà trường nêu trong báo cáo tự đánh giá là: </w:t>
      </w:r>
      <w:r w:rsidRPr="00395939">
        <w:rPr>
          <w:i/>
          <w:sz w:val="28"/>
          <w:szCs w:val="28"/>
          <w:lang w:val="pt-BR"/>
        </w:rPr>
        <w:t>“</w:t>
      </w:r>
      <w:r w:rsidRPr="00395939">
        <w:rPr>
          <w:i/>
          <w:spacing w:val="4"/>
          <w:sz w:val="28"/>
          <w:szCs w:val="28"/>
          <w:lang w:val="da-DK"/>
        </w:rPr>
        <w:t>Các tổ ghép còn gặp khó khăn về thời gian tổ chức sinh hoạt chuyên môn định kỳ</w:t>
      </w:r>
      <w:r w:rsidRPr="00395939">
        <w:rPr>
          <w:i/>
          <w:sz w:val="28"/>
          <w:szCs w:val="28"/>
          <w:lang w:val="pt-BR"/>
        </w:rPr>
        <w:t>”.</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 xml:space="preserve">1.4.3. Kế hoạch cải tiến chất lượng giáo dục </w:t>
      </w:r>
    </w:p>
    <w:p w:rsidR="00BE0775" w:rsidRPr="00395939" w:rsidRDefault="00BE0775" w:rsidP="00C1070B">
      <w:pPr>
        <w:tabs>
          <w:tab w:val="left" w:pos="540"/>
          <w:tab w:val="left" w:pos="780"/>
        </w:tabs>
        <w:spacing w:line="360" w:lineRule="auto"/>
        <w:ind w:firstLine="720"/>
        <w:jc w:val="both"/>
        <w:rPr>
          <w:i/>
          <w:sz w:val="28"/>
          <w:szCs w:val="28"/>
          <w:lang w:val="pt-BR"/>
        </w:rPr>
      </w:pPr>
      <w:r w:rsidRPr="00395939">
        <w:rPr>
          <w:sz w:val="28"/>
          <w:szCs w:val="28"/>
          <w:lang w:val="pt-BR"/>
        </w:rPr>
        <w:t xml:space="preserve">Đoàn đánh giá ngoài đồng ý với kế hoạch cải tiến chất lượng giáo dục nhà trường nêu trong báo cáo tự đánh giá là: </w:t>
      </w:r>
      <w:r w:rsidRPr="00395939">
        <w:rPr>
          <w:i/>
          <w:sz w:val="28"/>
          <w:szCs w:val="28"/>
          <w:lang w:val="pt-BR"/>
        </w:rPr>
        <w:t>“</w:t>
      </w:r>
      <w:r w:rsidRPr="00395939">
        <w:rPr>
          <w:i/>
          <w:sz w:val="28"/>
          <w:szCs w:val="28"/>
          <w:lang w:val="es-BO"/>
        </w:rPr>
        <w:t xml:space="preserve">Cán bộ quản lý </w:t>
      </w:r>
      <w:r w:rsidRPr="00395939">
        <w:rPr>
          <w:i/>
          <w:sz w:val="28"/>
          <w:szCs w:val="28"/>
          <w:lang w:val="pt-BR"/>
        </w:rPr>
        <w:t>tiếp tục sắp xếp, biên chế lại các tổ cho phù hợp với tình hình thực tế của nhà trường.</w:t>
      </w:r>
    </w:p>
    <w:p w:rsidR="00BE0775" w:rsidRPr="00395939" w:rsidRDefault="00BE0775" w:rsidP="00C1070B">
      <w:pPr>
        <w:spacing w:line="360" w:lineRule="auto"/>
        <w:ind w:firstLine="720"/>
        <w:jc w:val="both"/>
        <w:rPr>
          <w:i/>
          <w:sz w:val="28"/>
          <w:szCs w:val="28"/>
          <w:lang w:val="pt-BR"/>
        </w:rPr>
      </w:pPr>
      <w:r w:rsidRPr="00395939">
        <w:rPr>
          <w:i/>
          <w:sz w:val="28"/>
          <w:szCs w:val="28"/>
          <w:lang w:val="pt-BR"/>
        </w:rPr>
        <w:lastRenderedPageBreak/>
        <w:t xml:space="preserve">Xếp thời khóa biểu hợp lí để các tổ ghép có điều kiện tốt trong việc tổ chức và nâng cao chất lượng sinh hoạt chuyên môn”. </w:t>
      </w:r>
      <w:r w:rsidRPr="00395939">
        <w:rPr>
          <w:sz w:val="28"/>
          <w:szCs w:val="28"/>
          <w:lang w:val="pt-BR"/>
        </w:rPr>
        <w:t xml:space="preserve">Tuy nhiên, đoàn đánh giá ngoài </w:t>
      </w:r>
      <w:r w:rsidRPr="00395939">
        <w:rPr>
          <w:sz w:val="28"/>
          <w:szCs w:val="28"/>
          <w:lang w:val="da-DK"/>
        </w:rPr>
        <w:t xml:space="preserve">đề nghị kế hoạch cải tiến chất lượng giáo dục </w:t>
      </w:r>
      <w:r w:rsidRPr="00395939">
        <w:rPr>
          <w:sz w:val="28"/>
          <w:szCs w:val="28"/>
          <w:lang w:val="pt-BR"/>
        </w:rPr>
        <w:t>cần bổ sung cụ thể thời gian thực hiện điều chỉnh kế hoạch, năm học 15 – 16 đã điều chỉnh hay chưa?</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1.4.4. Những nội dung chưa rõ:</w:t>
      </w:r>
      <w:r w:rsidRPr="00395939">
        <w:rPr>
          <w:sz w:val="28"/>
          <w:szCs w:val="28"/>
          <w:lang w:val="pt-BR"/>
        </w:rPr>
        <w:t xml:space="preserve"> Không có.</w:t>
      </w:r>
    </w:p>
    <w:p w:rsidR="00BE0775" w:rsidRPr="00395939" w:rsidRDefault="00BE0775" w:rsidP="00C1070B">
      <w:pPr>
        <w:spacing w:line="360" w:lineRule="auto"/>
        <w:ind w:firstLine="720"/>
        <w:jc w:val="both"/>
        <w:rPr>
          <w:sz w:val="28"/>
          <w:szCs w:val="28"/>
          <w:lang w:val="pt-BR"/>
        </w:rPr>
      </w:pPr>
      <w:r w:rsidRPr="00395939">
        <w:rPr>
          <w:b/>
          <w:sz w:val="28"/>
          <w:szCs w:val="28"/>
          <w:lang w:val="pt-BR"/>
        </w:rPr>
        <w:t>1.4.5. Đánh giá tiêu chí:</w:t>
      </w:r>
      <w:r w:rsidRPr="00395939">
        <w:rPr>
          <w:sz w:val="28"/>
          <w:szCs w:val="28"/>
          <w:lang w:val="pt-BR"/>
        </w:rPr>
        <w:t xml:space="preserve"> Đạt.</w:t>
      </w:r>
    </w:p>
    <w:p w:rsidR="00BE0775" w:rsidRPr="00395939" w:rsidRDefault="00BE0775" w:rsidP="00C1070B">
      <w:pPr>
        <w:tabs>
          <w:tab w:val="left" w:pos="3330"/>
        </w:tabs>
        <w:spacing w:line="360" w:lineRule="auto"/>
        <w:ind w:firstLine="720"/>
        <w:jc w:val="both"/>
        <w:rPr>
          <w:b/>
          <w:i/>
          <w:sz w:val="28"/>
          <w:szCs w:val="28"/>
          <w:lang w:val="da-DK"/>
        </w:rPr>
      </w:pPr>
      <w:r w:rsidRPr="00395939">
        <w:rPr>
          <w:b/>
          <w:i/>
          <w:sz w:val="28"/>
          <w:szCs w:val="28"/>
          <w:lang w:val="da-DK"/>
        </w:rPr>
        <w:t>1.5. Tiêu chí 5:</w:t>
      </w:r>
      <w:r w:rsidRPr="00395939">
        <w:rPr>
          <w:b/>
          <w:i/>
          <w:sz w:val="28"/>
          <w:szCs w:val="28"/>
          <w:lang w:val="vi-VN"/>
        </w:rPr>
        <w:t xml:space="preserve"> Xây dựng chiến lược phát triển nhà trường</w:t>
      </w:r>
    </w:p>
    <w:p w:rsidR="00BE0775" w:rsidRPr="00395939" w:rsidRDefault="00BE0775" w:rsidP="00C1070B">
      <w:pPr>
        <w:spacing w:line="360" w:lineRule="auto"/>
        <w:ind w:firstLine="720"/>
        <w:jc w:val="both"/>
        <w:rPr>
          <w:i/>
          <w:sz w:val="28"/>
          <w:szCs w:val="28"/>
          <w:lang w:val="es-BO"/>
        </w:rPr>
      </w:pPr>
      <w:r w:rsidRPr="00395939">
        <w:rPr>
          <w:i/>
          <w:sz w:val="28"/>
          <w:szCs w:val="28"/>
          <w:lang w:val="vi-VN"/>
        </w:rPr>
        <w:t xml:space="preserve">a) Chiến lược được xác định rõ ràng bằng văn bản, được cấp quản lý trực tiếp phê duyệt, được công bố công khai dưới hình thức niêm yết tại nhà trường hoặc đăng tải trên các phương tiện thông tin đại chúng của địa phương, trên website của </w:t>
      </w:r>
      <w:r w:rsidRPr="00395939">
        <w:rPr>
          <w:i/>
          <w:sz w:val="28"/>
          <w:szCs w:val="28"/>
          <w:lang w:val="es-BO"/>
        </w:rPr>
        <w:t>S</w:t>
      </w:r>
      <w:r w:rsidRPr="00395939">
        <w:rPr>
          <w:i/>
          <w:sz w:val="28"/>
          <w:szCs w:val="28"/>
          <w:lang w:val="vi-VN"/>
        </w:rPr>
        <w:t xml:space="preserve">ở </w:t>
      </w:r>
      <w:r w:rsidRPr="00395939">
        <w:rPr>
          <w:i/>
          <w:sz w:val="28"/>
          <w:szCs w:val="28"/>
          <w:lang w:val="es-BO"/>
        </w:rPr>
        <w:t>Giáo dục và Đào tạo</w:t>
      </w:r>
      <w:r w:rsidRPr="00395939">
        <w:rPr>
          <w:i/>
          <w:sz w:val="28"/>
          <w:szCs w:val="28"/>
          <w:lang w:val="vi-VN"/>
        </w:rPr>
        <w:t xml:space="preserve">, </w:t>
      </w:r>
      <w:r w:rsidRPr="00395939">
        <w:rPr>
          <w:i/>
          <w:sz w:val="28"/>
          <w:szCs w:val="28"/>
          <w:lang w:val="es-BO"/>
        </w:rPr>
        <w:t>P</w:t>
      </w:r>
      <w:r w:rsidRPr="00395939">
        <w:rPr>
          <w:i/>
          <w:sz w:val="28"/>
          <w:szCs w:val="28"/>
          <w:lang w:val="vi-VN"/>
        </w:rPr>
        <w:t xml:space="preserve">hòng </w:t>
      </w:r>
      <w:r w:rsidRPr="00395939">
        <w:rPr>
          <w:i/>
          <w:sz w:val="28"/>
          <w:szCs w:val="28"/>
          <w:lang w:val="es-BO"/>
        </w:rPr>
        <w:t>Giáo dục và Đào tạo</w:t>
      </w:r>
      <w:r w:rsidRPr="00395939">
        <w:rPr>
          <w:i/>
          <w:sz w:val="28"/>
          <w:szCs w:val="28"/>
          <w:lang w:val="vi-VN"/>
        </w:rPr>
        <w:t xml:space="preserve"> hoặc website của nhà trường (nếu có)</w:t>
      </w:r>
      <w:r w:rsidRPr="00395939">
        <w:rPr>
          <w:i/>
          <w:sz w:val="28"/>
          <w:szCs w:val="28"/>
          <w:lang w:val="es-BO"/>
        </w:rPr>
        <w:t>;</w:t>
      </w:r>
    </w:p>
    <w:p w:rsidR="00BE0775" w:rsidRPr="00395939" w:rsidRDefault="00BE0775" w:rsidP="00C1070B">
      <w:pPr>
        <w:spacing w:line="360" w:lineRule="auto"/>
        <w:ind w:firstLine="720"/>
        <w:jc w:val="both"/>
        <w:rPr>
          <w:i/>
          <w:sz w:val="28"/>
          <w:szCs w:val="28"/>
          <w:lang w:val="es-BO"/>
        </w:rPr>
      </w:pPr>
      <w:r w:rsidRPr="00395939">
        <w:rPr>
          <w:i/>
          <w:sz w:val="28"/>
          <w:szCs w:val="28"/>
          <w:lang w:val="vi-VN"/>
        </w:rPr>
        <w:t>b) Chiến lược phù hợp mục tiêu giáo dục của cấp học được quy định tại Luật Giáo dục, với các nguồn lực của nhà trường và định hướng phát triển kinh tế</w:t>
      </w:r>
      <w:r w:rsidRPr="00395939">
        <w:rPr>
          <w:i/>
          <w:sz w:val="28"/>
          <w:szCs w:val="28"/>
          <w:lang w:val="es-BO"/>
        </w:rPr>
        <w:t xml:space="preserve"> </w:t>
      </w:r>
      <w:r w:rsidRPr="00395939">
        <w:rPr>
          <w:i/>
          <w:sz w:val="28"/>
          <w:szCs w:val="28"/>
          <w:lang w:val="vi-VN"/>
        </w:rPr>
        <w:t>-</w:t>
      </w:r>
      <w:r w:rsidRPr="00395939">
        <w:rPr>
          <w:i/>
          <w:sz w:val="28"/>
          <w:szCs w:val="28"/>
          <w:lang w:val="es-BO"/>
        </w:rPr>
        <w:t xml:space="preserve"> </w:t>
      </w:r>
      <w:r w:rsidRPr="00395939">
        <w:rPr>
          <w:i/>
          <w:sz w:val="28"/>
          <w:szCs w:val="28"/>
          <w:lang w:val="vi-VN"/>
        </w:rPr>
        <w:t>xã hội của địa phương</w:t>
      </w:r>
      <w:r w:rsidRPr="00395939">
        <w:rPr>
          <w:i/>
          <w:sz w:val="28"/>
          <w:szCs w:val="28"/>
          <w:lang w:val="es-BO"/>
        </w:rPr>
        <w:t>;</w:t>
      </w:r>
    </w:p>
    <w:p w:rsidR="00BE0775" w:rsidRPr="00395939" w:rsidRDefault="00BE0775" w:rsidP="00C1070B">
      <w:pPr>
        <w:spacing w:line="360" w:lineRule="auto"/>
        <w:ind w:firstLine="720"/>
        <w:jc w:val="both"/>
        <w:rPr>
          <w:i/>
          <w:sz w:val="28"/>
          <w:szCs w:val="28"/>
          <w:lang w:val="es-BO"/>
        </w:rPr>
      </w:pPr>
      <w:r w:rsidRPr="00395939">
        <w:rPr>
          <w:i/>
          <w:sz w:val="28"/>
          <w:szCs w:val="28"/>
          <w:lang w:val="vi-VN"/>
        </w:rPr>
        <w:t>c) Rà soát, bổ sung, điều chỉnh chiến lược của nhà trường phù hợp với định hướng phát triển kinh tế</w:t>
      </w:r>
      <w:r w:rsidRPr="00395939">
        <w:rPr>
          <w:i/>
          <w:sz w:val="28"/>
          <w:szCs w:val="28"/>
          <w:lang w:val="es-BO"/>
        </w:rPr>
        <w:t xml:space="preserve"> </w:t>
      </w:r>
      <w:r w:rsidRPr="00395939">
        <w:rPr>
          <w:i/>
          <w:sz w:val="28"/>
          <w:szCs w:val="28"/>
          <w:lang w:val="vi-VN"/>
        </w:rPr>
        <w:t>-</w:t>
      </w:r>
      <w:r w:rsidRPr="00395939">
        <w:rPr>
          <w:i/>
          <w:sz w:val="28"/>
          <w:szCs w:val="28"/>
          <w:lang w:val="es-BO"/>
        </w:rPr>
        <w:t xml:space="preserve"> </w:t>
      </w:r>
      <w:r w:rsidRPr="00395939">
        <w:rPr>
          <w:i/>
          <w:sz w:val="28"/>
          <w:szCs w:val="28"/>
          <w:lang w:val="vi-VN"/>
        </w:rPr>
        <w:t>xã hội của địa phương theo từng giai đoạn.</w:t>
      </w:r>
    </w:p>
    <w:p w:rsidR="00BE0775" w:rsidRPr="00395939" w:rsidRDefault="00BE0775" w:rsidP="00C1070B">
      <w:pPr>
        <w:spacing w:line="360" w:lineRule="auto"/>
        <w:ind w:firstLine="720"/>
        <w:jc w:val="both"/>
        <w:rPr>
          <w:i/>
          <w:sz w:val="28"/>
          <w:szCs w:val="28"/>
          <w:lang w:val="pt-BR"/>
        </w:rPr>
      </w:pPr>
      <w:r w:rsidRPr="00395939">
        <w:rPr>
          <w:b/>
          <w:sz w:val="28"/>
          <w:szCs w:val="28"/>
          <w:lang w:val="pt-BR"/>
        </w:rPr>
        <w:t>1.5.1. Điểm mạnh</w:t>
      </w:r>
    </w:p>
    <w:p w:rsidR="00BE0775" w:rsidRPr="00395939" w:rsidRDefault="00BE0775" w:rsidP="00C1070B">
      <w:pPr>
        <w:spacing w:line="360" w:lineRule="auto"/>
        <w:ind w:firstLine="720"/>
        <w:jc w:val="both"/>
        <w:rPr>
          <w:i/>
          <w:spacing w:val="4"/>
          <w:sz w:val="28"/>
          <w:szCs w:val="28"/>
          <w:lang w:val="da-DK"/>
        </w:rPr>
      </w:pPr>
      <w:r w:rsidRPr="00395939">
        <w:rPr>
          <w:sz w:val="28"/>
          <w:szCs w:val="28"/>
          <w:lang w:val="pt-BR"/>
        </w:rPr>
        <w:t xml:space="preserve">Đoàn đánh giá ngoài đồng ý với điểm mạnh nhà trường nêu trong báo cáo tự đánh giá là: </w:t>
      </w:r>
      <w:r w:rsidRPr="00395939">
        <w:rPr>
          <w:i/>
          <w:sz w:val="28"/>
          <w:szCs w:val="28"/>
          <w:lang w:val="pt-BR"/>
        </w:rPr>
        <w:t>“</w:t>
      </w:r>
      <w:r w:rsidRPr="00395939">
        <w:rPr>
          <w:i/>
          <w:spacing w:val="4"/>
          <w:sz w:val="28"/>
          <w:szCs w:val="28"/>
          <w:lang w:val="da-DK"/>
        </w:rPr>
        <w:t>Chiến lược phát triển có sự tham gia đóng góp ý kiến của toàn thể cán bộ, giáo viên, nhân viên nhà trường. Các mục tiêu trong chiến lược phát triển phù hợp với tình tình thực tiễn của địa phương và mục tiêu giáo dục phổ thông cấp trung học cơ sở.</w:t>
      </w:r>
    </w:p>
    <w:p w:rsidR="00BE0775" w:rsidRPr="00395939" w:rsidRDefault="00BE0775" w:rsidP="00C1070B">
      <w:pPr>
        <w:spacing w:line="360" w:lineRule="auto"/>
        <w:ind w:firstLine="720"/>
        <w:jc w:val="both"/>
        <w:rPr>
          <w:sz w:val="28"/>
          <w:szCs w:val="28"/>
          <w:lang w:val="pt-BR"/>
        </w:rPr>
      </w:pPr>
      <w:r w:rsidRPr="00395939">
        <w:rPr>
          <w:i/>
          <w:spacing w:val="4"/>
          <w:sz w:val="28"/>
          <w:szCs w:val="28"/>
          <w:lang w:val="da-DK"/>
        </w:rPr>
        <w:t>Chiến lược phát triển nhà trường phù hợp với kế hoạch chiến lược phát triển kinh tế - xã hội của phường 11, quận Tân Bình, trên cơ sở nội dung, yêu cầu và chỉ tiêu phấn đấu của ngành Giáo dục và Đào tạo quận Tân Bình</w:t>
      </w:r>
      <w:r w:rsidRPr="00395939">
        <w:rPr>
          <w:i/>
          <w:sz w:val="28"/>
          <w:szCs w:val="28"/>
          <w:lang w:val="pt-BR"/>
        </w:rPr>
        <w:t>”.</w:t>
      </w:r>
    </w:p>
    <w:p w:rsidR="00BE0775" w:rsidRPr="00395939" w:rsidRDefault="00675ABE" w:rsidP="00C1070B">
      <w:pPr>
        <w:spacing w:line="360" w:lineRule="auto"/>
        <w:ind w:firstLine="720"/>
        <w:jc w:val="both"/>
        <w:rPr>
          <w:b/>
          <w:sz w:val="28"/>
          <w:szCs w:val="28"/>
          <w:lang w:val="pt-BR"/>
        </w:rPr>
      </w:pPr>
      <w:r w:rsidRPr="00395939">
        <w:rPr>
          <w:b/>
          <w:sz w:val="28"/>
          <w:szCs w:val="28"/>
          <w:lang w:val="pt-BR"/>
        </w:rPr>
        <w:t>1.5.2. Điểm yếu</w:t>
      </w:r>
    </w:p>
    <w:p w:rsidR="00BE0775" w:rsidRPr="00395939" w:rsidRDefault="00BE0775" w:rsidP="00C1070B">
      <w:pPr>
        <w:spacing w:line="360" w:lineRule="auto"/>
        <w:ind w:firstLine="720"/>
        <w:jc w:val="both"/>
        <w:rPr>
          <w:i/>
          <w:sz w:val="28"/>
          <w:szCs w:val="28"/>
          <w:lang w:val="pt-BR"/>
        </w:rPr>
      </w:pPr>
      <w:r w:rsidRPr="00395939">
        <w:rPr>
          <w:sz w:val="28"/>
          <w:szCs w:val="28"/>
          <w:lang w:val="pt-BR"/>
        </w:rPr>
        <w:lastRenderedPageBreak/>
        <w:t xml:space="preserve">- Đoàn đánh giá ngoài không đồng ý với điểm yếu nhà trường nêu trong báo cáo tự đánh giá là: </w:t>
      </w:r>
      <w:r w:rsidRPr="00395939">
        <w:rPr>
          <w:i/>
          <w:sz w:val="28"/>
          <w:szCs w:val="28"/>
          <w:lang w:val="pt-BR"/>
        </w:rPr>
        <w:t>“</w:t>
      </w:r>
      <w:r w:rsidRPr="00395939">
        <w:rPr>
          <w:i/>
          <w:spacing w:val="4"/>
          <w:sz w:val="28"/>
          <w:szCs w:val="28"/>
          <w:lang w:val="da-DK"/>
        </w:rPr>
        <w:t>Không có</w:t>
      </w:r>
      <w:r w:rsidRPr="00395939">
        <w:rPr>
          <w:i/>
          <w:sz w:val="28"/>
          <w:szCs w:val="28"/>
          <w:lang w:val="pt-BR"/>
        </w:rPr>
        <w:t>”</w:t>
      </w:r>
      <w:r w:rsidRPr="00395939">
        <w:rPr>
          <w:sz w:val="28"/>
          <w:szCs w:val="28"/>
          <w:lang w:val="pt-BR"/>
        </w:rPr>
        <w:t xml:space="preserve">. Lý do: mâu thuẫn với mô tả hiện trạng: </w:t>
      </w:r>
      <w:r w:rsidRPr="00395939">
        <w:rPr>
          <w:i/>
          <w:sz w:val="28"/>
          <w:szCs w:val="28"/>
          <w:lang w:val="pt-BR"/>
        </w:rPr>
        <w:t>“Tuy nhiên, những thách thức từ cơ chế, chính sách, những định hướng lớn, đề án mỗi năm một nhiều làm cho nhà trường bị động trong hoạch định chiến lược”.</w:t>
      </w:r>
    </w:p>
    <w:p w:rsidR="00BE0775" w:rsidRPr="00395939" w:rsidRDefault="00BE0775" w:rsidP="00C1070B">
      <w:pPr>
        <w:spacing w:line="360" w:lineRule="auto"/>
        <w:ind w:firstLine="720"/>
        <w:jc w:val="both"/>
        <w:rPr>
          <w:spacing w:val="4"/>
          <w:sz w:val="28"/>
          <w:szCs w:val="28"/>
          <w:lang w:val="da-DK"/>
        </w:rPr>
      </w:pPr>
      <w:r w:rsidRPr="00395939">
        <w:rPr>
          <w:sz w:val="28"/>
          <w:szCs w:val="28"/>
          <w:lang w:val="pt-BR"/>
        </w:rPr>
        <w:t>- Đoàn đánh giá ngoài đề nghị điểm yếu nên là: “</w:t>
      </w:r>
      <w:r w:rsidRPr="00395939">
        <w:rPr>
          <w:spacing w:val="4"/>
          <w:sz w:val="28"/>
          <w:szCs w:val="28"/>
          <w:lang w:val="da-DK"/>
        </w:rPr>
        <w:t>Nhà trường chưa kịp thời bổ sung và điều chỉnh chiến lược phát triển bằng văn bản cụ thể”.</w:t>
      </w:r>
    </w:p>
    <w:p w:rsidR="00BE0775" w:rsidRPr="00395939" w:rsidRDefault="00BE0775" w:rsidP="00C1070B">
      <w:pPr>
        <w:spacing w:line="360" w:lineRule="auto"/>
        <w:ind w:firstLine="720"/>
        <w:jc w:val="both"/>
        <w:rPr>
          <w:b/>
          <w:sz w:val="28"/>
          <w:szCs w:val="28"/>
          <w:lang w:val="pt-BR"/>
        </w:rPr>
      </w:pPr>
      <w:r w:rsidRPr="00395939">
        <w:rPr>
          <w:sz w:val="28"/>
          <w:szCs w:val="28"/>
          <w:lang w:val="pt-BR"/>
        </w:rPr>
        <w:t xml:space="preserve"> </w:t>
      </w:r>
      <w:r w:rsidRPr="00395939">
        <w:rPr>
          <w:b/>
          <w:sz w:val="28"/>
          <w:szCs w:val="28"/>
          <w:lang w:val="pt-BR"/>
        </w:rPr>
        <w:t>1.5.3. Kế hoạ</w:t>
      </w:r>
      <w:r w:rsidR="00675ABE" w:rsidRPr="00395939">
        <w:rPr>
          <w:b/>
          <w:sz w:val="28"/>
          <w:szCs w:val="28"/>
          <w:lang w:val="pt-BR"/>
        </w:rPr>
        <w:t>ch cải tiến chất lượng giáo dục</w:t>
      </w:r>
    </w:p>
    <w:p w:rsidR="00BE0775" w:rsidRPr="00395939" w:rsidRDefault="00BE0775" w:rsidP="00C1070B">
      <w:pPr>
        <w:spacing w:line="360" w:lineRule="auto"/>
        <w:ind w:firstLine="720"/>
        <w:jc w:val="both"/>
        <w:rPr>
          <w:i/>
          <w:sz w:val="28"/>
          <w:szCs w:val="28"/>
          <w:lang w:val="pt-BR"/>
        </w:rPr>
      </w:pPr>
      <w:r w:rsidRPr="00395939">
        <w:rPr>
          <w:sz w:val="28"/>
          <w:szCs w:val="28"/>
          <w:lang w:val="pt-BR"/>
        </w:rPr>
        <w:t xml:space="preserve">Đoàn đánh giá ngoài đồng ý với kế hoạch cải tiến chất lượng giáo dục nhà trường nêu trong báo cáo tự đánh giá là: </w:t>
      </w:r>
      <w:r w:rsidRPr="00395939">
        <w:rPr>
          <w:i/>
          <w:sz w:val="28"/>
          <w:szCs w:val="28"/>
          <w:lang w:val="pt-BR"/>
        </w:rPr>
        <w:t>“</w:t>
      </w:r>
      <w:r w:rsidRPr="00395939">
        <w:rPr>
          <w:i/>
          <w:iCs/>
          <w:sz w:val="28"/>
          <w:szCs w:val="28"/>
          <w:lang w:val="nb-NO"/>
        </w:rPr>
        <w:t>Cán bộ quản lý nhà trường tiếp tục tham mưu với Phòng Giáo dục và Đào tạo và Ủy ban nhân dân quận Tân Bình để có những cơ chế phù hợp giúp nhà trường hoàn thành mục tiêu và kế hoạch đề ra trong từng kế hoạch chiến lược phát triển nhà trường</w:t>
      </w:r>
      <w:r w:rsidRPr="00395939">
        <w:rPr>
          <w:i/>
          <w:sz w:val="28"/>
          <w:szCs w:val="28"/>
          <w:lang w:val="pt-BR"/>
        </w:rPr>
        <w:t>”.</w:t>
      </w:r>
    </w:p>
    <w:p w:rsidR="00BE0775" w:rsidRPr="00395939" w:rsidRDefault="00BE0775" w:rsidP="00C1070B">
      <w:pPr>
        <w:spacing w:line="360" w:lineRule="auto"/>
        <w:ind w:firstLine="720"/>
        <w:jc w:val="both"/>
        <w:rPr>
          <w:sz w:val="28"/>
          <w:szCs w:val="28"/>
          <w:lang w:val="pt-BR"/>
        </w:rPr>
      </w:pPr>
      <w:r w:rsidRPr="00395939">
        <w:rPr>
          <w:b/>
          <w:sz w:val="28"/>
          <w:szCs w:val="28"/>
          <w:lang w:val="pt-BR"/>
        </w:rPr>
        <w:t xml:space="preserve">1.5.4. Những nội dung chưa rõ: </w:t>
      </w:r>
      <w:r w:rsidRPr="00395939">
        <w:rPr>
          <w:sz w:val="28"/>
          <w:szCs w:val="28"/>
          <w:lang w:val="pt-BR"/>
        </w:rPr>
        <w:t>Không có.</w:t>
      </w:r>
    </w:p>
    <w:p w:rsidR="00BE0775" w:rsidRPr="00395939" w:rsidRDefault="00BE0775" w:rsidP="00C1070B">
      <w:pPr>
        <w:spacing w:line="360" w:lineRule="auto"/>
        <w:ind w:firstLine="720"/>
        <w:jc w:val="both"/>
        <w:rPr>
          <w:sz w:val="28"/>
          <w:szCs w:val="28"/>
          <w:lang w:val="pt-BR"/>
        </w:rPr>
      </w:pPr>
      <w:r w:rsidRPr="00395939">
        <w:rPr>
          <w:b/>
          <w:sz w:val="28"/>
          <w:szCs w:val="28"/>
          <w:lang w:val="pt-BR"/>
        </w:rPr>
        <w:t xml:space="preserve">1.5.5. Đánh giá tiêu chí: </w:t>
      </w:r>
      <w:r w:rsidRPr="00395939">
        <w:rPr>
          <w:sz w:val="28"/>
          <w:szCs w:val="28"/>
          <w:lang w:val="pt-BR"/>
        </w:rPr>
        <w:t>Đạt.</w:t>
      </w:r>
    </w:p>
    <w:p w:rsidR="00BE0775" w:rsidRPr="00395939" w:rsidRDefault="00BE0775" w:rsidP="00C1070B">
      <w:pPr>
        <w:spacing w:line="360" w:lineRule="auto"/>
        <w:ind w:firstLine="720"/>
        <w:jc w:val="both"/>
        <w:rPr>
          <w:b/>
          <w:bCs/>
          <w:i/>
          <w:sz w:val="28"/>
          <w:szCs w:val="28"/>
          <w:lang w:val="pt-BR"/>
        </w:rPr>
      </w:pPr>
      <w:r w:rsidRPr="00395939">
        <w:rPr>
          <w:b/>
          <w:bCs/>
          <w:i/>
          <w:sz w:val="28"/>
          <w:szCs w:val="28"/>
          <w:lang w:val="pt-BR"/>
        </w:rPr>
        <w:t xml:space="preserve">1.6. Tiêu chí 6: </w:t>
      </w:r>
      <w:r w:rsidRPr="00395939">
        <w:rPr>
          <w:b/>
          <w:bCs/>
          <w:i/>
          <w:sz w:val="28"/>
          <w:szCs w:val="28"/>
          <w:lang w:val="vi-VN"/>
        </w:rPr>
        <w:t>Chấp hành chủ trương, đường lối của Đảng, chính sách, pháp luật của Nhà nước, của địa phương và sự lãnh đạo, chỉ đạo của cơ quan quản lý giáo dục các cấp; đảm bảo Quy chế thực hiện dân chủ trong hoạt động của nhà trường.</w:t>
      </w:r>
    </w:p>
    <w:p w:rsidR="00BE0775" w:rsidRPr="00395939" w:rsidRDefault="00BE0775" w:rsidP="00C1070B">
      <w:pPr>
        <w:spacing w:line="360" w:lineRule="auto"/>
        <w:ind w:firstLine="720"/>
        <w:jc w:val="both"/>
        <w:rPr>
          <w:bCs/>
          <w:i/>
          <w:sz w:val="28"/>
          <w:szCs w:val="28"/>
          <w:lang w:val="pt-BR"/>
        </w:rPr>
      </w:pPr>
      <w:r w:rsidRPr="00395939">
        <w:rPr>
          <w:bCs/>
          <w:i/>
          <w:sz w:val="28"/>
          <w:szCs w:val="28"/>
          <w:lang w:val="pt-BR"/>
        </w:rPr>
        <w:t xml:space="preserve">a) </w:t>
      </w:r>
      <w:r w:rsidRPr="00395939">
        <w:rPr>
          <w:bCs/>
          <w:i/>
          <w:sz w:val="28"/>
          <w:szCs w:val="28"/>
          <w:lang w:val="vi-VN"/>
        </w:rPr>
        <w:t>Thực hiện các chỉ thị, nghị quyết của cấp ủy Đảng, chấp hành sự quản lý hành chính của chính quyền địa phương, sự chỉ đạo về chuyên môn, nghiệp vụ của cơ quan quản lý giáo dục</w:t>
      </w:r>
      <w:r w:rsidRPr="00395939">
        <w:rPr>
          <w:bCs/>
          <w:i/>
          <w:sz w:val="28"/>
          <w:szCs w:val="28"/>
          <w:lang w:val="pt-BR"/>
        </w:rPr>
        <w:t>;</w:t>
      </w:r>
    </w:p>
    <w:p w:rsidR="00BE0775" w:rsidRPr="00395939" w:rsidRDefault="00BE0775" w:rsidP="00C1070B">
      <w:pPr>
        <w:spacing w:line="360" w:lineRule="auto"/>
        <w:ind w:firstLine="720"/>
        <w:jc w:val="both"/>
        <w:rPr>
          <w:bCs/>
          <w:i/>
          <w:sz w:val="28"/>
          <w:szCs w:val="28"/>
          <w:lang w:val="pt-BR"/>
        </w:rPr>
      </w:pPr>
      <w:r w:rsidRPr="00395939">
        <w:rPr>
          <w:bCs/>
          <w:i/>
          <w:sz w:val="28"/>
          <w:szCs w:val="28"/>
          <w:lang w:val="vi-VN"/>
        </w:rPr>
        <w:t>b) Thực hiện chế độ báo cáo định kỳ, báo cáo đột xuất theo quy định</w:t>
      </w:r>
      <w:r w:rsidRPr="00395939">
        <w:rPr>
          <w:bCs/>
          <w:i/>
          <w:sz w:val="28"/>
          <w:szCs w:val="28"/>
          <w:lang w:val="pt-BR"/>
        </w:rPr>
        <w:t>;</w:t>
      </w:r>
    </w:p>
    <w:p w:rsidR="00BE0775" w:rsidRPr="00395939" w:rsidRDefault="00BE0775" w:rsidP="00C1070B">
      <w:pPr>
        <w:spacing w:line="360" w:lineRule="auto"/>
        <w:ind w:firstLine="720"/>
        <w:jc w:val="both"/>
        <w:rPr>
          <w:i/>
          <w:sz w:val="28"/>
          <w:szCs w:val="28"/>
          <w:lang w:val="pt-BR"/>
        </w:rPr>
      </w:pPr>
      <w:r w:rsidRPr="00395939">
        <w:rPr>
          <w:i/>
          <w:sz w:val="28"/>
          <w:szCs w:val="28"/>
          <w:lang w:val="vi-VN"/>
        </w:rPr>
        <w:t>c) Đảm bảo Quy chế thực hiện dân chủ trong hoạt động của nhà trường.</w:t>
      </w:r>
    </w:p>
    <w:p w:rsidR="00BE0775" w:rsidRPr="00395939" w:rsidRDefault="00BE0775" w:rsidP="00C1070B">
      <w:pPr>
        <w:spacing w:line="360" w:lineRule="auto"/>
        <w:ind w:firstLine="720"/>
        <w:jc w:val="both"/>
        <w:rPr>
          <w:sz w:val="28"/>
          <w:szCs w:val="28"/>
          <w:lang w:val="pt-BR"/>
        </w:rPr>
      </w:pPr>
      <w:r w:rsidRPr="00395939">
        <w:rPr>
          <w:b/>
          <w:sz w:val="28"/>
          <w:szCs w:val="28"/>
          <w:lang w:val="pt-BR"/>
        </w:rPr>
        <w:t>1.6.1. Điểm mạnh</w:t>
      </w:r>
    </w:p>
    <w:p w:rsidR="00BE0775" w:rsidRPr="00395939" w:rsidRDefault="00BE0775" w:rsidP="00C1070B">
      <w:pPr>
        <w:spacing w:line="360" w:lineRule="auto"/>
        <w:ind w:firstLine="720"/>
        <w:jc w:val="both"/>
        <w:rPr>
          <w:i/>
          <w:sz w:val="28"/>
          <w:szCs w:val="28"/>
          <w:lang w:val="pt-BR"/>
        </w:rPr>
      </w:pPr>
      <w:r w:rsidRPr="00395939">
        <w:rPr>
          <w:sz w:val="28"/>
          <w:szCs w:val="28"/>
          <w:lang w:val="pt-BR"/>
        </w:rPr>
        <w:t xml:space="preserve">- Đoàn đánh giá ngoài đồng ý với điểm mạnh nhà trường nêu trong báo cáo tự đánh giá là: </w:t>
      </w:r>
      <w:r w:rsidRPr="00395939">
        <w:rPr>
          <w:i/>
          <w:sz w:val="28"/>
          <w:szCs w:val="28"/>
          <w:lang w:val="pt-BR"/>
        </w:rPr>
        <w:t xml:space="preserve">“Hiệu trưởng luôn phát huy quyền làm chủ của tập thể </w:t>
      </w:r>
      <w:r w:rsidRPr="00395939">
        <w:rPr>
          <w:i/>
          <w:sz w:val="28"/>
          <w:szCs w:val="28"/>
          <w:lang w:val="vi-VN"/>
        </w:rPr>
        <w:t>trong các hoạt động của nhà trường</w:t>
      </w:r>
      <w:r w:rsidRPr="00395939">
        <w:rPr>
          <w:i/>
          <w:sz w:val="28"/>
          <w:szCs w:val="28"/>
          <w:lang w:val="pt-BR"/>
        </w:rPr>
        <w:t>”.</w:t>
      </w:r>
    </w:p>
    <w:p w:rsidR="00BE0775" w:rsidRPr="00395939" w:rsidRDefault="00BE0775" w:rsidP="00C1070B">
      <w:pPr>
        <w:spacing w:line="360" w:lineRule="auto"/>
        <w:ind w:firstLine="720"/>
        <w:jc w:val="both"/>
        <w:rPr>
          <w:sz w:val="28"/>
          <w:szCs w:val="28"/>
          <w:lang w:val="pt-BR"/>
        </w:rPr>
      </w:pPr>
      <w:r w:rsidRPr="00395939">
        <w:rPr>
          <w:sz w:val="28"/>
          <w:szCs w:val="28"/>
          <w:lang w:val="pt-BR"/>
        </w:rPr>
        <w:lastRenderedPageBreak/>
        <w:t>- Đoàn đánh giá ngoài đề nghị bổ sung thêm điểm mạnh là: “Nhà trường thực hiện nghiêm túc các chỉ thị, nghị quyết của cấp ủy Đảng; thực hiện sự chỉ đạo về chuyên môn, nghiệp vụ của cơ quan quản lý giáo dục. Thực hiện chế độ báo cáo định kỳ, đột xuất theo quy định ”.</w:t>
      </w:r>
    </w:p>
    <w:p w:rsidR="00BE0775" w:rsidRPr="00395939" w:rsidRDefault="00BE0775" w:rsidP="00C1070B">
      <w:pPr>
        <w:spacing w:line="360" w:lineRule="auto"/>
        <w:ind w:firstLine="720"/>
        <w:jc w:val="both"/>
        <w:rPr>
          <w:sz w:val="28"/>
          <w:szCs w:val="28"/>
          <w:lang w:val="pt-BR"/>
        </w:rPr>
      </w:pPr>
      <w:r w:rsidRPr="00395939">
        <w:rPr>
          <w:sz w:val="28"/>
          <w:szCs w:val="28"/>
          <w:lang w:val="pt-BR"/>
        </w:rPr>
        <w:t xml:space="preserve">- Đoàn đánh giá ngoài đề nghị nhà trường mô tả rõ nội dung “thực hiện 3 công khai </w:t>
      </w:r>
      <w:r w:rsidRPr="00395939">
        <w:rPr>
          <w:iCs/>
          <w:color w:val="000000"/>
          <w:sz w:val="28"/>
          <w:szCs w:val="28"/>
          <w:shd w:val="clear" w:color="auto" w:fill="FFFFFF"/>
          <w:lang w:val="vi-VN"/>
        </w:rPr>
        <w:t>theo Thông tư số 09/2009/TT-BGDĐT ngày 07 tháng 5 năm 2009 của Bộ trưởng Bộ Giáo dục và Đào tạo</w:t>
      </w:r>
      <w:r w:rsidRPr="00395939">
        <w:rPr>
          <w:sz w:val="28"/>
          <w:szCs w:val="28"/>
          <w:lang w:val="pt-BR"/>
        </w:rPr>
        <w:t>” trong phần mô tả hiện trạng (chỉ số c).</w:t>
      </w:r>
    </w:p>
    <w:p w:rsidR="00BE0775" w:rsidRPr="00395939" w:rsidRDefault="00675ABE" w:rsidP="00C1070B">
      <w:pPr>
        <w:spacing w:line="360" w:lineRule="auto"/>
        <w:ind w:firstLine="720"/>
        <w:jc w:val="both"/>
        <w:rPr>
          <w:b/>
          <w:sz w:val="28"/>
          <w:szCs w:val="28"/>
          <w:lang w:val="pt-BR"/>
        </w:rPr>
      </w:pPr>
      <w:r w:rsidRPr="00395939">
        <w:rPr>
          <w:b/>
          <w:sz w:val="28"/>
          <w:szCs w:val="28"/>
          <w:lang w:val="pt-BR"/>
        </w:rPr>
        <w:t>1.6.2. Điểm yếu</w:t>
      </w:r>
    </w:p>
    <w:p w:rsidR="00BE0775" w:rsidRPr="00395939" w:rsidRDefault="00BE0775" w:rsidP="00C1070B">
      <w:pPr>
        <w:spacing w:line="360" w:lineRule="auto"/>
        <w:ind w:firstLine="720"/>
        <w:jc w:val="both"/>
        <w:rPr>
          <w:i/>
          <w:sz w:val="28"/>
          <w:szCs w:val="28"/>
          <w:lang w:val="pt-BR"/>
        </w:rPr>
      </w:pPr>
      <w:r w:rsidRPr="00395939">
        <w:rPr>
          <w:sz w:val="28"/>
          <w:szCs w:val="28"/>
          <w:lang w:val="pt-BR"/>
        </w:rPr>
        <w:t xml:space="preserve">Đoàn đánh giá ngoài đồng ý với điểm yếu nhà trường nêu trong báo cáo tự đánh giá là: </w:t>
      </w:r>
      <w:r w:rsidRPr="00395939">
        <w:rPr>
          <w:i/>
          <w:sz w:val="28"/>
          <w:szCs w:val="28"/>
          <w:lang w:val="pt-BR"/>
        </w:rPr>
        <w:t>“Không có”.</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 xml:space="preserve">1.6.3. Kế hoạch cải tiến chất lượng giáo dục </w:t>
      </w:r>
    </w:p>
    <w:p w:rsidR="00BE0775" w:rsidRPr="00395939" w:rsidRDefault="00BE0775" w:rsidP="00C1070B">
      <w:pPr>
        <w:spacing w:line="360" w:lineRule="auto"/>
        <w:ind w:firstLine="720"/>
        <w:jc w:val="both"/>
        <w:rPr>
          <w:sz w:val="28"/>
          <w:szCs w:val="28"/>
          <w:lang w:val="pt-BR"/>
        </w:rPr>
      </w:pPr>
      <w:r w:rsidRPr="00395939">
        <w:rPr>
          <w:sz w:val="28"/>
          <w:szCs w:val="28"/>
          <w:lang w:val="pt-BR"/>
        </w:rPr>
        <w:t xml:space="preserve">- Đoàn đánh giá ngoài không đồng ý với kế hoạch cải tiến chất lượng giáo dục nhà trường nêu trong báo cáo tự đánh giá là: </w:t>
      </w:r>
      <w:r w:rsidRPr="00395939">
        <w:rPr>
          <w:i/>
          <w:sz w:val="28"/>
          <w:szCs w:val="28"/>
          <w:lang w:val="pt-BR"/>
        </w:rPr>
        <w:t>“</w:t>
      </w:r>
      <w:r w:rsidRPr="00395939">
        <w:rPr>
          <w:color w:val="000000"/>
          <w:sz w:val="28"/>
          <w:szCs w:val="28"/>
          <w:lang w:val="pt-BR"/>
        </w:rPr>
        <w:t>Hằng</w:t>
      </w:r>
      <w:r w:rsidRPr="00395939">
        <w:rPr>
          <w:b/>
          <w:color w:val="000000"/>
          <w:sz w:val="28"/>
          <w:szCs w:val="28"/>
          <w:lang w:val="pt-BR"/>
        </w:rPr>
        <w:t xml:space="preserve"> </w:t>
      </w:r>
      <w:r w:rsidRPr="00395939">
        <w:rPr>
          <w:color w:val="000000"/>
          <w:sz w:val="28"/>
          <w:szCs w:val="28"/>
          <w:lang w:val="pt-BR"/>
        </w:rPr>
        <w:t>quý, Hội đồng trường sẽ tổ chức đánh giá thực hiện các nhiệm vụ và qua đó phát huy tối đa tinh thần làm chủ tập thể trong toàn đơn vị</w:t>
      </w:r>
      <w:r w:rsidRPr="00395939">
        <w:rPr>
          <w:i/>
          <w:sz w:val="28"/>
          <w:szCs w:val="28"/>
          <w:lang w:val="pt-BR"/>
        </w:rPr>
        <w:t>”</w:t>
      </w:r>
      <w:r w:rsidRPr="00395939">
        <w:rPr>
          <w:sz w:val="28"/>
          <w:szCs w:val="28"/>
          <w:lang w:val="pt-BR"/>
        </w:rPr>
        <w:t>. Lý do: không phát huy được điểm mạnh.</w:t>
      </w:r>
    </w:p>
    <w:p w:rsidR="00BE0775" w:rsidRPr="00395939" w:rsidRDefault="00BE0775" w:rsidP="00C1070B">
      <w:pPr>
        <w:spacing w:line="360" w:lineRule="auto"/>
        <w:ind w:firstLine="720"/>
        <w:jc w:val="both"/>
        <w:rPr>
          <w:sz w:val="28"/>
          <w:szCs w:val="28"/>
          <w:lang w:val="pt-BR"/>
        </w:rPr>
      </w:pPr>
      <w:r w:rsidRPr="00395939">
        <w:rPr>
          <w:sz w:val="28"/>
          <w:szCs w:val="28"/>
          <w:lang w:val="pt-BR"/>
        </w:rPr>
        <w:t>- Đoàn đánh giá ngoài đề nghị kế hoạch cải tiến chất lượng giáo dục nên là: “Nhà trường tiếp tục nghiên cứu, nắm vững và chấp hành tốt chủ trương, đường lối của Đảng, chính sách pháp luật của nhà nước, của địa phương và sự lãnh đạo, chỉ đạo của cơ quan quản lý giáo dục các cấp; đảm bảo thực hiện Quy chế dân chủ trong hoạt động của nhà trường.</w:t>
      </w:r>
    </w:p>
    <w:p w:rsidR="00BE0775" w:rsidRPr="00395939" w:rsidRDefault="00BE0775" w:rsidP="00C1070B">
      <w:pPr>
        <w:spacing w:line="360" w:lineRule="auto"/>
        <w:ind w:firstLine="720"/>
        <w:jc w:val="both"/>
        <w:rPr>
          <w:sz w:val="28"/>
          <w:szCs w:val="28"/>
          <w:lang w:val="pt-BR"/>
        </w:rPr>
      </w:pPr>
      <w:r w:rsidRPr="00395939">
        <w:rPr>
          <w:sz w:val="28"/>
          <w:szCs w:val="28"/>
          <w:lang w:val="pt-BR"/>
        </w:rPr>
        <w:t>Tăng cường ứng dụng công nghệ thông tin trong việc thực báo cáo định kỳ, đột xuất theo quy định”.</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 xml:space="preserve">1.6.4. Những nội dung chưa rõ: </w:t>
      </w:r>
      <w:r w:rsidRPr="00395939">
        <w:rPr>
          <w:sz w:val="28"/>
          <w:szCs w:val="28"/>
          <w:lang w:val="pt-BR"/>
        </w:rPr>
        <w:t>Không có.</w:t>
      </w:r>
    </w:p>
    <w:p w:rsidR="00BE0775" w:rsidRPr="00395939" w:rsidRDefault="00BE0775" w:rsidP="00C1070B">
      <w:pPr>
        <w:spacing w:line="360" w:lineRule="auto"/>
        <w:ind w:firstLine="720"/>
        <w:jc w:val="both"/>
        <w:rPr>
          <w:sz w:val="28"/>
          <w:szCs w:val="28"/>
          <w:lang w:val="pt-BR"/>
        </w:rPr>
      </w:pPr>
      <w:r w:rsidRPr="00395939">
        <w:rPr>
          <w:b/>
          <w:sz w:val="28"/>
          <w:szCs w:val="28"/>
          <w:lang w:val="pt-BR"/>
        </w:rPr>
        <w:t xml:space="preserve">1.6.5. Đánh giá tiêu chí: </w:t>
      </w:r>
      <w:r w:rsidRPr="00395939">
        <w:rPr>
          <w:sz w:val="28"/>
          <w:szCs w:val="28"/>
          <w:lang w:val="pt-BR"/>
        </w:rPr>
        <w:t>Đạt.</w:t>
      </w:r>
    </w:p>
    <w:p w:rsidR="00BE0775" w:rsidRPr="00395939" w:rsidRDefault="00BE0775" w:rsidP="00C1070B">
      <w:pPr>
        <w:spacing w:line="360" w:lineRule="auto"/>
        <w:ind w:firstLine="720"/>
        <w:jc w:val="both"/>
        <w:rPr>
          <w:b/>
          <w:bCs/>
          <w:i/>
          <w:sz w:val="28"/>
          <w:szCs w:val="28"/>
          <w:lang w:val="pt-BR"/>
        </w:rPr>
      </w:pPr>
      <w:r w:rsidRPr="00395939">
        <w:rPr>
          <w:b/>
          <w:bCs/>
          <w:i/>
          <w:sz w:val="28"/>
          <w:szCs w:val="28"/>
          <w:lang w:val="pt-BR"/>
        </w:rPr>
        <w:t xml:space="preserve">1.7. Tiêu chí 7: </w:t>
      </w:r>
      <w:r w:rsidRPr="00395939">
        <w:rPr>
          <w:b/>
          <w:bCs/>
          <w:i/>
          <w:sz w:val="28"/>
          <w:szCs w:val="28"/>
          <w:lang w:val="vi-VN"/>
        </w:rPr>
        <w:t>Quản lý hành chính, thực hiện các phong trào thi đua</w:t>
      </w:r>
      <w:r w:rsidRPr="00395939">
        <w:rPr>
          <w:bCs/>
          <w:i/>
          <w:sz w:val="28"/>
          <w:szCs w:val="28"/>
          <w:lang w:val="vi-VN"/>
        </w:rPr>
        <w:t>.</w:t>
      </w:r>
      <w:r w:rsidRPr="00395939">
        <w:rPr>
          <w:b/>
          <w:bCs/>
          <w:i/>
          <w:sz w:val="28"/>
          <w:szCs w:val="28"/>
          <w:lang w:val="pt-BR"/>
        </w:rPr>
        <w:t xml:space="preserve">  </w:t>
      </w:r>
    </w:p>
    <w:p w:rsidR="00BE0775" w:rsidRPr="00395939" w:rsidRDefault="00BE0775" w:rsidP="00C1070B">
      <w:pPr>
        <w:spacing w:line="360" w:lineRule="auto"/>
        <w:ind w:firstLine="720"/>
        <w:jc w:val="both"/>
        <w:rPr>
          <w:rFonts w:eastAsia="Calibri"/>
          <w:i/>
          <w:sz w:val="28"/>
          <w:szCs w:val="28"/>
          <w:lang w:val="vi-VN"/>
        </w:rPr>
      </w:pPr>
      <w:r w:rsidRPr="00395939">
        <w:rPr>
          <w:rFonts w:eastAsia="Calibri"/>
          <w:i/>
          <w:sz w:val="28"/>
          <w:szCs w:val="28"/>
          <w:lang w:val="vi-VN"/>
        </w:rPr>
        <w:t>a) Có đủ hồ sơ phục vụ hoạt động giáo dục của nhà trường theo quy định của Điều lệ trường trung học;</w:t>
      </w:r>
    </w:p>
    <w:p w:rsidR="00BE0775" w:rsidRPr="00395939" w:rsidRDefault="00BE0775" w:rsidP="00C1070B">
      <w:pPr>
        <w:spacing w:line="360" w:lineRule="auto"/>
        <w:ind w:firstLine="720"/>
        <w:jc w:val="both"/>
        <w:rPr>
          <w:rFonts w:eastAsia="Calibri"/>
          <w:i/>
          <w:spacing w:val="-4"/>
          <w:sz w:val="28"/>
          <w:szCs w:val="28"/>
          <w:lang w:val="vi-VN"/>
        </w:rPr>
      </w:pPr>
      <w:r w:rsidRPr="00395939">
        <w:rPr>
          <w:rFonts w:eastAsia="Calibri"/>
          <w:i/>
          <w:spacing w:val="-4"/>
          <w:sz w:val="28"/>
          <w:szCs w:val="28"/>
          <w:lang w:val="vi-VN"/>
        </w:rPr>
        <w:t>b) Lưu trữ đầy đủ, khoa học hồ sơ, văn bản theo quy định của Luật Lưu trữ;</w:t>
      </w:r>
    </w:p>
    <w:p w:rsidR="00BE0775" w:rsidRPr="00395939" w:rsidRDefault="00BE0775" w:rsidP="00C1070B">
      <w:pPr>
        <w:spacing w:line="360" w:lineRule="auto"/>
        <w:ind w:firstLine="720"/>
        <w:jc w:val="both"/>
        <w:rPr>
          <w:rFonts w:eastAsia="Calibri"/>
          <w:i/>
          <w:sz w:val="28"/>
          <w:szCs w:val="28"/>
          <w:lang w:val="vi-VN"/>
        </w:rPr>
      </w:pPr>
      <w:r w:rsidRPr="00395939">
        <w:rPr>
          <w:rFonts w:eastAsia="Calibri"/>
          <w:i/>
          <w:sz w:val="28"/>
          <w:szCs w:val="28"/>
          <w:lang w:val="vi-VN"/>
        </w:rPr>
        <w:lastRenderedPageBreak/>
        <w:t>c) Thực hiện các cuộc vận động, tổ chức và duy trì phong trào thi đua theo hướng dẫn của ngành và quy định của Nhà nước.</w:t>
      </w:r>
    </w:p>
    <w:p w:rsidR="00BE0775" w:rsidRPr="00395939" w:rsidRDefault="00BE0775" w:rsidP="00C1070B">
      <w:pPr>
        <w:spacing w:line="360" w:lineRule="auto"/>
        <w:ind w:firstLine="720"/>
        <w:jc w:val="both"/>
        <w:rPr>
          <w:b/>
          <w:sz w:val="28"/>
          <w:szCs w:val="28"/>
          <w:lang w:val="vi-VN"/>
        </w:rPr>
      </w:pPr>
      <w:r w:rsidRPr="00395939">
        <w:rPr>
          <w:b/>
          <w:sz w:val="28"/>
          <w:szCs w:val="28"/>
          <w:lang w:val="vi-VN"/>
        </w:rPr>
        <w:t>1.7.</w:t>
      </w:r>
      <w:r w:rsidR="00B02790" w:rsidRPr="00395939">
        <w:rPr>
          <w:b/>
          <w:sz w:val="28"/>
          <w:szCs w:val="28"/>
          <w:lang w:val="vi-VN"/>
        </w:rPr>
        <w:t>1. Điểm mạnh</w:t>
      </w:r>
    </w:p>
    <w:p w:rsidR="00BE0775" w:rsidRPr="00395939" w:rsidRDefault="00BE0775" w:rsidP="00C1070B">
      <w:pPr>
        <w:spacing w:line="360" w:lineRule="auto"/>
        <w:ind w:firstLine="720"/>
        <w:jc w:val="both"/>
        <w:rPr>
          <w:i/>
          <w:sz w:val="28"/>
          <w:szCs w:val="28"/>
          <w:lang w:val="vi-VN"/>
        </w:rPr>
      </w:pPr>
      <w:r w:rsidRPr="00395939">
        <w:rPr>
          <w:sz w:val="28"/>
          <w:szCs w:val="28"/>
          <w:lang w:val="pt-BR"/>
        </w:rPr>
        <w:t xml:space="preserve">- Đoàn đánh giá ngoài đồng ý điểm mạnh nhà trường nêu trong báo cáo tự đánh giá là: </w:t>
      </w:r>
      <w:r w:rsidRPr="00395939">
        <w:rPr>
          <w:i/>
          <w:sz w:val="28"/>
          <w:szCs w:val="28"/>
          <w:lang w:val="pt-BR"/>
        </w:rPr>
        <w:t>“</w:t>
      </w:r>
      <w:r w:rsidRPr="00395939">
        <w:rPr>
          <w:i/>
          <w:sz w:val="28"/>
          <w:szCs w:val="28"/>
          <w:lang w:val="vi-VN"/>
        </w:rPr>
        <w:t>Công tác quản lý hành chính thực hiện nghiêm túc theo quy định.</w:t>
      </w:r>
    </w:p>
    <w:p w:rsidR="00BE0775" w:rsidRPr="00395939" w:rsidRDefault="00BE0775" w:rsidP="00C1070B">
      <w:pPr>
        <w:spacing w:line="360" w:lineRule="auto"/>
        <w:ind w:firstLine="720"/>
        <w:jc w:val="both"/>
        <w:rPr>
          <w:sz w:val="28"/>
          <w:szCs w:val="28"/>
          <w:lang w:val="pt-BR"/>
        </w:rPr>
      </w:pPr>
      <w:r w:rsidRPr="00395939">
        <w:rPr>
          <w:i/>
          <w:sz w:val="28"/>
          <w:szCs w:val="28"/>
          <w:lang w:val="vi-VN"/>
        </w:rPr>
        <w:t>Các phong trào thi đua được tập thể nhà trường rất quan tâm và tham gia tích cực hiệu quả</w:t>
      </w:r>
      <w:r w:rsidRPr="00395939">
        <w:rPr>
          <w:i/>
          <w:sz w:val="28"/>
          <w:szCs w:val="28"/>
          <w:lang w:val="pt-BR"/>
        </w:rPr>
        <w:t>”.</w:t>
      </w:r>
    </w:p>
    <w:p w:rsidR="00BE0775" w:rsidRPr="00395939" w:rsidRDefault="00BE0775" w:rsidP="00C1070B">
      <w:pPr>
        <w:spacing w:line="360" w:lineRule="auto"/>
        <w:ind w:firstLine="720"/>
        <w:jc w:val="both"/>
        <w:rPr>
          <w:sz w:val="28"/>
          <w:szCs w:val="28"/>
          <w:lang w:val="pt-BR"/>
        </w:rPr>
      </w:pPr>
      <w:r w:rsidRPr="00395939">
        <w:rPr>
          <w:sz w:val="28"/>
          <w:szCs w:val="28"/>
          <w:lang w:val="pt-BR"/>
        </w:rPr>
        <w:t xml:space="preserve">- Đoàn đánh giá ngoài đề nghị không mô tả nội dung: </w:t>
      </w:r>
      <w:r w:rsidRPr="00395939">
        <w:rPr>
          <w:i/>
          <w:sz w:val="28"/>
          <w:szCs w:val="28"/>
          <w:lang w:val="pt-BR"/>
        </w:rPr>
        <w:t>“</w:t>
      </w:r>
      <w:r w:rsidRPr="00395939">
        <w:rPr>
          <w:i/>
          <w:spacing w:val="4"/>
          <w:sz w:val="28"/>
          <w:szCs w:val="28"/>
          <w:lang w:val="pt-BR"/>
        </w:rPr>
        <w:t xml:space="preserve">Diện tích các phòng chức năng nhỏ, hẹp, </w:t>
      </w:r>
      <w:r w:rsidRPr="00395939">
        <w:rPr>
          <w:i/>
          <w:spacing w:val="4"/>
          <w:sz w:val="28"/>
          <w:szCs w:val="28"/>
          <w:lang w:val="vi-VN"/>
        </w:rPr>
        <w:t xml:space="preserve">không có kho lưu trữ nên việc lưu giữ hồ sơ </w:t>
      </w:r>
      <w:r w:rsidRPr="00395939">
        <w:rPr>
          <w:i/>
          <w:spacing w:val="4"/>
          <w:sz w:val="28"/>
          <w:szCs w:val="28"/>
          <w:lang w:val="pt-BR"/>
        </w:rPr>
        <w:t>vẫn còn</w:t>
      </w:r>
      <w:r w:rsidRPr="00395939">
        <w:rPr>
          <w:i/>
          <w:spacing w:val="4"/>
          <w:sz w:val="28"/>
          <w:szCs w:val="28"/>
          <w:lang w:val="vi-VN"/>
        </w:rPr>
        <w:t xml:space="preserve"> khó khăn</w:t>
      </w:r>
      <w:r w:rsidRPr="00395939">
        <w:rPr>
          <w:i/>
          <w:spacing w:val="4"/>
          <w:sz w:val="28"/>
          <w:szCs w:val="28"/>
          <w:lang w:val="pt-BR"/>
        </w:rPr>
        <w:t>, dễ xảy ra thất thoát”</w:t>
      </w:r>
      <w:r w:rsidRPr="00395939">
        <w:rPr>
          <w:spacing w:val="4"/>
          <w:sz w:val="28"/>
          <w:szCs w:val="28"/>
          <w:lang w:val="pt-BR"/>
        </w:rPr>
        <w:t xml:space="preserve"> trong phần mô tả hiện trạng. Lý do</w:t>
      </w:r>
      <w:r w:rsidRPr="00395939">
        <w:rPr>
          <w:sz w:val="28"/>
          <w:szCs w:val="28"/>
          <w:lang w:val="pt-BR"/>
        </w:rPr>
        <w:t>: Không đúng nội hàm.</w:t>
      </w:r>
    </w:p>
    <w:p w:rsidR="00BE0775" w:rsidRPr="00395939" w:rsidRDefault="00B02790" w:rsidP="00C1070B">
      <w:pPr>
        <w:spacing w:line="360" w:lineRule="auto"/>
        <w:ind w:firstLine="720"/>
        <w:jc w:val="both"/>
        <w:rPr>
          <w:b/>
          <w:sz w:val="28"/>
          <w:szCs w:val="28"/>
          <w:lang w:val="pt-BR"/>
        </w:rPr>
      </w:pPr>
      <w:r w:rsidRPr="00395939">
        <w:rPr>
          <w:b/>
          <w:sz w:val="28"/>
          <w:szCs w:val="28"/>
          <w:lang w:val="pt-BR"/>
        </w:rPr>
        <w:t>1.7.2. Điểm yếu</w:t>
      </w:r>
    </w:p>
    <w:p w:rsidR="00BE0775" w:rsidRPr="00395939" w:rsidRDefault="00BE0775" w:rsidP="00C1070B">
      <w:pPr>
        <w:spacing w:line="360" w:lineRule="auto"/>
        <w:ind w:firstLine="720"/>
        <w:jc w:val="both"/>
        <w:rPr>
          <w:sz w:val="28"/>
          <w:szCs w:val="28"/>
          <w:lang w:val="pt-BR"/>
        </w:rPr>
      </w:pPr>
      <w:r w:rsidRPr="00395939">
        <w:rPr>
          <w:sz w:val="28"/>
          <w:szCs w:val="28"/>
          <w:lang w:val="pt-BR"/>
        </w:rPr>
        <w:t xml:space="preserve">- Đoàn đánh giá ngoài không đồng ý với điểm yếu nhà trường nêu trong báo cáo tự đánh giá là: </w:t>
      </w:r>
      <w:r w:rsidRPr="00395939">
        <w:rPr>
          <w:i/>
          <w:sz w:val="28"/>
          <w:szCs w:val="28"/>
          <w:lang w:val="pt-BR"/>
        </w:rPr>
        <w:t>“</w:t>
      </w:r>
      <w:r w:rsidRPr="00395939">
        <w:rPr>
          <w:i/>
          <w:spacing w:val="4"/>
          <w:sz w:val="28"/>
          <w:szCs w:val="28"/>
          <w:lang w:val="pt-BR"/>
        </w:rPr>
        <w:t xml:space="preserve">Nhà trường </w:t>
      </w:r>
      <w:r w:rsidRPr="00395939">
        <w:rPr>
          <w:i/>
          <w:spacing w:val="4"/>
          <w:sz w:val="28"/>
          <w:szCs w:val="28"/>
          <w:lang w:val="vi-VN"/>
        </w:rPr>
        <w:t>không</w:t>
      </w:r>
      <w:r w:rsidRPr="00395939">
        <w:rPr>
          <w:i/>
          <w:spacing w:val="4"/>
          <w:sz w:val="28"/>
          <w:szCs w:val="28"/>
          <w:lang w:val="pt-BR"/>
        </w:rPr>
        <w:t xml:space="preserve"> </w:t>
      </w:r>
      <w:r w:rsidRPr="00395939">
        <w:rPr>
          <w:i/>
          <w:spacing w:val="4"/>
          <w:sz w:val="28"/>
          <w:szCs w:val="28"/>
          <w:lang w:val="vi-VN"/>
        </w:rPr>
        <w:t>có kho lưu trữ nên việc lưu giữ hồ sơ có nhiều khó khăn</w:t>
      </w:r>
      <w:r w:rsidRPr="00395939">
        <w:rPr>
          <w:i/>
          <w:sz w:val="28"/>
          <w:szCs w:val="28"/>
          <w:lang w:val="pt-BR"/>
        </w:rPr>
        <w:t>”</w:t>
      </w:r>
      <w:r w:rsidRPr="00395939">
        <w:rPr>
          <w:sz w:val="28"/>
          <w:szCs w:val="28"/>
          <w:lang w:val="pt-BR"/>
        </w:rPr>
        <w:t>. Lý do: không đúng nội hàm (nội hàm chỉ yêu cầu hồ sơ, văn bản có được lưu trữ đầy đủ, khoa học theo quy định của Luật Lưu trữ hay không).</w:t>
      </w:r>
    </w:p>
    <w:p w:rsidR="00BE0775" w:rsidRPr="00395939" w:rsidRDefault="00BE0775" w:rsidP="00C1070B">
      <w:pPr>
        <w:spacing w:line="360" w:lineRule="auto"/>
        <w:ind w:firstLine="720"/>
        <w:jc w:val="both"/>
        <w:rPr>
          <w:sz w:val="28"/>
          <w:szCs w:val="28"/>
          <w:lang w:val="vi-VN"/>
        </w:rPr>
      </w:pPr>
      <w:r w:rsidRPr="00395939">
        <w:rPr>
          <w:sz w:val="28"/>
          <w:szCs w:val="28"/>
          <w:lang w:val="pt-BR"/>
        </w:rPr>
        <w:t>- Đoàn đánh giá ngoài đề nghị điểm yếu: “Không có”.</w:t>
      </w:r>
    </w:p>
    <w:p w:rsidR="00BE0775" w:rsidRPr="00395939" w:rsidRDefault="00BE0775" w:rsidP="00C1070B">
      <w:pPr>
        <w:spacing w:line="360" w:lineRule="auto"/>
        <w:ind w:firstLine="720"/>
        <w:jc w:val="both"/>
        <w:rPr>
          <w:sz w:val="28"/>
          <w:szCs w:val="28"/>
          <w:lang w:val="pt-BR"/>
        </w:rPr>
      </w:pPr>
      <w:r w:rsidRPr="00395939">
        <w:rPr>
          <w:b/>
          <w:sz w:val="28"/>
          <w:szCs w:val="28"/>
          <w:lang w:val="pt-BR"/>
        </w:rPr>
        <w:t>1.7.3. Kế hoạch cải tiến chất lượng giáo dục</w:t>
      </w:r>
    </w:p>
    <w:p w:rsidR="00BE0775" w:rsidRPr="00395939" w:rsidRDefault="00BE0775" w:rsidP="00C1070B">
      <w:pPr>
        <w:spacing w:line="360" w:lineRule="auto"/>
        <w:ind w:firstLine="720"/>
        <w:jc w:val="both"/>
        <w:rPr>
          <w:i/>
          <w:sz w:val="28"/>
          <w:szCs w:val="28"/>
          <w:lang w:val="sv-SE"/>
        </w:rPr>
      </w:pPr>
      <w:r w:rsidRPr="00395939">
        <w:rPr>
          <w:sz w:val="28"/>
          <w:szCs w:val="28"/>
          <w:lang w:val="pt-BR"/>
        </w:rPr>
        <w:t xml:space="preserve">Đoàn đánh giá ngoài đồng ý với kế hoạch cải tiến chất lượng giáo dục nhà trường nêu trong báo cáo tự đánh giá là: </w:t>
      </w:r>
      <w:r w:rsidRPr="00395939">
        <w:rPr>
          <w:i/>
          <w:sz w:val="28"/>
          <w:szCs w:val="28"/>
          <w:lang w:val="pt-BR"/>
        </w:rPr>
        <w:t>“</w:t>
      </w:r>
      <w:r w:rsidRPr="00395939">
        <w:rPr>
          <w:i/>
          <w:sz w:val="28"/>
          <w:szCs w:val="28"/>
          <w:lang w:val="sv-SE"/>
        </w:rPr>
        <w:t xml:space="preserve">Nhà trường tiếp tục duy trì và thực hiện các mẫu sổ sách theo quy định tại điều 27 Điều lệ trường trung học. Bổ sung cập nhật các thông tin trong các hệ thống sổ sách theo từng giai đoạn. Kiểm tra, đánh giá và điều chỉnh kịp thời các sơ xuất. Bố trí nhà kho để lưu trữ hồ sơ, đồng thời </w:t>
      </w:r>
      <w:r w:rsidRPr="00395939">
        <w:rPr>
          <w:i/>
          <w:sz w:val="28"/>
          <w:szCs w:val="28"/>
          <w:lang w:val="pt-BR"/>
        </w:rPr>
        <w:t>tăng cường vận dụng công nghệ thông tin để thực hiện nhanh các loại hồ sơ, sổ sách, các báo cáo…</w:t>
      </w:r>
    </w:p>
    <w:p w:rsidR="00BE0775" w:rsidRPr="00395939" w:rsidRDefault="00BE0775" w:rsidP="00C1070B">
      <w:pPr>
        <w:spacing w:line="360" w:lineRule="auto"/>
        <w:ind w:firstLine="720"/>
        <w:jc w:val="both"/>
        <w:rPr>
          <w:sz w:val="28"/>
          <w:szCs w:val="28"/>
          <w:lang w:val="pt-BR"/>
        </w:rPr>
      </w:pPr>
      <w:r w:rsidRPr="00395939">
        <w:rPr>
          <w:i/>
          <w:spacing w:val="4"/>
          <w:sz w:val="28"/>
          <w:szCs w:val="28"/>
          <w:lang w:val="sv-SE"/>
        </w:rPr>
        <w:t>- Nâng cao chất lượng các cuộc vận động, các phong trào thi đua, gắn với tình hình thực tế của nhà trường, đặc biệt gắn với việc thực hiện chủ đề năm học và nhiệm vụ chính trị của nhà trường từng năm</w:t>
      </w:r>
      <w:r w:rsidRPr="00395939">
        <w:rPr>
          <w:i/>
          <w:sz w:val="28"/>
          <w:szCs w:val="28"/>
          <w:lang w:val="pt-BR"/>
        </w:rPr>
        <w:t xml:space="preserve">”. </w:t>
      </w:r>
      <w:r w:rsidRPr="00395939">
        <w:rPr>
          <w:sz w:val="28"/>
          <w:szCs w:val="28"/>
          <w:lang w:val="pt-BR"/>
        </w:rPr>
        <w:t xml:space="preserve">Tuy nhiên đoàn đánh giá ngoài </w:t>
      </w:r>
      <w:r w:rsidRPr="00395939">
        <w:rPr>
          <w:sz w:val="28"/>
          <w:szCs w:val="28"/>
          <w:lang w:val="pt-BR"/>
        </w:rPr>
        <w:lastRenderedPageBreak/>
        <w:t xml:space="preserve">đề nghị cụ thể kế hoạch </w:t>
      </w:r>
      <w:r w:rsidRPr="00395939">
        <w:rPr>
          <w:i/>
          <w:sz w:val="28"/>
          <w:szCs w:val="28"/>
          <w:lang w:val="pt-BR"/>
        </w:rPr>
        <w:t xml:space="preserve">“Bố trí nhà kho để lưu trữ hồ sơ” </w:t>
      </w:r>
      <w:r w:rsidRPr="00395939">
        <w:rPr>
          <w:sz w:val="28"/>
          <w:szCs w:val="28"/>
          <w:lang w:val="pt-BR"/>
        </w:rPr>
        <w:t>nhà trường sẽ thực hiện vào thời gian nào và dự định bố trí ở đâu, phòng nào.</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 xml:space="preserve">1.7.4. Những nội dung chưa rõ: </w:t>
      </w:r>
      <w:r w:rsidRPr="00395939">
        <w:rPr>
          <w:sz w:val="28"/>
          <w:szCs w:val="28"/>
          <w:lang w:val="pt-BR"/>
        </w:rPr>
        <w:t>Không có.</w:t>
      </w:r>
    </w:p>
    <w:p w:rsidR="00BE0775" w:rsidRPr="00395939" w:rsidRDefault="00BE0775" w:rsidP="00C1070B">
      <w:pPr>
        <w:spacing w:line="360" w:lineRule="auto"/>
        <w:ind w:firstLine="720"/>
        <w:jc w:val="both"/>
        <w:rPr>
          <w:b/>
          <w:sz w:val="28"/>
          <w:szCs w:val="28"/>
          <w:lang w:val="pt-BR"/>
        </w:rPr>
      </w:pPr>
      <w:r w:rsidRPr="00395939">
        <w:rPr>
          <w:b/>
          <w:sz w:val="28"/>
          <w:szCs w:val="28"/>
          <w:lang w:val="pt-BR"/>
        </w:rPr>
        <w:t>1.7.5. Đánh giá tiêu chí:</w:t>
      </w:r>
      <w:r w:rsidRPr="00395939">
        <w:rPr>
          <w:sz w:val="28"/>
          <w:szCs w:val="28"/>
          <w:lang w:val="pt-BR"/>
        </w:rPr>
        <w:t xml:space="preserve"> Đạt</w:t>
      </w:r>
      <w:r w:rsidRPr="00395939">
        <w:rPr>
          <w:b/>
          <w:sz w:val="28"/>
          <w:szCs w:val="28"/>
          <w:lang w:val="pt-BR"/>
        </w:rPr>
        <w:t>.</w:t>
      </w:r>
    </w:p>
    <w:p w:rsidR="00BE0775" w:rsidRPr="00395939" w:rsidRDefault="00BE0775" w:rsidP="00C1070B">
      <w:pPr>
        <w:pStyle w:val="S-Tieu-chi"/>
        <w:ind w:firstLine="720"/>
        <w:rPr>
          <w:lang w:val="pt-BR"/>
        </w:rPr>
      </w:pPr>
      <w:r w:rsidRPr="00395939">
        <w:rPr>
          <w:lang w:val="pt-BR"/>
        </w:rPr>
        <w:t xml:space="preserve">1.8. Tiêu chí 8: </w:t>
      </w:r>
      <w:r w:rsidRPr="00395939">
        <w:rPr>
          <w:lang w:val="vi-VN"/>
        </w:rPr>
        <w:t>Quản lý các hoạt động giáo dục, quản lý cán bộ, giáo viên, nhân viên, học sinh.</w:t>
      </w:r>
    </w:p>
    <w:p w:rsidR="00BE0775" w:rsidRPr="00395939" w:rsidRDefault="00BE0775" w:rsidP="00C1070B">
      <w:pPr>
        <w:pStyle w:val="S-Chi-so"/>
        <w:ind w:firstLine="720"/>
      </w:pPr>
      <w:r w:rsidRPr="00395939">
        <w:t xml:space="preserve">a) </w:t>
      </w:r>
      <w:r w:rsidRPr="00395939">
        <w:rPr>
          <w:lang w:val="vi-VN"/>
        </w:rPr>
        <w:t xml:space="preserve">Thực hiện tốt nhiệm vụ quản lý các hoạt động giáo dục và quản lý học sinh </w:t>
      </w:r>
      <w:proofErr w:type="gramStart"/>
      <w:r w:rsidRPr="00395939">
        <w:rPr>
          <w:lang w:val="vi-VN"/>
        </w:rPr>
        <w:t>theo</w:t>
      </w:r>
      <w:proofErr w:type="gramEnd"/>
      <w:r w:rsidRPr="00395939">
        <w:rPr>
          <w:lang w:val="vi-VN"/>
        </w:rPr>
        <w:t xml:space="preserve"> Điều lệ trường trung học</w:t>
      </w:r>
      <w:r w:rsidRPr="00395939">
        <w:t>;</w:t>
      </w:r>
    </w:p>
    <w:p w:rsidR="00BE0775" w:rsidRPr="00395939" w:rsidRDefault="00BE0775" w:rsidP="00C1070B">
      <w:pPr>
        <w:pStyle w:val="S-Chi-so"/>
        <w:ind w:firstLine="720"/>
      </w:pPr>
      <w:r w:rsidRPr="00395939">
        <w:rPr>
          <w:lang w:val="vi-VN"/>
        </w:rPr>
        <w:t>b) Quản lý hoạt động dạy thêm, học thêm theo quy định của Bộ G</w:t>
      </w:r>
      <w:r w:rsidRPr="00395939">
        <w:t>iáo dục và Đào tạo</w:t>
      </w:r>
      <w:r w:rsidRPr="00395939">
        <w:rPr>
          <w:lang w:val="vi-VN"/>
        </w:rPr>
        <w:t xml:space="preserve"> và các cấp có thẩm quyền</w:t>
      </w:r>
      <w:r w:rsidRPr="00395939">
        <w:t>;</w:t>
      </w:r>
    </w:p>
    <w:p w:rsidR="00BE0775" w:rsidRPr="00395939" w:rsidRDefault="00BE0775" w:rsidP="00C1070B">
      <w:pPr>
        <w:pStyle w:val="S-Chi-so"/>
        <w:ind w:firstLine="720"/>
      </w:pPr>
      <w:r w:rsidRPr="00395939">
        <w:rPr>
          <w:lang w:val="vi-VN"/>
        </w:rPr>
        <w:t>c) Thực hiện tuyển dụng, đề bạt, bổ nhiệm, quản lý cán bộ, giáo viên và nhân viên theo quy định của Luật Cán bộ, công chức, Luật Viên chức, Luật Lao động, Điều lệ trường trung học và các quy định khác của pháp luật.</w:t>
      </w:r>
    </w:p>
    <w:p w:rsidR="00BE0775" w:rsidRPr="00395939" w:rsidRDefault="00BE0775" w:rsidP="00C1070B">
      <w:pPr>
        <w:spacing w:line="360" w:lineRule="auto"/>
        <w:ind w:firstLine="720"/>
        <w:jc w:val="both"/>
        <w:rPr>
          <w:sz w:val="28"/>
          <w:szCs w:val="28"/>
          <w:lang w:val="pt-BR"/>
        </w:rPr>
      </w:pPr>
      <w:r w:rsidRPr="00395939">
        <w:rPr>
          <w:b/>
          <w:sz w:val="28"/>
          <w:szCs w:val="28"/>
          <w:lang w:val="pt-BR"/>
        </w:rPr>
        <w:t>1.8.1. Điểm mạnh</w:t>
      </w:r>
    </w:p>
    <w:p w:rsidR="00BE0775" w:rsidRPr="00395939" w:rsidRDefault="00BE0775" w:rsidP="00C1070B">
      <w:pPr>
        <w:spacing w:line="360" w:lineRule="auto"/>
        <w:ind w:firstLine="720"/>
        <w:jc w:val="both"/>
        <w:rPr>
          <w:sz w:val="28"/>
          <w:szCs w:val="28"/>
          <w:lang w:val="es-BO"/>
        </w:rPr>
      </w:pPr>
      <w:r w:rsidRPr="00395939">
        <w:rPr>
          <w:sz w:val="28"/>
          <w:szCs w:val="28"/>
          <w:lang w:val="pt-BR"/>
        </w:rPr>
        <w:t>Đoàn đánh giá ngoài đồng ý với điểm mạnh nhà trường nêu trong báo cáo tự đánh giá là: “</w:t>
      </w:r>
      <w:r w:rsidRPr="00395939">
        <w:rPr>
          <w:i/>
          <w:sz w:val="28"/>
          <w:szCs w:val="28"/>
          <w:lang w:val="es-BO"/>
        </w:rPr>
        <w:t>Nhà trường q</w:t>
      </w:r>
      <w:r w:rsidRPr="00395939">
        <w:rPr>
          <w:i/>
          <w:sz w:val="28"/>
          <w:szCs w:val="28"/>
          <w:lang w:val="vi-VN"/>
        </w:rPr>
        <w:t xml:space="preserve">uản lý </w:t>
      </w:r>
      <w:r w:rsidRPr="00395939">
        <w:rPr>
          <w:i/>
          <w:sz w:val="28"/>
          <w:szCs w:val="28"/>
          <w:lang w:val="es-BO"/>
        </w:rPr>
        <w:t xml:space="preserve">tốt </w:t>
      </w:r>
      <w:r w:rsidRPr="00395939">
        <w:rPr>
          <w:i/>
          <w:sz w:val="28"/>
          <w:szCs w:val="28"/>
          <w:lang w:val="vi-VN"/>
        </w:rPr>
        <w:t>các hoạt động giáo dục, quản lý cán bộ, giáo viên, nhân viên, học sinh</w:t>
      </w:r>
      <w:r w:rsidRPr="00395939">
        <w:rPr>
          <w:i/>
          <w:sz w:val="28"/>
          <w:szCs w:val="28"/>
          <w:lang w:val="da-DK"/>
        </w:rPr>
        <w:t xml:space="preserve"> của trường</w:t>
      </w:r>
      <w:r w:rsidRPr="00395939">
        <w:rPr>
          <w:i/>
          <w:sz w:val="28"/>
          <w:szCs w:val="28"/>
          <w:lang w:val="vi-VN"/>
        </w:rPr>
        <w:t>.</w:t>
      </w:r>
      <w:r w:rsidRPr="00395939">
        <w:rPr>
          <w:i/>
          <w:sz w:val="28"/>
          <w:szCs w:val="28"/>
          <w:lang w:val="es-BO"/>
        </w:rPr>
        <w:t xml:space="preserve"> </w:t>
      </w:r>
      <w:r w:rsidRPr="00395939">
        <w:rPr>
          <w:i/>
          <w:spacing w:val="4"/>
          <w:sz w:val="28"/>
          <w:szCs w:val="28"/>
          <w:lang w:val="da-DK"/>
        </w:rPr>
        <w:t xml:space="preserve">Nhà trường thực hiện việc </w:t>
      </w:r>
      <w:r w:rsidRPr="00395939">
        <w:rPr>
          <w:i/>
          <w:sz w:val="28"/>
          <w:szCs w:val="28"/>
          <w:lang w:val="vi-VN"/>
        </w:rPr>
        <w:t>tuyển dụng</w:t>
      </w:r>
      <w:r w:rsidRPr="00395939">
        <w:rPr>
          <w:i/>
          <w:sz w:val="28"/>
          <w:szCs w:val="28"/>
          <w:lang w:val="da-DK"/>
        </w:rPr>
        <w:t xml:space="preserve"> giáo viên, nhân viên theo quy định”. </w:t>
      </w:r>
    </w:p>
    <w:p w:rsidR="00BE0775" w:rsidRPr="00395939" w:rsidRDefault="00BE0775" w:rsidP="00C1070B">
      <w:pPr>
        <w:spacing w:line="360" w:lineRule="auto"/>
        <w:ind w:firstLine="720"/>
        <w:jc w:val="both"/>
        <w:rPr>
          <w:b/>
          <w:spacing w:val="4"/>
          <w:sz w:val="28"/>
          <w:szCs w:val="28"/>
          <w:lang w:val="da-DK"/>
        </w:rPr>
      </w:pPr>
      <w:r w:rsidRPr="00395939">
        <w:rPr>
          <w:b/>
          <w:sz w:val="28"/>
          <w:szCs w:val="28"/>
          <w:lang w:val="da-DK"/>
        </w:rPr>
        <w:t>1.8.</w:t>
      </w:r>
      <w:r w:rsidR="000A2A0B" w:rsidRPr="00395939">
        <w:rPr>
          <w:b/>
          <w:spacing w:val="4"/>
          <w:sz w:val="28"/>
          <w:szCs w:val="28"/>
          <w:lang w:val="da-DK"/>
        </w:rPr>
        <w:t>2. Điểm yếu</w:t>
      </w:r>
    </w:p>
    <w:p w:rsidR="00BE0775" w:rsidRPr="00395939" w:rsidRDefault="00BE0775" w:rsidP="00C1070B">
      <w:pPr>
        <w:spacing w:line="360" w:lineRule="auto"/>
        <w:ind w:firstLine="720"/>
        <w:jc w:val="both"/>
        <w:rPr>
          <w:sz w:val="28"/>
          <w:szCs w:val="28"/>
          <w:lang w:val="pt-BR"/>
        </w:rPr>
      </w:pPr>
      <w:r w:rsidRPr="00395939">
        <w:rPr>
          <w:sz w:val="28"/>
          <w:szCs w:val="28"/>
          <w:lang w:val="pt-BR"/>
        </w:rPr>
        <w:t>Đoàn đánh giá ngoài đồng ý với điểm yếu nhà trường nêu trong báo cáo</w:t>
      </w:r>
      <w:r w:rsidR="00DD323E" w:rsidRPr="00395939">
        <w:rPr>
          <w:sz w:val="28"/>
          <w:szCs w:val="28"/>
          <w:lang w:val="pt-BR"/>
        </w:rPr>
        <w:t xml:space="preserve"> </w:t>
      </w:r>
      <w:r w:rsidRPr="00395939">
        <w:rPr>
          <w:sz w:val="28"/>
          <w:szCs w:val="28"/>
          <w:lang w:val="pt-BR"/>
        </w:rPr>
        <w:t>tự đánh giá là: “</w:t>
      </w:r>
      <w:r w:rsidRPr="00395939">
        <w:rPr>
          <w:i/>
          <w:sz w:val="28"/>
          <w:szCs w:val="28"/>
          <w:lang w:val="pt-BR"/>
        </w:rPr>
        <w:t>Không có</w:t>
      </w:r>
      <w:r w:rsidRPr="00395939">
        <w:rPr>
          <w:sz w:val="28"/>
          <w:szCs w:val="28"/>
          <w:lang w:val="pt-BR"/>
        </w:rPr>
        <w:t>”.</w:t>
      </w:r>
    </w:p>
    <w:p w:rsidR="00BE0775" w:rsidRPr="00395939" w:rsidRDefault="00BE0775" w:rsidP="00C1070B">
      <w:pPr>
        <w:spacing w:line="360" w:lineRule="auto"/>
        <w:ind w:firstLine="720"/>
        <w:jc w:val="both"/>
        <w:rPr>
          <w:b/>
          <w:spacing w:val="4"/>
          <w:sz w:val="28"/>
          <w:szCs w:val="28"/>
          <w:lang w:val="da-DK"/>
        </w:rPr>
      </w:pPr>
      <w:r w:rsidRPr="00395939">
        <w:rPr>
          <w:b/>
          <w:sz w:val="28"/>
          <w:szCs w:val="28"/>
          <w:lang w:val="da-DK"/>
        </w:rPr>
        <w:t>1.8.</w:t>
      </w:r>
      <w:r w:rsidR="000A2A0B" w:rsidRPr="00395939">
        <w:rPr>
          <w:b/>
          <w:spacing w:val="4"/>
          <w:sz w:val="28"/>
          <w:szCs w:val="28"/>
          <w:lang w:val="da-DK"/>
        </w:rPr>
        <w:t>3. Kế hoạch cải tiến chất lượng</w:t>
      </w:r>
    </w:p>
    <w:p w:rsidR="00BE0775" w:rsidRPr="00395939" w:rsidRDefault="00BE0775" w:rsidP="00C1070B">
      <w:pPr>
        <w:spacing w:line="360" w:lineRule="auto"/>
        <w:ind w:firstLine="720"/>
        <w:jc w:val="both"/>
        <w:rPr>
          <w:sz w:val="28"/>
          <w:szCs w:val="28"/>
          <w:lang w:val="vi-VN"/>
        </w:rPr>
      </w:pPr>
      <w:r w:rsidRPr="00395939">
        <w:rPr>
          <w:sz w:val="28"/>
          <w:szCs w:val="28"/>
          <w:lang w:val="pt-BR"/>
        </w:rPr>
        <w:t xml:space="preserve">Đoàn đánh giá ngoài đồng ý với kế hoạch cải tiến chất lượng giáo dục nhà trường nêu trong báo cáo tự đánh giá là: </w:t>
      </w:r>
      <w:r w:rsidRPr="00395939">
        <w:rPr>
          <w:i/>
          <w:sz w:val="28"/>
          <w:szCs w:val="28"/>
          <w:lang w:val="pt-BR"/>
        </w:rPr>
        <w:t>“</w:t>
      </w:r>
      <w:r w:rsidRPr="00395939">
        <w:rPr>
          <w:i/>
          <w:sz w:val="28"/>
          <w:szCs w:val="28"/>
          <w:lang w:val="vi-VN"/>
        </w:rPr>
        <w:t>Tiếp tục phát huy những mặt mạnh trong quản lý các hoạt động giáo dục. Cải tiến nội dung và phương pháp hoạt động ngoài giờ lên lớp”.</w:t>
      </w:r>
    </w:p>
    <w:p w:rsidR="00BE0775" w:rsidRPr="00395939" w:rsidRDefault="00BE0775" w:rsidP="00C1070B">
      <w:pPr>
        <w:spacing w:line="360" w:lineRule="auto"/>
        <w:ind w:firstLine="720"/>
        <w:jc w:val="both"/>
        <w:rPr>
          <w:sz w:val="28"/>
          <w:szCs w:val="28"/>
          <w:lang w:val="vi-VN"/>
        </w:rPr>
      </w:pPr>
      <w:r w:rsidRPr="00395939">
        <w:rPr>
          <w:b/>
          <w:sz w:val="28"/>
          <w:szCs w:val="28"/>
          <w:lang w:val="vi-VN"/>
        </w:rPr>
        <w:t xml:space="preserve">1.8.4. Những nội dung chưa rõ: </w:t>
      </w:r>
      <w:r w:rsidRPr="00395939">
        <w:rPr>
          <w:sz w:val="28"/>
          <w:szCs w:val="28"/>
          <w:lang w:val="vi-VN"/>
        </w:rPr>
        <w:t>Không có</w:t>
      </w:r>
      <w:r w:rsidR="00265034" w:rsidRPr="00395939">
        <w:rPr>
          <w:sz w:val="28"/>
          <w:szCs w:val="28"/>
          <w:lang w:val="vi-VN"/>
        </w:rPr>
        <w:t>.</w:t>
      </w:r>
      <w:r w:rsidRPr="00395939">
        <w:rPr>
          <w:b/>
          <w:sz w:val="28"/>
          <w:szCs w:val="28"/>
          <w:lang w:val="vi-VN"/>
        </w:rPr>
        <w:t xml:space="preserve"> </w:t>
      </w:r>
    </w:p>
    <w:p w:rsidR="00BE0775" w:rsidRPr="00395939" w:rsidRDefault="00BE0775" w:rsidP="00C1070B">
      <w:pPr>
        <w:spacing w:line="360" w:lineRule="auto"/>
        <w:ind w:firstLine="720"/>
        <w:jc w:val="both"/>
        <w:rPr>
          <w:b/>
          <w:sz w:val="28"/>
          <w:szCs w:val="28"/>
          <w:lang w:val="vi-VN"/>
        </w:rPr>
      </w:pPr>
      <w:r w:rsidRPr="00395939">
        <w:rPr>
          <w:b/>
          <w:sz w:val="28"/>
          <w:szCs w:val="28"/>
          <w:lang w:val="vi-VN"/>
        </w:rPr>
        <w:t xml:space="preserve">1.8.5. Đánh giá tiêu </w:t>
      </w:r>
      <w:r w:rsidR="000A2A0B" w:rsidRPr="00395939">
        <w:rPr>
          <w:b/>
          <w:sz w:val="28"/>
          <w:szCs w:val="28"/>
          <w:lang w:val="vi-VN"/>
        </w:rPr>
        <w:t>chí</w:t>
      </w:r>
      <w:r w:rsidRPr="00395939">
        <w:rPr>
          <w:b/>
          <w:sz w:val="28"/>
          <w:szCs w:val="28"/>
          <w:lang w:val="vi-VN"/>
        </w:rPr>
        <w:t xml:space="preserve">: </w:t>
      </w:r>
      <w:r w:rsidRPr="00395939">
        <w:rPr>
          <w:sz w:val="28"/>
          <w:szCs w:val="28"/>
          <w:lang w:val="vi-VN"/>
        </w:rPr>
        <w:t>Đạt</w:t>
      </w:r>
      <w:r w:rsidR="00265034" w:rsidRPr="00395939">
        <w:rPr>
          <w:sz w:val="28"/>
          <w:szCs w:val="28"/>
          <w:lang w:val="vi-VN"/>
        </w:rPr>
        <w:t>.</w:t>
      </w:r>
      <w:r w:rsidRPr="00395939">
        <w:rPr>
          <w:sz w:val="28"/>
          <w:szCs w:val="28"/>
          <w:lang w:val="vi-VN"/>
        </w:rPr>
        <w:t xml:space="preserve"> </w:t>
      </w:r>
    </w:p>
    <w:p w:rsidR="00BE0775" w:rsidRPr="00395939" w:rsidRDefault="00BE0775" w:rsidP="00C1070B">
      <w:pPr>
        <w:spacing w:line="360" w:lineRule="auto"/>
        <w:ind w:firstLine="720"/>
        <w:jc w:val="both"/>
        <w:rPr>
          <w:b/>
          <w:bCs/>
          <w:i/>
          <w:sz w:val="28"/>
          <w:szCs w:val="28"/>
          <w:lang w:val="vi-VN"/>
        </w:rPr>
      </w:pPr>
      <w:r w:rsidRPr="00395939">
        <w:rPr>
          <w:b/>
          <w:bCs/>
          <w:i/>
          <w:sz w:val="28"/>
          <w:szCs w:val="28"/>
          <w:lang w:val="vi-VN"/>
        </w:rPr>
        <w:lastRenderedPageBreak/>
        <w:t>1.9. Tiêu chí 9. Quản lý tài chính, tài sản của nhà trường</w:t>
      </w:r>
      <w:r w:rsidRPr="00395939">
        <w:rPr>
          <w:bCs/>
          <w:sz w:val="28"/>
          <w:szCs w:val="28"/>
          <w:lang w:val="vi-VN"/>
        </w:rPr>
        <w:t>.</w:t>
      </w:r>
    </w:p>
    <w:p w:rsidR="00BE0775" w:rsidRPr="00395939" w:rsidRDefault="00BE0775" w:rsidP="00C1070B">
      <w:pPr>
        <w:spacing w:line="360" w:lineRule="auto"/>
        <w:ind w:firstLine="720"/>
        <w:jc w:val="both"/>
        <w:rPr>
          <w:bCs/>
          <w:i/>
          <w:sz w:val="28"/>
          <w:szCs w:val="28"/>
          <w:lang w:val="vi-VN"/>
        </w:rPr>
      </w:pPr>
      <w:r w:rsidRPr="00395939">
        <w:rPr>
          <w:bCs/>
          <w:i/>
          <w:sz w:val="28"/>
          <w:szCs w:val="28"/>
          <w:lang w:val="vi-VN"/>
        </w:rPr>
        <w:t>a)</w:t>
      </w:r>
      <w:r w:rsidRPr="00395939">
        <w:rPr>
          <w:i/>
          <w:sz w:val="28"/>
          <w:szCs w:val="28"/>
          <w:lang w:val="vi-VN"/>
        </w:rPr>
        <w:t xml:space="preserve"> Có h</w:t>
      </w:r>
      <w:r w:rsidRPr="00395939">
        <w:rPr>
          <w:bCs/>
          <w:i/>
          <w:sz w:val="28"/>
          <w:szCs w:val="28"/>
          <w:lang w:val="vi-VN"/>
        </w:rPr>
        <w:t>ệ thống các văn bản quy định về quản lý tài chính, tài sản và lưu trữ hồ sơ, chứng từ theo quy định;</w:t>
      </w:r>
    </w:p>
    <w:p w:rsidR="00BE0775" w:rsidRPr="00395939" w:rsidRDefault="00BE0775" w:rsidP="00C1070B">
      <w:pPr>
        <w:spacing w:line="360" w:lineRule="auto"/>
        <w:ind w:firstLine="720"/>
        <w:jc w:val="both"/>
        <w:rPr>
          <w:b/>
          <w:i/>
          <w:sz w:val="28"/>
          <w:szCs w:val="28"/>
          <w:lang w:val="vi-VN"/>
        </w:rPr>
      </w:pPr>
      <w:r w:rsidRPr="00395939">
        <w:rPr>
          <w:bCs/>
          <w:i/>
          <w:sz w:val="28"/>
          <w:szCs w:val="28"/>
          <w:lang w:val="vi-VN"/>
        </w:rPr>
        <w:t>b) Lập dự toán, thực hiện thu chi, quyết toán, thống kê, báo cáo tài chính, tài sản theo quy định của Nhà nước</w:t>
      </w:r>
      <w:r w:rsidRPr="00395939">
        <w:rPr>
          <w:bCs/>
          <w:i/>
          <w:sz w:val="28"/>
          <w:szCs w:val="28"/>
          <w:lang w:val="es-BO"/>
        </w:rPr>
        <w:t>;</w:t>
      </w:r>
    </w:p>
    <w:p w:rsidR="00BE0775" w:rsidRPr="00395939" w:rsidRDefault="00BE0775" w:rsidP="00C1070B">
      <w:pPr>
        <w:spacing w:line="360" w:lineRule="auto"/>
        <w:ind w:firstLine="720"/>
        <w:jc w:val="both"/>
        <w:rPr>
          <w:i/>
          <w:sz w:val="28"/>
          <w:szCs w:val="28"/>
          <w:lang w:val="vi-VN"/>
        </w:rPr>
      </w:pPr>
      <w:r w:rsidRPr="00395939">
        <w:rPr>
          <w:i/>
          <w:sz w:val="28"/>
          <w:szCs w:val="28"/>
          <w:lang w:val="vi-VN"/>
        </w:rPr>
        <w:t>c) Công khai tài chính, thực hiện công tác tự kiểm tra tài chính theo quy định, xây dựng được quy chế chi tiêu nội bộ.</w:t>
      </w:r>
    </w:p>
    <w:p w:rsidR="00BE0775" w:rsidRPr="00395939" w:rsidRDefault="00BE0775" w:rsidP="00C1070B">
      <w:pPr>
        <w:spacing w:line="360" w:lineRule="auto"/>
        <w:ind w:firstLine="720"/>
        <w:jc w:val="both"/>
        <w:rPr>
          <w:b/>
          <w:sz w:val="28"/>
          <w:szCs w:val="28"/>
          <w:lang w:val="es-BO"/>
        </w:rPr>
      </w:pPr>
      <w:r w:rsidRPr="00395939">
        <w:rPr>
          <w:b/>
          <w:sz w:val="28"/>
          <w:szCs w:val="28"/>
          <w:lang w:val="es-BO"/>
        </w:rPr>
        <w:t>1.9.1. Điểm mạnh</w:t>
      </w:r>
    </w:p>
    <w:p w:rsidR="00BE0775" w:rsidRPr="00395939" w:rsidRDefault="00BE0775" w:rsidP="00C1070B">
      <w:pPr>
        <w:spacing w:line="360" w:lineRule="auto"/>
        <w:ind w:firstLine="720"/>
        <w:jc w:val="both"/>
        <w:rPr>
          <w:sz w:val="28"/>
          <w:szCs w:val="28"/>
          <w:lang w:val="es-BO"/>
        </w:rPr>
      </w:pPr>
      <w:r w:rsidRPr="00395939">
        <w:rPr>
          <w:sz w:val="28"/>
          <w:szCs w:val="28"/>
          <w:lang w:val="pt-BR"/>
        </w:rPr>
        <w:t xml:space="preserve">Đoàn đánh giá ngoài đồng ý với điểm mạnh nhà trường nêu trong báo cáo tự đánh giá là: </w:t>
      </w:r>
      <w:r w:rsidRPr="00395939">
        <w:rPr>
          <w:i/>
          <w:sz w:val="28"/>
          <w:szCs w:val="28"/>
          <w:lang w:val="es-BO"/>
        </w:rPr>
        <w:t>“Công tác quản lý tài chính, tài sản nhà trường được thực hiện theo đúng quy định của nhà nước”.</w:t>
      </w:r>
    </w:p>
    <w:p w:rsidR="00BE0775" w:rsidRPr="00395939" w:rsidRDefault="00B83A84" w:rsidP="00C1070B">
      <w:pPr>
        <w:spacing w:line="360" w:lineRule="auto"/>
        <w:ind w:firstLine="720"/>
        <w:jc w:val="both"/>
        <w:rPr>
          <w:b/>
          <w:sz w:val="28"/>
          <w:szCs w:val="28"/>
          <w:lang w:val="es-BO"/>
        </w:rPr>
      </w:pPr>
      <w:r w:rsidRPr="00395939">
        <w:rPr>
          <w:b/>
          <w:sz w:val="28"/>
          <w:szCs w:val="28"/>
          <w:lang w:val="es-BO"/>
        </w:rPr>
        <w:t>1.9.2. Điểm yếu</w:t>
      </w:r>
    </w:p>
    <w:p w:rsidR="00BE0775" w:rsidRPr="00395939" w:rsidRDefault="00BE0775" w:rsidP="00C1070B">
      <w:pPr>
        <w:pStyle w:val="ListParagraph"/>
        <w:spacing w:line="360" w:lineRule="auto"/>
        <w:ind w:left="0" w:firstLine="720"/>
        <w:jc w:val="both"/>
        <w:rPr>
          <w:sz w:val="28"/>
          <w:szCs w:val="28"/>
          <w:lang w:val="es-BO"/>
        </w:rPr>
      </w:pPr>
      <w:r w:rsidRPr="00395939">
        <w:rPr>
          <w:sz w:val="28"/>
          <w:szCs w:val="28"/>
          <w:lang w:val="pt-BR"/>
        </w:rPr>
        <w:t>Đoàn đánh giá ngoài đồng ý với điểm yếu nhà trường nêu trong báo cáo tự đánh giá là</w:t>
      </w:r>
      <w:r w:rsidRPr="00395939">
        <w:rPr>
          <w:sz w:val="28"/>
          <w:szCs w:val="28"/>
          <w:lang w:val="es-BO"/>
        </w:rPr>
        <w:t xml:space="preserve"> “</w:t>
      </w:r>
      <w:r w:rsidRPr="00395939">
        <w:rPr>
          <w:i/>
          <w:sz w:val="28"/>
          <w:szCs w:val="28"/>
          <w:lang w:val="es-BO"/>
        </w:rPr>
        <w:t xml:space="preserve">Không”. </w:t>
      </w:r>
      <w:r w:rsidRPr="00395939">
        <w:rPr>
          <w:sz w:val="28"/>
          <w:szCs w:val="28"/>
          <w:lang w:val="es-BO"/>
        </w:rPr>
        <w:t>Tuy nhiên đoàn đánh giá ngoài đề nghị viết lại là:</w:t>
      </w:r>
      <w:r w:rsidRPr="00395939">
        <w:rPr>
          <w:i/>
          <w:sz w:val="28"/>
          <w:szCs w:val="28"/>
          <w:lang w:val="es-BO"/>
        </w:rPr>
        <w:t xml:space="preserve"> </w:t>
      </w:r>
      <w:r w:rsidRPr="00395939">
        <w:rPr>
          <w:sz w:val="28"/>
          <w:szCs w:val="28"/>
          <w:lang w:val="es-BO"/>
        </w:rPr>
        <w:t>“Không có”.</w:t>
      </w:r>
    </w:p>
    <w:p w:rsidR="00BE0775" w:rsidRPr="00395939" w:rsidRDefault="00BE0775" w:rsidP="00C1070B">
      <w:pPr>
        <w:spacing w:line="360" w:lineRule="auto"/>
        <w:ind w:firstLine="720"/>
        <w:jc w:val="both"/>
        <w:rPr>
          <w:b/>
          <w:sz w:val="28"/>
          <w:szCs w:val="28"/>
          <w:lang w:val="es-BO"/>
        </w:rPr>
      </w:pPr>
      <w:r w:rsidRPr="00395939">
        <w:rPr>
          <w:b/>
          <w:sz w:val="28"/>
          <w:szCs w:val="28"/>
          <w:lang w:val="es-BO"/>
        </w:rPr>
        <w:t>1.9.</w:t>
      </w:r>
      <w:r w:rsidR="00B83A84" w:rsidRPr="00395939">
        <w:rPr>
          <w:b/>
          <w:sz w:val="28"/>
          <w:szCs w:val="28"/>
          <w:lang w:val="es-BO"/>
        </w:rPr>
        <w:t>3. Kế hoạch cải tiến chất lượng</w:t>
      </w:r>
    </w:p>
    <w:p w:rsidR="00BE0775" w:rsidRPr="00395939" w:rsidRDefault="00BE0775" w:rsidP="00C1070B">
      <w:pPr>
        <w:widowControl w:val="0"/>
        <w:autoSpaceDE w:val="0"/>
        <w:autoSpaceDN w:val="0"/>
        <w:adjustRightInd w:val="0"/>
        <w:spacing w:line="360" w:lineRule="auto"/>
        <w:ind w:firstLine="720"/>
        <w:jc w:val="both"/>
        <w:rPr>
          <w:i/>
          <w:sz w:val="28"/>
          <w:szCs w:val="28"/>
          <w:lang w:val="es-BO"/>
        </w:rPr>
      </w:pPr>
      <w:r w:rsidRPr="00395939">
        <w:rPr>
          <w:sz w:val="28"/>
          <w:szCs w:val="28"/>
          <w:lang w:val="pt-BR"/>
        </w:rPr>
        <w:t xml:space="preserve">Đoàn đánh giá ngoài đồng ý với kế hoạch cải tiến chất lượng giáo dục nhà trường nêu trong báo cáo tự đánh giá là: </w:t>
      </w:r>
      <w:r w:rsidRPr="00395939">
        <w:rPr>
          <w:i/>
          <w:sz w:val="28"/>
          <w:szCs w:val="28"/>
          <w:lang w:val="es-BO"/>
        </w:rPr>
        <w:t>“Nhà trường sẽ phát huy hiệu quả của các biện pháp tài chính, tài sản đã thực hiện và cập nhật thường xuyên hồ sơ quản lý tài sản nhà trường.</w:t>
      </w:r>
    </w:p>
    <w:p w:rsidR="00BE0775" w:rsidRPr="00395939" w:rsidRDefault="00BE0775" w:rsidP="00C1070B">
      <w:pPr>
        <w:widowControl w:val="0"/>
        <w:autoSpaceDE w:val="0"/>
        <w:autoSpaceDN w:val="0"/>
        <w:adjustRightInd w:val="0"/>
        <w:spacing w:line="360" w:lineRule="auto"/>
        <w:ind w:firstLine="720"/>
        <w:jc w:val="both"/>
        <w:rPr>
          <w:i/>
          <w:sz w:val="28"/>
          <w:szCs w:val="28"/>
          <w:lang w:val="en-GB"/>
        </w:rPr>
      </w:pPr>
      <w:r w:rsidRPr="00395939">
        <w:rPr>
          <w:i/>
          <w:spacing w:val="4"/>
          <w:sz w:val="28"/>
          <w:szCs w:val="28"/>
          <w:lang w:val="es-BO"/>
        </w:rPr>
        <w:t xml:space="preserve"> </w:t>
      </w:r>
      <w:r w:rsidRPr="00395939">
        <w:rPr>
          <w:i/>
          <w:spacing w:val="4"/>
          <w:sz w:val="28"/>
          <w:szCs w:val="28"/>
          <w:lang w:val="en-GB"/>
        </w:rPr>
        <w:t xml:space="preserve">Hiệu trưởng nhà trường tiếp tục thực hiện nghiêm túc các quy định về tài chính, thực hiện </w:t>
      </w:r>
      <w:proofErr w:type="gramStart"/>
      <w:r w:rsidRPr="00395939">
        <w:rPr>
          <w:i/>
          <w:spacing w:val="4"/>
          <w:sz w:val="28"/>
          <w:szCs w:val="28"/>
          <w:lang w:val="en-GB"/>
        </w:rPr>
        <w:t>thu</w:t>
      </w:r>
      <w:proofErr w:type="gramEnd"/>
      <w:r w:rsidRPr="00395939">
        <w:rPr>
          <w:i/>
          <w:spacing w:val="4"/>
          <w:sz w:val="28"/>
          <w:szCs w:val="28"/>
          <w:lang w:val="en-GB"/>
        </w:rPr>
        <w:t xml:space="preserve"> - chi đúng mục đích; Cùng với tập thể sư phạm nhà trường xây dựng quy chế chi tiêu nội bộ rõ ràng, chi tiết; công khai tài chính theo định kỳ</w:t>
      </w:r>
      <w:r w:rsidR="00B83A84" w:rsidRPr="00395939">
        <w:rPr>
          <w:i/>
          <w:sz w:val="28"/>
          <w:szCs w:val="28"/>
          <w:lang w:val="en-GB"/>
        </w:rPr>
        <w:t>”</w:t>
      </w:r>
      <w:r w:rsidRPr="00395939">
        <w:rPr>
          <w:i/>
          <w:spacing w:val="4"/>
          <w:sz w:val="28"/>
          <w:szCs w:val="28"/>
          <w:lang w:val="en-GB"/>
        </w:rPr>
        <w:t>.</w:t>
      </w:r>
      <w:r w:rsidRPr="00395939">
        <w:rPr>
          <w:spacing w:val="4"/>
          <w:sz w:val="28"/>
          <w:szCs w:val="28"/>
          <w:lang w:val="en-GB"/>
        </w:rPr>
        <w:t xml:space="preserve"> </w:t>
      </w:r>
    </w:p>
    <w:p w:rsidR="00BE0775" w:rsidRPr="00395939" w:rsidRDefault="00BE0775" w:rsidP="00C1070B">
      <w:pPr>
        <w:spacing w:line="360" w:lineRule="auto"/>
        <w:ind w:firstLine="720"/>
        <w:jc w:val="both"/>
        <w:rPr>
          <w:sz w:val="28"/>
          <w:szCs w:val="28"/>
          <w:lang w:val="en-GB"/>
        </w:rPr>
      </w:pPr>
      <w:r w:rsidRPr="00395939">
        <w:rPr>
          <w:b/>
          <w:sz w:val="28"/>
          <w:szCs w:val="28"/>
          <w:lang w:val="en-GB"/>
        </w:rPr>
        <w:t xml:space="preserve">1.9.4. Những nội dung chưa rõ: </w:t>
      </w:r>
      <w:r w:rsidRPr="00395939">
        <w:rPr>
          <w:sz w:val="28"/>
          <w:szCs w:val="28"/>
          <w:lang w:val="en-GB"/>
        </w:rPr>
        <w:t>Không có</w:t>
      </w:r>
      <w:r w:rsidR="00265034" w:rsidRPr="00395939">
        <w:rPr>
          <w:sz w:val="28"/>
          <w:szCs w:val="28"/>
          <w:lang w:val="en-GB"/>
        </w:rPr>
        <w:t>.</w:t>
      </w:r>
    </w:p>
    <w:p w:rsidR="00BE0775" w:rsidRPr="00395939" w:rsidRDefault="00BE0775" w:rsidP="00C1070B">
      <w:pPr>
        <w:spacing w:line="360" w:lineRule="auto"/>
        <w:ind w:firstLine="720"/>
        <w:jc w:val="both"/>
        <w:rPr>
          <w:sz w:val="28"/>
          <w:szCs w:val="28"/>
          <w:lang w:val="en-GB"/>
        </w:rPr>
      </w:pPr>
      <w:r w:rsidRPr="00395939">
        <w:rPr>
          <w:b/>
          <w:sz w:val="28"/>
          <w:szCs w:val="28"/>
          <w:lang w:val="en-GB"/>
        </w:rPr>
        <w:t xml:space="preserve">1.9.5. Đánh giá tiêu chí: </w:t>
      </w:r>
      <w:r w:rsidRPr="00395939">
        <w:rPr>
          <w:sz w:val="28"/>
          <w:szCs w:val="28"/>
          <w:lang w:val="en-GB"/>
        </w:rPr>
        <w:t>Đạt</w:t>
      </w:r>
      <w:r w:rsidR="00265034" w:rsidRPr="00395939">
        <w:rPr>
          <w:sz w:val="28"/>
          <w:szCs w:val="28"/>
          <w:lang w:val="en-GB"/>
        </w:rPr>
        <w:t>.</w:t>
      </w:r>
    </w:p>
    <w:p w:rsidR="00BE0775" w:rsidRPr="00395939" w:rsidRDefault="00BE0775" w:rsidP="00C1070B">
      <w:pPr>
        <w:spacing w:line="360" w:lineRule="auto"/>
        <w:ind w:firstLine="720"/>
        <w:jc w:val="both"/>
        <w:rPr>
          <w:b/>
          <w:bCs/>
          <w:i/>
          <w:sz w:val="28"/>
          <w:szCs w:val="28"/>
        </w:rPr>
      </w:pPr>
      <w:r w:rsidRPr="00395939">
        <w:rPr>
          <w:b/>
          <w:bCs/>
          <w:i/>
          <w:sz w:val="28"/>
          <w:szCs w:val="28"/>
        </w:rPr>
        <w:lastRenderedPageBreak/>
        <w:t xml:space="preserve">1.10. Tiêu chí 10: </w:t>
      </w:r>
      <w:r w:rsidRPr="00395939">
        <w:rPr>
          <w:b/>
          <w:bCs/>
          <w:i/>
          <w:sz w:val="28"/>
          <w:szCs w:val="28"/>
          <w:lang w:val="vi-VN"/>
        </w:rPr>
        <w:t>Đảm bảo an ninh trật tự, an toàn cho học sinh và cho cán bộ, giáo viên, nhân viên; phòng chống bạo lực học đường, phòng chống dịch bệnh, phòng tránh các hiểm họa thiên tai, các tệ nạn xã hội trong trường.</w:t>
      </w:r>
    </w:p>
    <w:p w:rsidR="00BE0775" w:rsidRPr="00395939" w:rsidRDefault="00BE0775" w:rsidP="00C1070B">
      <w:pPr>
        <w:spacing w:line="360" w:lineRule="auto"/>
        <w:ind w:firstLine="720"/>
        <w:jc w:val="both"/>
        <w:rPr>
          <w:i/>
          <w:sz w:val="28"/>
          <w:szCs w:val="28"/>
        </w:rPr>
      </w:pPr>
      <w:r w:rsidRPr="00395939">
        <w:rPr>
          <w:i/>
          <w:sz w:val="28"/>
          <w:szCs w:val="28"/>
          <w:lang w:val="vi-VN"/>
        </w:rPr>
        <w:t>a) Có phương án đảm bảo an ninh trật tự, phòng chống tai nạn thương tích, cháy nổ, phòng tránh các hiểm họa thiên tai, phòng chống dịch bệnh, ngộ độc thực phẩm, phòng tránh các tệ nạn xã hội của nhà trường</w:t>
      </w:r>
      <w:r w:rsidRPr="00395939">
        <w:rPr>
          <w:i/>
          <w:sz w:val="28"/>
          <w:szCs w:val="28"/>
        </w:rPr>
        <w:t>;</w:t>
      </w:r>
    </w:p>
    <w:p w:rsidR="00BE0775" w:rsidRPr="00395939" w:rsidRDefault="00BE0775" w:rsidP="00C1070B">
      <w:pPr>
        <w:spacing w:line="360" w:lineRule="auto"/>
        <w:ind w:firstLine="720"/>
        <w:jc w:val="both"/>
        <w:rPr>
          <w:bCs/>
          <w:i/>
          <w:sz w:val="28"/>
          <w:szCs w:val="28"/>
        </w:rPr>
      </w:pPr>
      <w:r w:rsidRPr="00395939">
        <w:rPr>
          <w:bCs/>
          <w:i/>
          <w:sz w:val="28"/>
          <w:szCs w:val="28"/>
          <w:lang w:val="vi-VN"/>
        </w:rPr>
        <w:t>b) Đảm bảo an toàn cho học sinh và cho cán bộ, giáo viên, nhân viên trong nhà trường</w:t>
      </w:r>
      <w:r w:rsidRPr="00395939">
        <w:rPr>
          <w:bCs/>
          <w:i/>
          <w:sz w:val="28"/>
          <w:szCs w:val="28"/>
        </w:rPr>
        <w:t>;</w:t>
      </w:r>
    </w:p>
    <w:p w:rsidR="00BE0775" w:rsidRPr="00395939" w:rsidRDefault="00BE0775" w:rsidP="00C1070B">
      <w:pPr>
        <w:spacing w:line="360" w:lineRule="auto"/>
        <w:ind w:firstLine="720"/>
        <w:jc w:val="both"/>
        <w:rPr>
          <w:sz w:val="28"/>
          <w:szCs w:val="28"/>
        </w:rPr>
      </w:pPr>
      <w:r w:rsidRPr="00395939">
        <w:rPr>
          <w:i/>
          <w:sz w:val="28"/>
          <w:szCs w:val="28"/>
          <w:lang w:val="vi-VN"/>
        </w:rPr>
        <w:t>c) Không có hiện tượng kỳ thị, vi phạm về giới, bạo lực trong nhà trường.</w:t>
      </w:r>
      <w:r w:rsidRPr="00395939">
        <w:rPr>
          <w:sz w:val="28"/>
          <w:szCs w:val="28"/>
        </w:rPr>
        <w:t xml:space="preserve"> </w:t>
      </w:r>
    </w:p>
    <w:p w:rsidR="00BE0775" w:rsidRPr="00395939" w:rsidRDefault="00BE0775" w:rsidP="00C1070B">
      <w:pPr>
        <w:spacing w:line="360" w:lineRule="auto"/>
        <w:ind w:firstLine="720"/>
        <w:jc w:val="both"/>
        <w:rPr>
          <w:b/>
          <w:spacing w:val="4"/>
          <w:sz w:val="28"/>
          <w:szCs w:val="28"/>
          <w:lang w:val="da-DK"/>
        </w:rPr>
      </w:pPr>
      <w:r w:rsidRPr="00395939">
        <w:rPr>
          <w:b/>
          <w:sz w:val="28"/>
          <w:szCs w:val="28"/>
          <w:lang w:val="vi-VN"/>
        </w:rPr>
        <w:t>1.10.</w:t>
      </w:r>
      <w:r w:rsidR="00B83A84" w:rsidRPr="00395939">
        <w:rPr>
          <w:b/>
          <w:spacing w:val="4"/>
          <w:sz w:val="28"/>
          <w:szCs w:val="28"/>
          <w:lang w:val="da-DK"/>
        </w:rPr>
        <w:t>1. Điểm mạnh</w:t>
      </w:r>
      <w:r w:rsidRPr="00395939">
        <w:rPr>
          <w:b/>
          <w:spacing w:val="4"/>
          <w:sz w:val="28"/>
          <w:szCs w:val="28"/>
          <w:lang w:val="da-DK"/>
        </w:rPr>
        <w:t xml:space="preserve"> </w:t>
      </w:r>
    </w:p>
    <w:p w:rsidR="00BE0775" w:rsidRPr="00395939" w:rsidRDefault="00BE0775" w:rsidP="00B83A84">
      <w:pPr>
        <w:widowControl w:val="0"/>
        <w:autoSpaceDE w:val="0"/>
        <w:autoSpaceDN w:val="0"/>
        <w:adjustRightInd w:val="0"/>
        <w:spacing w:line="360" w:lineRule="auto"/>
        <w:ind w:firstLine="720"/>
        <w:jc w:val="both"/>
        <w:rPr>
          <w:i/>
          <w:spacing w:val="4"/>
          <w:sz w:val="28"/>
          <w:szCs w:val="28"/>
          <w:lang w:val="da-DK"/>
        </w:rPr>
      </w:pPr>
      <w:r w:rsidRPr="00395939">
        <w:rPr>
          <w:sz w:val="28"/>
          <w:szCs w:val="28"/>
          <w:lang w:val="pt-BR"/>
        </w:rPr>
        <w:t>Đoàn đánh giá ngoài đồng ý với điểm mạnh nhà trường nêu trong báo cáo tự đánh giá là: “</w:t>
      </w:r>
      <w:r w:rsidRPr="00395939">
        <w:rPr>
          <w:i/>
          <w:spacing w:val="4"/>
          <w:sz w:val="28"/>
          <w:szCs w:val="28"/>
          <w:lang w:val="da-DK"/>
        </w:rPr>
        <w:t xml:space="preserve">Hằng năm, Hiệu trưởng nhà trường đều </w:t>
      </w:r>
      <w:r w:rsidRPr="00395939">
        <w:rPr>
          <w:i/>
          <w:sz w:val="28"/>
          <w:szCs w:val="28"/>
        </w:rPr>
        <w:t>t</w:t>
      </w:r>
      <w:r w:rsidRPr="00395939">
        <w:rPr>
          <w:i/>
          <w:sz w:val="28"/>
          <w:szCs w:val="28"/>
          <w:lang w:val="nb-NO"/>
        </w:rPr>
        <w:t>hực hiện ký kết cùng công an phường 11 nhằm phối hợp thực hiện tốt công tác an ninh trật tự</w:t>
      </w:r>
      <w:r w:rsidRPr="00395939">
        <w:rPr>
          <w:i/>
          <w:spacing w:val="4"/>
          <w:sz w:val="28"/>
          <w:szCs w:val="28"/>
          <w:lang w:val="da-DK"/>
        </w:rPr>
        <w:t xml:space="preserve"> và</w:t>
      </w:r>
      <w:r w:rsidRPr="00395939">
        <w:rPr>
          <w:i/>
          <w:color w:val="C00000"/>
          <w:sz w:val="28"/>
          <w:szCs w:val="28"/>
          <w:lang w:val="nb-NO"/>
        </w:rPr>
        <w:t xml:space="preserve"> </w:t>
      </w:r>
      <w:r w:rsidRPr="00395939">
        <w:rPr>
          <w:i/>
          <w:sz w:val="28"/>
          <w:szCs w:val="28"/>
          <w:lang w:val="nb-NO"/>
        </w:rPr>
        <w:t>làm kéo giảm rất nhiều những tệ nạn trước cổng trường.</w:t>
      </w:r>
      <w:r w:rsidRPr="00395939">
        <w:rPr>
          <w:i/>
          <w:spacing w:val="4"/>
          <w:sz w:val="28"/>
          <w:szCs w:val="28"/>
          <w:lang w:val="da-DK"/>
        </w:rPr>
        <w:t xml:space="preserve"> </w:t>
      </w:r>
      <w:r w:rsidRPr="00395939">
        <w:rPr>
          <w:bCs/>
          <w:i/>
          <w:sz w:val="28"/>
          <w:szCs w:val="28"/>
          <w:shd w:val="clear" w:color="auto" w:fill="FFFFFF"/>
          <w:lang w:val="nb-NO"/>
        </w:rPr>
        <w:t xml:space="preserve">Nhà trường có kế hoạch cụ thể về đảm bảo an ninh trật tự, phòng chống tai nạn thương tích, cháy nổ, phòng tránh các hiểm họa thiên tai, phòng chống dịch bệnh, ngộ độc thực phẩm, phòng tránh các tệ nạn xã hội”. </w:t>
      </w:r>
      <w:r w:rsidRPr="00395939">
        <w:rPr>
          <w:sz w:val="28"/>
          <w:szCs w:val="28"/>
          <w:lang w:val="pt-BR"/>
        </w:rPr>
        <w:t xml:space="preserve">Tuy nhiên đoàn đánh giá ngoài đề nghị viết lại như sau: </w:t>
      </w:r>
      <w:r w:rsidR="005905D6" w:rsidRPr="00395939">
        <w:rPr>
          <w:sz w:val="28"/>
          <w:szCs w:val="28"/>
          <w:lang w:val="pt-BR"/>
        </w:rPr>
        <w:t xml:space="preserve">“Nhà trường thực hiện tốt việc  </w:t>
      </w:r>
      <w:r w:rsidRPr="00395939">
        <w:rPr>
          <w:sz w:val="28"/>
          <w:szCs w:val="28"/>
          <w:lang w:val="nb-NO"/>
        </w:rPr>
        <w:t>ký kết cùng công an phường 11 nhằm thực hiện tốt công tác an ninh trật tự</w:t>
      </w:r>
      <w:r w:rsidRPr="00395939">
        <w:rPr>
          <w:spacing w:val="4"/>
          <w:sz w:val="28"/>
          <w:szCs w:val="28"/>
          <w:lang w:val="da-DK"/>
        </w:rPr>
        <w:t xml:space="preserve"> và</w:t>
      </w:r>
      <w:r w:rsidRPr="00395939">
        <w:rPr>
          <w:color w:val="C00000"/>
          <w:sz w:val="28"/>
          <w:szCs w:val="28"/>
          <w:lang w:val="nb-NO"/>
        </w:rPr>
        <w:t xml:space="preserve"> </w:t>
      </w:r>
      <w:r w:rsidRPr="00395939">
        <w:rPr>
          <w:sz w:val="28"/>
          <w:szCs w:val="28"/>
          <w:lang w:val="nb-NO"/>
        </w:rPr>
        <w:t>giảm những tệ nạn trước cổng trường”.</w:t>
      </w:r>
    </w:p>
    <w:p w:rsidR="00BE0775" w:rsidRPr="00395939" w:rsidRDefault="00BE0775" w:rsidP="00C1070B">
      <w:pPr>
        <w:spacing w:line="360" w:lineRule="auto"/>
        <w:ind w:firstLine="720"/>
        <w:jc w:val="both"/>
        <w:rPr>
          <w:b/>
          <w:spacing w:val="4"/>
          <w:sz w:val="28"/>
          <w:szCs w:val="28"/>
          <w:lang w:val="da-DK"/>
        </w:rPr>
      </w:pPr>
      <w:r w:rsidRPr="00395939">
        <w:rPr>
          <w:b/>
          <w:sz w:val="28"/>
          <w:szCs w:val="28"/>
          <w:lang w:val="vi-VN"/>
        </w:rPr>
        <w:t>1.</w:t>
      </w:r>
      <w:r w:rsidRPr="00395939">
        <w:rPr>
          <w:b/>
          <w:sz w:val="28"/>
          <w:szCs w:val="28"/>
          <w:lang w:val="da-DK"/>
        </w:rPr>
        <w:t>10.</w:t>
      </w:r>
      <w:r w:rsidRPr="00395939">
        <w:rPr>
          <w:b/>
          <w:spacing w:val="4"/>
          <w:sz w:val="28"/>
          <w:szCs w:val="28"/>
          <w:lang w:val="da-DK"/>
        </w:rPr>
        <w:t>2. Điểm yếu:</w:t>
      </w:r>
    </w:p>
    <w:p w:rsidR="00BE0775" w:rsidRPr="00395939" w:rsidRDefault="00BE0775" w:rsidP="00C1070B">
      <w:pPr>
        <w:spacing w:line="360" w:lineRule="auto"/>
        <w:ind w:firstLine="720"/>
        <w:jc w:val="both"/>
        <w:rPr>
          <w:i/>
          <w:spacing w:val="4"/>
          <w:sz w:val="28"/>
          <w:szCs w:val="28"/>
          <w:lang w:val="da-DK"/>
        </w:rPr>
      </w:pPr>
      <w:r w:rsidRPr="00395939">
        <w:rPr>
          <w:sz w:val="28"/>
          <w:szCs w:val="28"/>
          <w:lang w:val="pt-BR"/>
        </w:rPr>
        <w:t>Đoàn đánh giá ngoài đồng ý với điểm yếu nhà trường nêu trong báo cáo tự đánh giá là: “</w:t>
      </w:r>
      <w:r w:rsidRPr="00395939">
        <w:rPr>
          <w:i/>
          <w:spacing w:val="4"/>
          <w:sz w:val="28"/>
          <w:szCs w:val="28"/>
          <w:lang w:val="da-DK"/>
        </w:rPr>
        <w:t xml:space="preserve"> Khuôn viên trường nhỏ hẹp, rất khó khăn cho việc tổ chức diễn tập về công tác phòng cháy chữa cháy.</w:t>
      </w:r>
    </w:p>
    <w:p w:rsidR="00BE0775" w:rsidRPr="00395939" w:rsidRDefault="00BE0775" w:rsidP="00C1070B">
      <w:pPr>
        <w:spacing w:line="360" w:lineRule="auto"/>
        <w:ind w:firstLine="720"/>
        <w:jc w:val="both"/>
        <w:rPr>
          <w:bCs/>
          <w:i/>
          <w:sz w:val="28"/>
          <w:szCs w:val="28"/>
          <w:lang w:val="da-DK"/>
        </w:rPr>
      </w:pPr>
      <w:r w:rsidRPr="00395939">
        <w:rPr>
          <w:i/>
          <w:spacing w:val="4"/>
          <w:sz w:val="28"/>
          <w:szCs w:val="28"/>
          <w:lang w:val="da-DK"/>
        </w:rPr>
        <w:t xml:space="preserve">- </w:t>
      </w:r>
      <w:r w:rsidRPr="00395939">
        <w:rPr>
          <w:bCs/>
          <w:i/>
          <w:sz w:val="28"/>
          <w:szCs w:val="28"/>
          <w:lang w:val="pt-BR"/>
        </w:rPr>
        <w:t>Thường xuyên xảy ra kẹt xe vào giờ học sinh ra về”.</w:t>
      </w:r>
    </w:p>
    <w:p w:rsidR="00BE0775" w:rsidRPr="00395939" w:rsidRDefault="00BE0775" w:rsidP="00C1070B">
      <w:pPr>
        <w:pStyle w:val="ListParagraph"/>
        <w:spacing w:line="360" w:lineRule="auto"/>
        <w:ind w:left="0" w:firstLine="720"/>
        <w:jc w:val="both"/>
        <w:rPr>
          <w:b/>
          <w:spacing w:val="4"/>
          <w:sz w:val="28"/>
          <w:szCs w:val="28"/>
          <w:lang w:val="da-DK"/>
        </w:rPr>
      </w:pPr>
      <w:r w:rsidRPr="00395939">
        <w:rPr>
          <w:b/>
          <w:sz w:val="28"/>
          <w:szCs w:val="28"/>
          <w:lang w:val="vi-VN"/>
        </w:rPr>
        <w:t>1.</w:t>
      </w:r>
      <w:r w:rsidRPr="00395939">
        <w:rPr>
          <w:b/>
          <w:sz w:val="28"/>
          <w:szCs w:val="28"/>
          <w:lang w:val="da-DK"/>
        </w:rPr>
        <w:t>10.</w:t>
      </w:r>
      <w:r w:rsidRPr="00395939">
        <w:rPr>
          <w:b/>
          <w:spacing w:val="4"/>
          <w:sz w:val="28"/>
          <w:szCs w:val="28"/>
          <w:lang w:val="da-DK"/>
        </w:rPr>
        <w:t>3. Kế hoạch cải tiến chất lượng:</w:t>
      </w:r>
    </w:p>
    <w:p w:rsidR="00BE0775" w:rsidRPr="00395939" w:rsidRDefault="00BE0775" w:rsidP="00C1070B">
      <w:pPr>
        <w:spacing w:line="360" w:lineRule="auto"/>
        <w:ind w:firstLine="720"/>
        <w:jc w:val="both"/>
        <w:rPr>
          <w:i/>
          <w:spacing w:val="4"/>
          <w:sz w:val="28"/>
          <w:szCs w:val="28"/>
          <w:lang w:val="da-DK"/>
        </w:rPr>
      </w:pPr>
      <w:r w:rsidRPr="00395939">
        <w:rPr>
          <w:sz w:val="28"/>
          <w:szCs w:val="28"/>
          <w:lang w:val="pt-BR"/>
        </w:rPr>
        <w:t>Đoàn đánh giá ngoài đồng ý với kế hoạch cải tiến chất lượng giáo dục nhà trường nêu trong báo cáo tự đánh giá là: “</w:t>
      </w:r>
      <w:r w:rsidRPr="00395939">
        <w:rPr>
          <w:i/>
          <w:spacing w:val="4"/>
          <w:sz w:val="28"/>
          <w:szCs w:val="28"/>
          <w:lang w:val="da-DK"/>
        </w:rPr>
        <w:t xml:space="preserve"> Năm học 2015-2016, cán bộ quản lý nhà trường sẽ tăng cường giáo dục ý thức chấp hành nội quy nhà trường, chấp </w:t>
      </w:r>
      <w:r w:rsidRPr="00395939">
        <w:rPr>
          <w:i/>
          <w:spacing w:val="4"/>
          <w:sz w:val="28"/>
          <w:szCs w:val="28"/>
          <w:lang w:val="da-DK"/>
        </w:rPr>
        <w:lastRenderedPageBreak/>
        <w:t>hành luật pháp cho học sinh. Thường xuyên phối hợp, trao đổi với phụ huynh trong việc giáo dục các học sinh cá biệt, chưa ngoan. Chỉ đạo chặt chẽ công tác chủ nhiệm lớp và công tác giáo dục đạo đức học sinh.</w:t>
      </w:r>
    </w:p>
    <w:p w:rsidR="00BE0775" w:rsidRPr="00395939" w:rsidRDefault="00DD323E" w:rsidP="00C1070B">
      <w:pPr>
        <w:spacing w:line="360" w:lineRule="auto"/>
        <w:ind w:firstLine="720"/>
        <w:jc w:val="both"/>
        <w:rPr>
          <w:i/>
          <w:spacing w:val="4"/>
          <w:sz w:val="28"/>
          <w:szCs w:val="28"/>
          <w:lang w:val="da-DK"/>
        </w:rPr>
      </w:pPr>
      <w:r w:rsidRPr="00395939">
        <w:rPr>
          <w:bCs/>
          <w:i/>
          <w:sz w:val="28"/>
          <w:szCs w:val="28"/>
          <w:shd w:val="clear" w:color="auto" w:fill="FFFFFF"/>
          <w:lang w:val="nb-NO"/>
        </w:rPr>
        <w:t xml:space="preserve">- </w:t>
      </w:r>
      <w:r w:rsidR="00BE0775" w:rsidRPr="00395939">
        <w:rPr>
          <w:bCs/>
          <w:i/>
          <w:sz w:val="28"/>
          <w:szCs w:val="28"/>
          <w:shd w:val="clear" w:color="auto" w:fill="FFFFFF"/>
          <w:lang w:val="nb-NO"/>
        </w:rPr>
        <w:t>Tiếp tục phối hợp tốt với chính quyền địa phương, công an phường 11 và lực lượng bảo vệ khu phố để đảm bảo an toàn cho học sinh và cho cán bộ, giáo viên, nhân viên giờ tan trường</w:t>
      </w:r>
      <w:r w:rsidR="00BE0775" w:rsidRPr="00395939">
        <w:rPr>
          <w:i/>
          <w:sz w:val="28"/>
          <w:szCs w:val="28"/>
          <w:lang w:val="da-DK"/>
        </w:rPr>
        <w:t>.</w:t>
      </w:r>
    </w:p>
    <w:p w:rsidR="00BE0775" w:rsidRPr="00395939" w:rsidRDefault="00DD323E" w:rsidP="00C1070B">
      <w:pPr>
        <w:spacing w:line="360" w:lineRule="auto"/>
        <w:ind w:firstLine="720"/>
        <w:jc w:val="both"/>
        <w:rPr>
          <w:i/>
          <w:sz w:val="28"/>
          <w:szCs w:val="28"/>
          <w:lang w:val="da-DK"/>
        </w:rPr>
      </w:pPr>
      <w:r w:rsidRPr="00395939">
        <w:rPr>
          <w:i/>
          <w:spacing w:val="4"/>
          <w:sz w:val="28"/>
          <w:szCs w:val="28"/>
          <w:lang w:val="da-DK"/>
        </w:rPr>
        <w:t xml:space="preserve">- </w:t>
      </w:r>
      <w:r w:rsidR="00BE0775" w:rsidRPr="00395939">
        <w:rPr>
          <w:i/>
          <w:spacing w:val="4"/>
          <w:sz w:val="28"/>
          <w:szCs w:val="28"/>
          <w:lang w:val="da-DK"/>
        </w:rPr>
        <w:t>Thường xuyên tổ chức các chuyên đề để giáo dục cho học sinh những kỹ năng về phòng cháy, chữa cháy nhằm hạn chế đến mức độ thấp nhất khả năng xảy ra cháy nổ”.</w:t>
      </w:r>
    </w:p>
    <w:p w:rsidR="00BE0775" w:rsidRPr="00395939" w:rsidRDefault="00BE0775" w:rsidP="00C1070B">
      <w:pPr>
        <w:spacing w:line="360" w:lineRule="auto"/>
        <w:ind w:firstLine="720"/>
        <w:jc w:val="both"/>
        <w:rPr>
          <w:sz w:val="28"/>
          <w:szCs w:val="28"/>
          <w:lang w:val="da-DK"/>
        </w:rPr>
      </w:pPr>
      <w:r w:rsidRPr="00395939">
        <w:rPr>
          <w:b/>
          <w:sz w:val="28"/>
          <w:szCs w:val="28"/>
          <w:lang w:val="da-DK"/>
        </w:rPr>
        <w:t>1.10</w:t>
      </w:r>
      <w:r w:rsidR="00DD323E" w:rsidRPr="00395939">
        <w:rPr>
          <w:b/>
          <w:sz w:val="28"/>
          <w:szCs w:val="28"/>
          <w:lang w:val="da-DK"/>
        </w:rPr>
        <w:t>.4. Những nội dung chưa rõ</w:t>
      </w:r>
      <w:r w:rsidRPr="00395939">
        <w:rPr>
          <w:b/>
          <w:sz w:val="28"/>
          <w:szCs w:val="28"/>
          <w:lang w:val="da-DK"/>
        </w:rPr>
        <w:t xml:space="preserve">: </w:t>
      </w:r>
      <w:r w:rsidRPr="00395939">
        <w:rPr>
          <w:sz w:val="28"/>
          <w:szCs w:val="28"/>
          <w:lang w:val="da-DK"/>
        </w:rPr>
        <w:t>Không có</w:t>
      </w:r>
      <w:r w:rsidR="00265034" w:rsidRPr="00395939">
        <w:rPr>
          <w:sz w:val="28"/>
          <w:szCs w:val="28"/>
          <w:lang w:val="da-DK"/>
        </w:rPr>
        <w:t>.</w:t>
      </w:r>
    </w:p>
    <w:p w:rsidR="00947623" w:rsidRPr="00395939" w:rsidRDefault="00BE0775" w:rsidP="00C1070B">
      <w:pPr>
        <w:spacing w:line="360" w:lineRule="auto"/>
        <w:ind w:firstLine="720"/>
        <w:jc w:val="both"/>
        <w:rPr>
          <w:sz w:val="28"/>
          <w:szCs w:val="28"/>
          <w:lang w:val="da-DK"/>
        </w:rPr>
      </w:pPr>
      <w:r w:rsidRPr="00395939">
        <w:rPr>
          <w:b/>
          <w:sz w:val="28"/>
          <w:szCs w:val="28"/>
          <w:lang w:val="da-DK"/>
        </w:rPr>
        <w:t>1.10</w:t>
      </w:r>
      <w:r w:rsidR="00DD323E" w:rsidRPr="00395939">
        <w:rPr>
          <w:b/>
          <w:sz w:val="28"/>
          <w:szCs w:val="28"/>
          <w:lang w:val="da-DK"/>
        </w:rPr>
        <w:t>.5. Đánh giá tiêu chí</w:t>
      </w:r>
      <w:r w:rsidRPr="00395939">
        <w:rPr>
          <w:b/>
          <w:sz w:val="28"/>
          <w:szCs w:val="28"/>
          <w:lang w:val="da-DK"/>
        </w:rPr>
        <w:t xml:space="preserve">: </w:t>
      </w:r>
      <w:r w:rsidRPr="00395939">
        <w:rPr>
          <w:sz w:val="28"/>
          <w:szCs w:val="28"/>
          <w:lang w:val="da-DK"/>
        </w:rPr>
        <w:t>Đạt</w:t>
      </w:r>
      <w:r w:rsidR="00265034" w:rsidRPr="00395939">
        <w:rPr>
          <w:sz w:val="28"/>
          <w:szCs w:val="28"/>
          <w:lang w:val="da-DK"/>
        </w:rPr>
        <w:t>.</w:t>
      </w:r>
    </w:p>
    <w:p w:rsidR="00392A6C" w:rsidRPr="00395939" w:rsidRDefault="0055647F" w:rsidP="00C1070B">
      <w:pPr>
        <w:spacing w:line="360" w:lineRule="auto"/>
        <w:ind w:firstLine="720"/>
        <w:jc w:val="both"/>
        <w:rPr>
          <w:b/>
          <w:bCs/>
          <w:i/>
          <w:sz w:val="28"/>
          <w:szCs w:val="28"/>
          <w:lang w:val="da-DK"/>
        </w:rPr>
      </w:pPr>
      <w:r w:rsidRPr="00395939">
        <w:rPr>
          <w:b/>
          <w:bCs/>
          <w:i/>
          <w:sz w:val="28"/>
          <w:szCs w:val="28"/>
          <w:lang w:val="da-DK"/>
        </w:rPr>
        <w:t xml:space="preserve">* </w:t>
      </w:r>
      <w:r w:rsidR="00392A6C" w:rsidRPr="00395939">
        <w:rPr>
          <w:b/>
          <w:bCs/>
          <w:i/>
          <w:sz w:val="28"/>
          <w:szCs w:val="28"/>
          <w:lang w:val="da-DK"/>
        </w:rPr>
        <w:t>Đánh giá chung về Tiêu chuẩn 1:</w:t>
      </w:r>
    </w:p>
    <w:p w:rsidR="00BE0775" w:rsidRPr="00395939" w:rsidRDefault="00BE0775" w:rsidP="00C1070B">
      <w:pPr>
        <w:tabs>
          <w:tab w:val="num" w:pos="0"/>
        </w:tabs>
        <w:spacing w:line="360" w:lineRule="auto"/>
        <w:ind w:firstLine="720"/>
        <w:jc w:val="both"/>
        <w:rPr>
          <w:sz w:val="28"/>
          <w:szCs w:val="26"/>
          <w:lang w:val="da-DK"/>
        </w:rPr>
      </w:pPr>
      <w:r w:rsidRPr="00395939">
        <w:rPr>
          <w:sz w:val="28"/>
          <w:szCs w:val="28"/>
          <w:lang w:val="da-DK"/>
        </w:rPr>
        <w:t xml:space="preserve">- Điểm mạnh cơ bản của trường: </w:t>
      </w:r>
      <w:r w:rsidRPr="00395939">
        <w:rPr>
          <w:sz w:val="28"/>
          <w:szCs w:val="26"/>
          <w:lang w:val="da-DK"/>
        </w:rPr>
        <w:t>Cơ cấu bộ máy tổ chức bộ máy nhà trường đúng theo quy định, hoạt động có hiệu quả</w:t>
      </w:r>
      <w:r w:rsidR="00DD323E" w:rsidRPr="00395939">
        <w:rPr>
          <w:sz w:val="28"/>
          <w:szCs w:val="26"/>
          <w:lang w:val="da-DK"/>
        </w:rPr>
        <w:t>, góp phần thúc đẩy hoạt động của nhà trường.</w:t>
      </w:r>
      <w:r w:rsidRPr="00395939">
        <w:rPr>
          <w:sz w:val="28"/>
          <w:szCs w:val="26"/>
          <w:lang w:val="da-DK"/>
        </w:rPr>
        <w:t xml:space="preserve"> Lớp học, số học sinh, điểm trường đúng theo quy định</w:t>
      </w:r>
      <w:r w:rsidR="00DD323E" w:rsidRPr="00395939">
        <w:rPr>
          <w:sz w:val="28"/>
          <w:szCs w:val="26"/>
          <w:lang w:val="da-DK"/>
        </w:rPr>
        <w:t>. Đảm bảo Quy chế dân chủ trong hoạt động của nhà trường.</w:t>
      </w:r>
    </w:p>
    <w:p w:rsidR="00BE0775" w:rsidRPr="00395939" w:rsidRDefault="00BE0775" w:rsidP="00C1070B">
      <w:pPr>
        <w:tabs>
          <w:tab w:val="num" w:pos="0"/>
        </w:tabs>
        <w:spacing w:line="360" w:lineRule="auto"/>
        <w:ind w:firstLine="720"/>
        <w:jc w:val="both"/>
        <w:rPr>
          <w:sz w:val="28"/>
          <w:szCs w:val="26"/>
          <w:lang w:val="da-DK"/>
        </w:rPr>
      </w:pPr>
      <w:r w:rsidRPr="00395939">
        <w:rPr>
          <w:sz w:val="28"/>
          <w:szCs w:val="28"/>
          <w:lang w:val="da-DK"/>
        </w:rPr>
        <w:t xml:space="preserve">- Điểm yếu cơ bản của trường: </w:t>
      </w:r>
      <w:r w:rsidR="00260BB9" w:rsidRPr="00395939">
        <w:rPr>
          <w:sz w:val="28"/>
          <w:szCs w:val="26"/>
          <w:lang w:val="da-DK"/>
        </w:rPr>
        <w:t>Nhà trường chưa</w:t>
      </w:r>
      <w:r w:rsidRPr="00395939">
        <w:rPr>
          <w:sz w:val="28"/>
          <w:szCs w:val="26"/>
          <w:lang w:val="da-DK"/>
        </w:rPr>
        <w:t xml:space="preserve"> thực hiện thường xuyên công tác diễn tập phòng cháy chữa cháy hằng năm.</w:t>
      </w:r>
    </w:p>
    <w:p w:rsidR="00BE0775" w:rsidRPr="00395939" w:rsidRDefault="00BE0775" w:rsidP="00C1070B">
      <w:pPr>
        <w:tabs>
          <w:tab w:val="num" w:pos="1789"/>
        </w:tabs>
        <w:spacing w:line="360" w:lineRule="auto"/>
        <w:ind w:firstLine="720"/>
        <w:jc w:val="both"/>
        <w:rPr>
          <w:sz w:val="28"/>
          <w:szCs w:val="26"/>
          <w:lang w:val="da-DK"/>
        </w:rPr>
      </w:pPr>
      <w:r w:rsidRPr="00395939">
        <w:rPr>
          <w:sz w:val="28"/>
          <w:szCs w:val="28"/>
          <w:lang w:val="da-DK"/>
        </w:rPr>
        <w:t>- Kiến nghị đối với trường:</w:t>
      </w:r>
      <w:r w:rsidRPr="00395939">
        <w:rPr>
          <w:sz w:val="28"/>
          <w:szCs w:val="26"/>
          <w:lang w:val="da-DK"/>
        </w:rPr>
        <w:t xml:space="preserve"> Trong năm học 2015-201</w:t>
      </w:r>
      <w:r w:rsidR="00DD323E" w:rsidRPr="00395939">
        <w:rPr>
          <w:sz w:val="28"/>
          <w:szCs w:val="26"/>
          <w:lang w:val="da-DK"/>
        </w:rPr>
        <w:t>6</w:t>
      </w:r>
      <w:r w:rsidRPr="00395939">
        <w:rPr>
          <w:sz w:val="28"/>
          <w:szCs w:val="26"/>
          <w:lang w:val="da-DK"/>
        </w:rPr>
        <w:t xml:space="preserve"> trường cần thực hiện công tác diễn tập phòng cháy chữa cháy.</w:t>
      </w:r>
    </w:p>
    <w:p w:rsidR="00260BB9" w:rsidRPr="00395939" w:rsidRDefault="00260BB9" w:rsidP="00C1070B">
      <w:pPr>
        <w:spacing w:line="360" w:lineRule="auto"/>
        <w:ind w:firstLine="720"/>
        <w:jc w:val="both"/>
        <w:rPr>
          <w:b/>
          <w:bCs/>
          <w:sz w:val="28"/>
          <w:szCs w:val="28"/>
          <w:lang w:val="vi-VN"/>
        </w:rPr>
      </w:pPr>
      <w:r w:rsidRPr="00395939">
        <w:rPr>
          <w:b/>
          <w:sz w:val="28"/>
          <w:szCs w:val="28"/>
          <w:lang w:val="pt-BR"/>
        </w:rPr>
        <w:t xml:space="preserve">2. Tiêu chuẩn 2: </w:t>
      </w:r>
      <w:r w:rsidRPr="00395939">
        <w:rPr>
          <w:b/>
          <w:bCs/>
          <w:sz w:val="28"/>
          <w:szCs w:val="28"/>
          <w:lang w:val="vi-VN"/>
        </w:rPr>
        <w:t xml:space="preserve">Cán bộ quản lý, giáo viên, </w:t>
      </w:r>
      <w:r w:rsidRPr="00395939">
        <w:rPr>
          <w:b/>
          <w:sz w:val="28"/>
          <w:szCs w:val="28"/>
          <w:lang w:val="vi-VN"/>
        </w:rPr>
        <w:t>nhân viên và học sinh</w:t>
      </w:r>
    </w:p>
    <w:p w:rsidR="00260BB9" w:rsidRPr="00395939" w:rsidRDefault="00260BB9" w:rsidP="00C1070B">
      <w:pPr>
        <w:spacing w:line="360" w:lineRule="auto"/>
        <w:ind w:firstLine="720"/>
        <w:jc w:val="both"/>
        <w:rPr>
          <w:b/>
          <w:i/>
          <w:sz w:val="28"/>
          <w:szCs w:val="28"/>
          <w:lang w:val="pt-BR"/>
        </w:rPr>
      </w:pPr>
      <w:r w:rsidRPr="00395939">
        <w:rPr>
          <w:b/>
          <w:i/>
          <w:sz w:val="28"/>
          <w:szCs w:val="28"/>
          <w:lang w:val="pt-BR"/>
        </w:rPr>
        <w:t xml:space="preserve">2.1. Tiêu chí 1: </w:t>
      </w:r>
      <w:r w:rsidRPr="00395939">
        <w:rPr>
          <w:b/>
          <w:i/>
          <w:sz w:val="28"/>
          <w:szCs w:val="28"/>
          <w:lang w:val="vi-VN"/>
        </w:rPr>
        <w:t>Năng lực của hiệu trưởng, phó hiệu trưởng trong quá trình triển khai các hoạt động giáo dục.</w:t>
      </w:r>
    </w:p>
    <w:p w:rsidR="00260BB9" w:rsidRPr="00395939" w:rsidRDefault="00260BB9" w:rsidP="00C1070B">
      <w:pPr>
        <w:spacing w:line="360" w:lineRule="auto"/>
        <w:ind w:firstLine="720"/>
        <w:jc w:val="both"/>
        <w:rPr>
          <w:i/>
          <w:sz w:val="28"/>
          <w:szCs w:val="28"/>
          <w:lang w:val="vi-VN"/>
        </w:rPr>
      </w:pPr>
      <w:r w:rsidRPr="00395939">
        <w:rPr>
          <w:i/>
          <w:sz w:val="28"/>
          <w:szCs w:val="28"/>
          <w:lang w:val="vi-VN"/>
        </w:rPr>
        <w:t>a) Có số năm dạy học (không kể thời gian tập sự) theo quy định của Điều lệ trường trung học;</w:t>
      </w:r>
    </w:p>
    <w:p w:rsidR="00260BB9" w:rsidRPr="00395939" w:rsidRDefault="00260BB9" w:rsidP="00C1070B">
      <w:pPr>
        <w:spacing w:line="360" w:lineRule="auto"/>
        <w:ind w:firstLine="720"/>
        <w:jc w:val="both"/>
        <w:rPr>
          <w:i/>
          <w:sz w:val="28"/>
          <w:szCs w:val="28"/>
          <w:lang w:val="vi-VN"/>
        </w:rPr>
      </w:pPr>
      <w:r w:rsidRPr="00395939">
        <w:rPr>
          <w:i/>
          <w:sz w:val="28"/>
          <w:szCs w:val="28"/>
          <w:lang w:val="vi-VN"/>
        </w:rPr>
        <w:t xml:space="preserve">b) Được đánh giá hằng năm đạt từ loại khá trở lên theo </w:t>
      </w:r>
      <w:r w:rsidRPr="00395939">
        <w:rPr>
          <w:bCs/>
          <w:i/>
          <w:sz w:val="28"/>
          <w:szCs w:val="28"/>
          <w:lang w:val="vi-VN"/>
        </w:rPr>
        <w:t>Quy định C</w:t>
      </w:r>
      <w:r w:rsidRPr="00395939">
        <w:rPr>
          <w:bCs/>
          <w:i/>
          <w:sz w:val="28"/>
          <w:szCs w:val="28"/>
          <w:shd w:val="clear" w:color="auto" w:fill="FFFFFF"/>
          <w:lang w:val="vi-VN"/>
        </w:rPr>
        <w:t>huẩn hiệu trưởng trường trung học cơ sở, trường trung học phổ thông và trường phổ thông có nhiều cấp học;</w:t>
      </w:r>
    </w:p>
    <w:p w:rsidR="00260BB9" w:rsidRPr="00395939" w:rsidRDefault="00260BB9" w:rsidP="00C1070B">
      <w:pPr>
        <w:spacing w:line="360" w:lineRule="auto"/>
        <w:ind w:firstLine="720"/>
        <w:jc w:val="both"/>
        <w:rPr>
          <w:i/>
          <w:spacing w:val="-4"/>
          <w:sz w:val="28"/>
          <w:szCs w:val="28"/>
          <w:lang w:val="vi-VN"/>
        </w:rPr>
      </w:pPr>
      <w:r w:rsidRPr="00395939">
        <w:rPr>
          <w:i/>
          <w:spacing w:val="-4"/>
          <w:sz w:val="28"/>
          <w:szCs w:val="28"/>
          <w:lang w:val="vi-VN"/>
        </w:rPr>
        <w:lastRenderedPageBreak/>
        <w:t>c) Được bồi dưỡng, tập huấn về chính trị và quản lý giáo dục theo quy định.</w:t>
      </w:r>
    </w:p>
    <w:p w:rsidR="00260BB9" w:rsidRPr="00395939" w:rsidRDefault="00260BB9" w:rsidP="00C1070B">
      <w:pPr>
        <w:spacing w:line="360" w:lineRule="auto"/>
        <w:ind w:firstLine="720"/>
        <w:jc w:val="both"/>
        <w:rPr>
          <w:sz w:val="28"/>
          <w:szCs w:val="28"/>
          <w:lang w:val="pt-BR"/>
        </w:rPr>
      </w:pPr>
      <w:r w:rsidRPr="00395939">
        <w:rPr>
          <w:b/>
          <w:sz w:val="28"/>
          <w:szCs w:val="28"/>
          <w:lang w:val="pt-BR"/>
        </w:rPr>
        <w:t>2.1.1. Điểm mạnh</w:t>
      </w:r>
      <w:r w:rsidRPr="00395939">
        <w:rPr>
          <w:sz w:val="28"/>
          <w:szCs w:val="28"/>
          <w:lang w:val="pt-BR"/>
        </w:rPr>
        <w:t xml:space="preserve"> </w:t>
      </w:r>
    </w:p>
    <w:p w:rsidR="00260BB9" w:rsidRPr="00395939" w:rsidRDefault="00707D85" w:rsidP="00C1070B">
      <w:pPr>
        <w:spacing w:line="360" w:lineRule="auto"/>
        <w:ind w:firstLine="720"/>
        <w:jc w:val="both"/>
        <w:rPr>
          <w:i/>
          <w:spacing w:val="4"/>
          <w:sz w:val="28"/>
          <w:szCs w:val="28"/>
          <w:lang w:val="vi-VN"/>
        </w:rPr>
      </w:pPr>
      <w:r w:rsidRPr="00395939">
        <w:rPr>
          <w:sz w:val="28"/>
          <w:szCs w:val="28"/>
          <w:lang w:val="pt-BR"/>
        </w:rPr>
        <w:t xml:space="preserve">- </w:t>
      </w:r>
      <w:r w:rsidR="00260BB9" w:rsidRPr="00395939">
        <w:rPr>
          <w:sz w:val="28"/>
          <w:szCs w:val="28"/>
          <w:lang w:val="pt-BR"/>
        </w:rPr>
        <w:t xml:space="preserve">Đoàn đánh giá ngoài đồng ý với điểm mạnh nhà trường nêu trong báo cáo tự đánh giá là: </w:t>
      </w:r>
      <w:r w:rsidR="00260BB9" w:rsidRPr="00395939">
        <w:rPr>
          <w:i/>
          <w:sz w:val="28"/>
          <w:szCs w:val="28"/>
          <w:lang w:val="pt-BR"/>
        </w:rPr>
        <w:t>“</w:t>
      </w:r>
      <w:r w:rsidR="00260BB9" w:rsidRPr="00395939">
        <w:rPr>
          <w:i/>
          <w:spacing w:val="4"/>
          <w:sz w:val="28"/>
          <w:szCs w:val="28"/>
          <w:lang w:val="vi-VN"/>
        </w:rPr>
        <w:t>Cán bộ quản lý nhà trường được cơ cấu phù hợp với yêu cầu thực tế của đơn vị, phân công nhiệm vụ phù hợp với trình độ chuyên môn nghiệp vụ và năng lực sư phạm của từng người.</w:t>
      </w:r>
    </w:p>
    <w:p w:rsidR="00260BB9" w:rsidRPr="00395939" w:rsidRDefault="00260BB9" w:rsidP="00C1070B">
      <w:pPr>
        <w:spacing w:line="360" w:lineRule="auto"/>
        <w:ind w:firstLine="720"/>
        <w:jc w:val="both"/>
        <w:rPr>
          <w:sz w:val="28"/>
          <w:szCs w:val="28"/>
          <w:lang w:val="pt-BR"/>
        </w:rPr>
      </w:pPr>
      <w:r w:rsidRPr="00395939">
        <w:rPr>
          <w:bCs/>
          <w:i/>
          <w:sz w:val="28"/>
          <w:szCs w:val="28"/>
          <w:lang w:val="vi-VN"/>
        </w:rPr>
        <w:t>- Hiệu trưởng, Phó hiệu trưởng được đào tạo về chuyên môn, nghiệp vụ quản lý giáo dục đáp ứng các yêu cầu theo quy định của Bộ Giáo dục và Đào tạo</w:t>
      </w:r>
      <w:r w:rsidRPr="00395939">
        <w:rPr>
          <w:i/>
          <w:spacing w:val="4"/>
          <w:sz w:val="28"/>
          <w:szCs w:val="28"/>
          <w:lang w:val="es-BO"/>
        </w:rPr>
        <w:t>”</w:t>
      </w:r>
      <w:r w:rsidR="00DD323E" w:rsidRPr="00395939">
        <w:rPr>
          <w:i/>
          <w:spacing w:val="4"/>
          <w:sz w:val="28"/>
          <w:szCs w:val="28"/>
          <w:lang w:val="es-BO"/>
        </w:rPr>
        <w:t>.</w:t>
      </w:r>
    </w:p>
    <w:p w:rsidR="00260BB9" w:rsidRPr="00395939" w:rsidRDefault="00DD323E" w:rsidP="00C1070B">
      <w:pPr>
        <w:spacing w:line="360" w:lineRule="auto"/>
        <w:ind w:firstLine="720"/>
        <w:jc w:val="both"/>
        <w:rPr>
          <w:sz w:val="28"/>
          <w:szCs w:val="28"/>
          <w:lang w:val="pt-BR"/>
        </w:rPr>
      </w:pPr>
      <w:r w:rsidRPr="00395939">
        <w:rPr>
          <w:spacing w:val="4"/>
          <w:sz w:val="28"/>
          <w:szCs w:val="28"/>
          <w:lang w:val="es-BO"/>
        </w:rPr>
        <w:t xml:space="preserve">- </w:t>
      </w:r>
      <w:r w:rsidR="00260BB9" w:rsidRPr="00395939">
        <w:rPr>
          <w:spacing w:val="4"/>
          <w:sz w:val="28"/>
          <w:szCs w:val="28"/>
          <w:lang w:val="es-BO"/>
        </w:rPr>
        <w:t>Đoàn đánh giá ngoài đề nghị</w:t>
      </w:r>
      <w:r w:rsidR="00260BB9" w:rsidRPr="00395939">
        <w:rPr>
          <w:sz w:val="28"/>
          <w:szCs w:val="28"/>
          <w:lang w:val="pt-BR"/>
        </w:rPr>
        <w:t xml:space="preserve"> nhà trường mô tả lại chỉ số a: mô tả chưa cụ thể tỉ lệ của từng loại; chỉ số b: chưa mô tả cụ thể Hiệu trưởng và Phó hiệu trưởng được đánh giá loại gì?</w:t>
      </w:r>
    </w:p>
    <w:p w:rsidR="00260BB9" w:rsidRPr="00395939" w:rsidRDefault="00260BB9" w:rsidP="00C1070B">
      <w:pPr>
        <w:spacing w:line="360" w:lineRule="auto"/>
        <w:ind w:firstLine="720"/>
        <w:jc w:val="both"/>
        <w:rPr>
          <w:b/>
          <w:sz w:val="28"/>
          <w:szCs w:val="28"/>
          <w:lang w:val="pt-BR"/>
        </w:rPr>
      </w:pPr>
      <w:r w:rsidRPr="00395939">
        <w:rPr>
          <w:b/>
          <w:sz w:val="28"/>
          <w:szCs w:val="28"/>
          <w:lang w:val="pt-BR"/>
        </w:rPr>
        <w:t xml:space="preserve">2.1.2. Điểm yếu </w:t>
      </w:r>
    </w:p>
    <w:p w:rsidR="00260BB9" w:rsidRPr="00395939" w:rsidRDefault="00260BB9" w:rsidP="00C1070B">
      <w:pPr>
        <w:spacing w:line="360" w:lineRule="auto"/>
        <w:ind w:firstLine="720"/>
        <w:jc w:val="both"/>
        <w:rPr>
          <w:i/>
          <w:sz w:val="28"/>
          <w:szCs w:val="28"/>
          <w:lang w:val="pt-BR"/>
        </w:rPr>
      </w:pPr>
      <w:r w:rsidRPr="00395939">
        <w:rPr>
          <w:sz w:val="28"/>
          <w:szCs w:val="28"/>
          <w:lang w:val="pt-BR"/>
        </w:rPr>
        <w:t xml:space="preserve">Đoàn đánh giá ngoài đồng ý với điểm yếu nhà trường nêu trong báo cáo tự đánh giá là: </w:t>
      </w:r>
      <w:r w:rsidRPr="00395939">
        <w:rPr>
          <w:i/>
          <w:sz w:val="28"/>
          <w:szCs w:val="28"/>
          <w:lang w:val="pt-BR"/>
        </w:rPr>
        <w:t>“Không có”</w:t>
      </w:r>
      <w:r w:rsidRPr="00395939">
        <w:rPr>
          <w:sz w:val="28"/>
          <w:szCs w:val="28"/>
          <w:lang w:val="pt-BR"/>
        </w:rPr>
        <w:t>.</w:t>
      </w:r>
    </w:p>
    <w:p w:rsidR="00260BB9" w:rsidRPr="00395939" w:rsidRDefault="00260BB9" w:rsidP="00C1070B">
      <w:pPr>
        <w:spacing w:line="360" w:lineRule="auto"/>
        <w:ind w:firstLine="720"/>
        <w:jc w:val="both"/>
        <w:rPr>
          <w:i/>
          <w:sz w:val="28"/>
          <w:szCs w:val="28"/>
          <w:lang w:val="pt-BR"/>
        </w:rPr>
      </w:pPr>
      <w:r w:rsidRPr="00395939">
        <w:rPr>
          <w:b/>
          <w:sz w:val="28"/>
          <w:szCs w:val="28"/>
          <w:lang w:val="pt-BR"/>
        </w:rPr>
        <w:t xml:space="preserve">2.1.3. Kế hoạch cải tiến chất lượng giáo dục </w:t>
      </w:r>
    </w:p>
    <w:p w:rsidR="00260BB9" w:rsidRPr="00395939" w:rsidRDefault="00260BB9" w:rsidP="00C1070B">
      <w:pPr>
        <w:spacing w:line="360" w:lineRule="auto"/>
        <w:ind w:firstLine="720"/>
        <w:jc w:val="both"/>
        <w:rPr>
          <w:i/>
          <w:sz w:val="28"/>
          <w:szCs w:val="28"/>
          <w:lang w:val="sv-SE"/>
        </w:rPr>
      </w:pPr>
      <w:r w:rsidRPr="00395939">
        <w:rPr>
          <w:sz w:val="28"/>
          <w:szCs w:val="28"/>
          <w:lang w:val="pt-BR"/>
        </w:rPr>
        <w:t>Đoàn đánh giá ngoài đồng ý với kế hoạch cải tiến chất lượng giáo dục nhà trường nêu trong báo cáo tự đánh giá là: “</w:t>
      </w:r>
      <w:r w:rsidRPr="00395939">
        <w:rPr>
          <w:i/>
          <w:sz w:val="28"/>
          <w:szCs w:val="28"/>
          <w:lang w:val="vi-VN"/>
        </w:rPr>
        <w:t xml:space="preserve">Cán bộ quản lý </w:t>
      </w:r>
      <w:r w:rsidRPr="00395939">
        <w:rPr>
          <w:i/>
          <w:sz w:val="28"/>
          <w:szCs w:val="28"/>
          <w:lang w:val="pt-BR"/>
        </w:rPr>
        <w:t>nhà trường tiếp tục</w:t>
      </w:r>
      <w:r w:rsidRPr="00395939">
        <w:rPr>
          <w:i/>
          <w:sz w:val="28"/>
          <w:szCs w:val="28"/>
          <w:lang w:val="sv-SE"/>
        </w:rPr>
        <w:t xml:space="preserve"> học tập bồi dưỡng để nâng cao trình độ chuyên môn, nghiệp vụ, nâng cao tầm nhìn, khả năng dự báo nhằm đề ra được những biện pháp khả thi, thực hiện có hiệu quả kế hoạch chiến lược và kế ho</w:t>
      </w:r>
      <w:r w:rsidR="00DD323E" w:rsidRPr="00395939">
        <w:rPr>
          <w:i/>
          <w:sz w:val="28"/>
          <w:szCs w:val="28"/>
          <w:lang w:val="sv-SE"/>
        </w:rPr>
        <w:t>ạch từng năm học của nhà trường</w:t>
      </w:r>
      <w:r w:rsidRPr="00395939">
        <w:rPr>
          <w:i/>
          <w:sz w:val="28"/>
          <w:szCs w:val="28"/>
          <w:lang w:val="es-BO"/>
        </w:rPr>
        <w:t>”</w:t>
      </w:r>
      <w:r w:rsidR="00DD323E" w:rsidRPr="00395939">
        <w:rPr>
          <w:i/>
          <w:sz w:val="28"/>
          <w:szCs w:val="28"/>
          <w:lang w:val="es-BO"/>
        </w:rPr>
        <w:t>.</w:t>
      </w:r>
    </w:p>
    <w:p w:rsidR="00265034" w:rsidRPr="00395939" w:rsidRDefault="00260BB9" w:rsidP="00C1070B">
      <w:pPr>
        <w:spacing w:line="360" w:lineRule="auto"/>
        <w:ind w:firstLine="720"/>
        <w:jc w:val="both"/>
        <w:rPr>
          <w:sz w:val="28"/>
          <w:szCs w:val="28"/>
          <w:lang w:val="pt-BR"/>
        </w:rPr>
      </w:pPr>
      <w:r w:rsidRPr="00395939">
        <w:rPr>
          <w:b/>
          <w:sz w:val="28"/>
          <w:szCs w:val="28"/>
          <w:lang w:val="pt-BR"/>
        </w:rPr>
        <w:t>2.1.4. Những nội dung chưa rõ</w:t>
      </w:r>
      <w:r w:rsidR="00265034" w:rsidRPr="00395939">
        <w:rPr>
          <w:b/>
          <w:sz w:val="28"/>
          <w:szCs w:val="28"/>
          <w:lang w:val="pt-BR"/>
        </w:rPr>
        <w:t>:</w:t>
      </w:r>
      <w:r w:rsidRPr="00395939">
        <w:rPr>
          <w:b/>
          <w:sz w:val="28"/>
          <w:szCs w:val="28"/>
          <w:lang w:val="pt-BR"/>
        </w:rPr>
        <w:t xml:space="preserve"> </w:t>
      </w:r>
      <w:r w:rsidR="00265034" w:rsidRPr="00395939">
        <w:rPr>
          <w:sz w:val="28"/>
          <w:szCs w:val="28"/>
          <w:lang w:val="pt-BR"/>
        </w:rPr>
        <w:t>Không có.</w:t>
      </w:r>
    </w:p>
    <w:p w:rsidR="00260BB9" w:rsidRPr="00395939" w:rsidRDefault="00260BB9" w:rsidP="00C1070B">
      <w:pPr>
        <w:spacing w:line="360" w:lineRule="auto"/>
        <w:ind w:firstLine="720"/>
        <w:jc w:val="both"/>
        <w:rPr>
          <w:sz w:val="28"/>
          <w:szCs w:val="28"/>
          <w:lang w:val="pt-BR"/>
        </w:rPr>
      </w:pPr>
      <w:r w:rsidRPr="00395939">
        <w:rPr>
          <w:b/>
          <w:sz w:val="28"/>
          <w:szCs w:val="28"/>
          <w:lang w:val="pt-BR"/>
        </w:rPr>
        <w:t>2.1.5. Đánh giá tiêu chí</w:t>
      </w:r>
      <w:r w:rsidR="00265034" w:rsidRPr="00395939">
        <w:rPr>
          <w:b/>
          <w:sz w:val="28"/>
          <w:szCs w:val="28"/>
          <w:lang w:val="pt-BR"/>
        </w:rPr>
        <w:t>:</w:t>
      </w:r>
      <w:r w:rsidR="00265034" w:rsidRPr="00395939">
        <w:rPr>
          <w:sz w:val="28"/>
          <w:szCs w:val="28"/>
          <w:lang w:val="pt-BR"/>
        </w:rPr>
        <w:t xml:space="preserve"> Đạt.</w:t>
      </w:r>
    </w:p>
    <w:p w:rsidR="00260BB9" w:rsidRPr="00395939" w:rsidRDefault="00260BB9" w:rsidP="00C1070B">
      <w:pPr>
        <w:spacing w:line="360" w:lineRule="auto"/>
        <w:ind w:firstLine="720"/>
        <w:jc w:val="both"/>
        <w:rPr>
          <w:sz w:val="28"/>
          <w:szCs w:val="28"/>
          <w:lang w:val="vi-VN"/>
        </w:rPr>
      </w:pPr>
      <w:r w:rsidRPr="00395939">
        <w:rPr>
          <w:b/>
          <w:i/>
          <w:sz w:val="28"/>
          <w:szCs w:val="28"/>
          <w:lang w:val="pt-BR"/>
        </w:rPr>
        <w:t xml:space="preserve">2.2. Tiêu chí 2: </w:t>
      </w:r>
      <w:r w:rsidRPr="00395939">
        <w:rPr>
          <w:b/>
          <w:i/>
          <w:sz w:val="28"/>
          <w:szCs w:val="28"/>
          <w:lang w:val="vi-VN"/>
        </w:rPr>
        <w:t>Số lượng, trình độ đào tạo của giáo viên theo quy định của Điều lệ trường tiểu học (nếu trường có cấp tiểu học), Điều lệ trường trung học.</w:t>
      </w:r>
    </w:p>
    <w:p w:rsidR="00260BB9" w:rsidRPr="00395939" w:rsidRDefault="00260BB9" w:rsidP="00C1070B">
      <w:pPr>
        <w:spacing w:line="360" w:lineRule="auto"/>
        <w:ind w:firstLine="720"/>
        <w:jc w:val="both"/>
        <w:rPr>
          <w:i/>
          <w:sz w:val="28"/>
          <w:szCs w:val="28"/>
          <w:lang w:val="vi-VN"/>
        </w:rPr>
      </w:pPr>
      <w:r w:rsidRPr="00395939">
        <w:rPr>
          <w:i/>
          <w:sz w:val="28"/>
          <w:szCs w:val="28"/>
          <w:lang w:val="vi-VN"/>
        </w:rPr>
        <w:t>a) Số lượng và cơ cấu giáo viên đảm bảo để dạy các môn học bắt buộc theo quy định;</w:t>
      </w:r>
    </w:p>
    <w:p w:rsidR="00260BB9" w:rsidRPr="00395939" w:rsidRDefault="00260BB9" w:rsidP="00C1070B">
      <w:pPr>
        <w:spacing w:line="360" w:lineRule="auto"/>
        <w:ind w:firstLine="720"/>
        <w:jc w:val="both"/>
        <w:rPr>
          <w:i/>
          <w:sz w:val="28"/>
          <w:szCs w:val="28"/>
          <w:lang w:val="vi-VN"/>
        </w:rPr>
      </w:pPr>
      <w:r w:rsidRPr="00395939">
        <w:rPr>
          <w:i/>
          <w:sz w:val="28"/>
          <w:szCs w:val="28"/>
          <w:lang w:val="vi-VN"/>
        </w:rPr>
        <w:lastRenderedPageBreak/>
        <w:t>b) Giáo viên làm công tác Đoàn thanh niên Cộng sản Hồ Chí Minh, tổng phụ trách Đội Thiếu niên tiền phong Hồ Chí Minh, giáo viên làm công tác tư vấn cho học sinh đảm bảo quy định;</w:t>
      </w:r>
    </w:p>
    <w:p w:rsidR="00260BB9" w:rsidRPr="00395939" w:rsidRDefault="00260BB9" w:rsidP="00C1070B">
      <w:pPr>
        <w:spacing w:line="360" w:lineRule="auto"/>
        <w:ind w:firstLine="720"/>
        <w:jc w:val="both"/>
        <w:rPr>
          <w:i/>
          <w:sz w:val="28"/>
          <w:szCs w:val="28"/>
          <w:lang w:val="vi-VN"/>
        </w:rPr>
      </w:pPr>
      <w:r w:rsidRPr="00395939">
        <w:rPr>
          <w:i/>
          <w:sz w:val="28"/>
          <w:szCs w:val="28"/>
          <w:lang w:val="vi-VN"/>
        </w:rPr>
        <w:t>c) Đạt trình độ chuẩn và trên chuẩn theo quy định:</w:t>
      </w:r>
    </w:p>
    <w:p w:rsidR="00260BB9" w:rsidRPr="00395939" w:rsidRDefault="00260BB9" w:rsidP="00C1070B">
      <w:pPr>
        <w:spacing w:line="360" w:lineRule="auto"/>
        <w:ind w:firstLine="720"/>
        <w:jc w:val="both"/>
        <w:rPr>
          <w:i/>
          <w:sz w:val="28"/>
          <w:szCs w:val="28"/>
          <w:lang w:val="vi-VN"/>
        </w:rPr>
      </w:pPr>
      <w:r w:rsidRPr="00395939">
        <w:rPr>
          <w:i/>
          <w:sz w:val="28"/>
          <w:szCs w:val="28"/>
          <w:lang w:val="vi-VN"/>
        </w:rPr>
        <w:t>- Miền núi, vùng sâu, vùng xa và hải đảo: 100% giáo viên đạt trình độ chuẩn, trong đó trên chuẩn ít nhất 25% đối với trường trung học cơ sở, trường phổ thông có nhiều cấp học, trường phổ thông dân tộc nội trú cấp huyện và trường phổ thông dân tộc bán trú (sau đây gọi chung là trường trung học cơ sở), 10% đối với trường trung học phổ thông, trường phổ thông dân tộc nội trú cấp tỉnh và trường phổ thông trực thuộc bộ, ngành (sau đây gọi chung là trường trung học phổ thông) và 30% đối với trường chuyên;</w:t>
      </w:r>
    </w:p>
    <w:p w:rsidR="00260BB9" w:rsidRPr="00395939" w:rsidRDefault="00260BB9" w:rsidP="00C1070B">
      <w:pPr>
        <w:spacing w:line="360" w:lineRule="auto"/>
        <w:ind w:firstLine="720"/>
        <w:jc w:val="both"/>
        <w:rPr>
          <w:i/>
          <w:sz w:val="28"/>
          <w:szCs w:val="28"/>
          <w:lang w:val="vi-VN"/>
        </w:rPr>
      </w:pPr>
      <w:r w:rsidRPr="00395939">
        <w:rPr>
          <w:i/>
          <w:sz w:val="28"/>
          <w:szCs w:val="28"/>
          <w:lang w:val="vi-VN"/>
        </w:rPr>
        <w:t>- Các vùng khác: 100% giáo viên đạt trình độ chuẩn, trong đó trên chuẩn ít nhất 40% đối với</w:t>
      </w:r>
      <w:r w:rsidRPr="00395939" w:rsidDel="006808A1">
        <w:rPr>
          <w:i/>
          <w:sz w:val="28"/>
          <w:szCs w:val="28"/>
          <w:lang w:val="vi-VN"/>
        </w:rPr>
        <w:t xml:space="preserve"> </w:t>
      </w:r>
      <w:r w:rsidRPr="00395939">
        <w:rPr>
          <w:i/>
          <w:sz w:val="28"/>
          <w:szCs w:val="28"/>
          <w:lang w:val="vi-VN"/>
        </w:rPr>
        <w:t>trường trung học cơ sở, 15% đối với trường trung học phổ thông và 40% đối với trường chuyên.</w:t>
      </w:r>
    </w:p>
    <w:p w:rsidR="00260BB9" w:rsidRPr="00395939" w:rsidRDefault="00260BB9" w:rsidP="00C1070B">
      <w:pPr>
        <w:spacing w:line="360" w:lineRule="auto"/>
        <w:ind w:firstLine="720"/>
        <w:jc w:val="both"/>
        <w:rPr>
          <w:sz w:val="28"/>
          <w:szCs w:val="28"/>
          <w:lang w:val="pt-BR"/>
        </w:rPr>
      </w:pPr>
      <w:r w:rsidRPr="00395939">
        <w:rPr>
          <w:b/>
          <w:sz w:val="28"/>
          <w:szCs w:val="28"/>
          <w:lang w:val="pt-BR"/>
        </w:rPr>
        <w:t>2.2.1. Điểm mạnh</w:t>
      </w:r>
      <w:r w:rsidRPr="00395939">
        <w:rPr>
          <w:sz w:val="28"/>
          <w:szCs w:val="28"/>
          <w:lang w:val="pt-BR"/>
        </w:rPr>
        <w:t xml:space="preserve"> </w:t>
      </w:r>
    </w:p>
    <w:p w:rsidR="00260BB9" w:rsidRPr="00395939" w:rsidRDefault="00260BB9" w:rsidP="00C1070B">
      <w:pPr>
        <w:spacing w:line="360" w:lineRule="auto"/>
        <w:ind w:firstLine="720"/>
        <w:jc w:val="both"/>
        <w:rPr>
          <w:b/>
          <w:spacing w:val="4"/>
          <w:lang w:val="vi-VN"/>
        </w:rPr>
      </w:pPr>
      <w:r w:rsidRPr="00395939">
        <w:rPr>
          <w:sz w:val="28"/>
          <w:szCs w:val="28"/>
          <w:lang w:val="pt-BR"/>
        </w:rPr>
        <w:t xml:space="preserve">Đoàn đánh giá ngoài đồng ý với điểm mạnh nhà trường nêu trong báo cáo tự đánh giá là: </w:t>
      </w:r>
      <w:r w:rsidRPr="00395939">
        <w:rPr>
          <w:i/>
          <w:sz w:val="28"/>
          <w:szCs w:val="28"/>
          <w:lang w:val="pt-BR"/>
        </w:rPr>
        <w:t>“</w:t>
      </w:r>
      <w:r w:rsidRPr="00395939">
        <w:rPr>
          <w:i/>
          <w:spacing w:val="4"/>
          <w:sz w:val="28"/>
          <w:lang w:val="vi-VN"/>
        </w:rPr>
        <w:t>100% giáo viên có trình độ đạt chuẩn và được phân công đúng chuyên môn được đào tạo</w:t>
      </w:r>
      <w:r w:rsidRPr="00395939">
        <w:rPr>
          <w:sz w:val="28"/>
          <w:szCs w:val="28"/>
          <w:lang w:val="es-BO"/>
        </w:rPr>
        <w:t xml:space="preserve">”. </w:t>
      </w:r>
    </w:p>
    <w:p w:rsidR="00260BB9" w:rsidRPr="00395939" w:rsidRDefault="00260BB9" w:rsidP="00C1070B">
      <w:pPr>
        <w:spacing w:line="360" w:lineRule="auto"/>
        <w:ind w:firstLine="720"/>
        <w:jc w:val="both"/>
        <w:rPr>
          <w:b/>
          <w:sz w:val="28"/>
          <w:szCs w:val="28"/>
          <w:lang w:val="pt-BR"/>
        </w:rPr>
      </w:pPr>
      <w:r w:rsidRPr="00395939">
        <w:rPr>
          <w:b/>
          <w:sz w:val="28"/>
          <w:szCs w:val="28"/>
          <w:lang w:val="pt-BR"/>
        </w:rPr>
        <w:t xml:space="preserve">2.2.2. Điểm yếu </w:t>
      </w:r>
    </w:p>
    <w:p w:rsidR="00260BB9" w:rsidRPr="00395939" w:rsidRDefault="00DD323E" w:rsidP="00C1070B">
      <w:pPr>
        <w:spacing w:line="360" w:lineRule="auto"/>
        <w:ind w:firstLine="720"/>
        <w:jc w:val="both"/>
        <w:rPr>
          <w:spacing w:val="4"/>
          <w:sz w:val="28"/>
          <w:szCs w:val="28"/>
          <w:lang w:val="nb-NO"/>
        </w:rPr>
      </w:pPr>
      <w:r w:rsidRPr="00395939">
        <w:rPr>
          <w:sz w:val="28"/>
          <w:szCs w:val="28"/>
          <w:lang w:val="pt-BR"/>
        </w:rPr>
        <w:t xml:space="preserve">- </w:t>
      </w:r>
      <w:r w:rsidR="00260BB9" w:rsidRPr="00395939">
        <w:rPr>
          <w:sz w:val="28"/>
          <w:szCs w:val="28"/>
          <w:lang w:val="pt-BR"/>
        </w:rPr>
        <w:t xml:space="preserve">Đoàn đánh giá ngoài không đồng ý với điểm yếu nhà trường nêu trong báo cáo tự đánh giá là: </w:t>
      </w:r>
      <w:r w:rsidR="00260BB9" w:rsidRPr="00395939">
        <w:rPr>
          <w:i/>
          <w:sz w:val="28"/>
          <w:szCs w:val="28"/>
          <w:lang w:val="pt-BR"/>
        </w:rPr>
        <w:t>“</w:t>
      </w:r>
      <w:r w:rsidR="00260BB9" w:rsidRPr="00395939">
        <w:rPr>
          <w:i/>
          <w:sz w:val="28"/>
          <w:lang w:val="vi-VN"/>
        </w:rPr>
        <w:t>Tuy có trình độ đào tạo đạt từ chuẩn trở lên, song năng lực chuyên môn, sư phạm của đội ngũ vẫn không đồng đều, một số ít giáo viên giáo viên lớn tuổi còn hạn chế về ứng dụng công nghệ thông tin trong soạn giảng</w:t>
      </w:r>
      <w:r w:rsidR="00260BB9" w:rsidRPr="00395939">
        <w:rPr>
          <w:i/>
          <w:sz w:val="28"/>
          <w:szCs w:val="28"/>
          <w:lang w:val="pt-BR"/>
        </w:rPr>
        <w:t>”.</w:t>
      </w:r>
      <w:r w:rsidR="00260BB9" w:rsidRPr="00395939">
        <w:rPr>
          <w:sz w:val="28"/>
          <w:szCs w:val="28"/>
          <w:lang w:val="pt-BR"/>
        </w:rPr>
        <w:t xml:space="preserve"> Lý do: Không đúng nội hàm: </w:t>
      </w:r>
      <w:r w:rsidR="00260BB9" w:rsidRPr="00395939">
        <w:rPr>
          <w:i/>
          <w:sz w:val="28"/>
          <w:szCs w:val="28"/>
          <w:lang w:val="pt-BR"/>
        </w:rPr>
        <w:t>“</w:t>
      </w:r>
      <w:r w:rsidR="00260BB9" w:rsidRPr="00395939">
        <w:rPr>
          <w:i/>
          <w:sz w:val="28"/>
          <w:lang w:val="pt-BR"/>
        </w:rPr>
        <w:t>song năng lực chuyên môn, sư phạm của đội ngũ vẫn không đồng đều, một số ít giáo viên giáo viên lớn tuổi còn hạn chế về ứng dụng công nghệ thông tin trong soạn giảng.</w:t>
      </w:r>
      <w:r w:rsidR="00260BB9" w:rsidRPr="00395939">
        <w:rPr>
          <w:i/>
          <w:spacing w:val="4"/>
          <w:sz w:val="28"/>
          <w:szCs w:val="28"/>
          <w:lang w:val="nb-NO"/>
        </w:rPr>
        <w:t xml:space="preserve">” </w:t>
      </w:r>
      <w:r w:rsidR="00260BB9" w:rsidRPr="00395939">
        <w:rPr>
          <w:spacing w:val="4"/>
          <w:sz w:val="28"/>
          <w:szCs w:val="28"/>
          <w:lang w:val="nb-NO"/>
        </w:rPr>
        <w:t xml:space="preserve">trong khi nội hàm yêu cầu về </w:t>
      </w:r>
      <w:r w:rsidR="00260BB9" w:rsidRPr="00395939">
        <w:rPr>
          <w:i/>
          <w:sz w:val="28"/>
          <w:szCs w:val="28"/>
          <w:lang w:val="pt-BR"/>
        </w:rPr>
        <w:t>“</w:t>
      </w:r>
      <w:r w:rsidR="00260BB9" w:rsidRPr="00395939">
        <w:rPr>
          <w:i/>
          <w:sz w:val="28"/>
          <w:szCs w:val="28"/>
          <w:lang w:val="vi-VN"/>
        </w:rPr>
        <w:t>Đạt trình độ chuẩn và trên chuẩn theo quy định</w:t>
      </w:r>
      <w:r w:rsidR="00260BB9" w:rsidRPr="00395939">
        <w:rPr>
          <w:i/>
          <w:sz w:val="28"/>
          <w:szCs w:val="28"/>
          <w:lang w:val="pt-BR"/>
        </w:rPr>
        <w:t>”</w:t>
      </w:r>
      <w:r w:rsidR="00260BB9" w:rsidRPr="00395939">
        <w:rPr>
          <w:spacing w:val="4"/>
          <w:sz w:val="28"/>
          <w:szCs w:val="28"/>
          <w:lang w:val="nb-NO"/>
        </w:rPr>
        <w:t>.</w:t>
      </w:r>
    </w:p>
    <w:p w:rsidR="00260BB9" w:rsidRPr="00395939" w:rsidRDefault="00260BB9" w:rsidP="00C1070B">
      <w:pPr>
        <w:spacing w:line="360" w:lineRule="auto"/>
        <w:ind w:firstLine="720"/>
        <w:jc w:val="both"/>
        <w:rPr>
          <w:sz w:val="28"/>
          <w:szCs w:val="28"/>
          <w:lang w:val="pt-BR"/>
        </w:rPr>
      </w:pPr>
      <w:r w:rsidRPr="00395939">
        <w:rPr>
          <w:sz w:val="28"/>
          <w:szCs w:val="28"/>
          <w:lang w:val="pt-BR"/>
        </w:rPr>
        <w:t>- Đoàn đánh giá ngoài đề nghị điểm yếu nên là: “Không có”.</w:t>
      </w:r>
    </w:p>
    <w:p w:rsidR="00260BB9" w:rsidRPr="00395939" w:rsidRDefault="00260BB9" w:rsidP="00C1070B">
      <w:pPr>
        <w:spacing w:line="360" w:lineRule="auto"/>
        <w:ind w:firstLine="720"/>
        <w:jc w:val="both"/>
        <w:rPr>
          <w:b/>
          <w:sz w:val="28"/>
          <w:szCs w:val="28"/>
          <w:lang w:val="pt-BR"/>
        </w:rPr>
      </w:pPr>
      <w:r w:rsidRPr="00395939">
        <w:rPr>
          <w:b/>
          <w:sz w:val="28"/>
          <w:szCs w:val="28"/>
          <w:lang w:val="pt-BR"/>
        </w:rPr>
        <w:lastRenderedPageBreak/>
        <w:t xml:space="preserve">2.2.3. Kế hoạch cải tiến chất lượng giáo dục </w:t>
      </w:r>
    </w:p>
    <w:p w:rsidR="00260BB9" w:rsidRPr="00395939" w:rsidRDefault="00260BB9" w:rsidP="00C1070B">
      <w:pPr>
        <w:spacing w:line="360" w:lineRule="auto"/>
        <w:ind w:firstLine="720"/>
        <w:jc w:val="both"/>
        <w:rPr>
          <w:i/>
          <w:spacing w:val="4"/>
          <w:sz w:val="28"/>
          <w:szCs w:val="28"/>
          <w:lang w:val="pt-BR"/>
        </w:rPr>
      </w:pPr>
      <w:r w:rsidRPr="00395939">
        <w:rPr>
          <w:sz w:val="28"/>
          <w:szCs w:val="28"/>
          <w:lang w:val="pt-BR"/>
        </w:rPr>
        <w:t xml:space="preserve">Đoàn đánh giá ngoài đồng ý với kế hoạch cải tiến chất lượng giáo dục nhà trường nêu trong báo cáo tự đánh giá là: </w:t>
      </w:r>
      <w:r w:rsidRPr="00395939">
        <w:rPr>
          <w:i/>
          <w:sz w:val="28"/>
          <w:szCs w:val="28"/>
          <w:lang w:val="pt-BR"/>
        </w:rPr>
        <w:t>“</w:t>
      </w:r>
      <w:r w:rsidRPr="00395939">
        <w:rPr>
          <w:i/>
          <w:spacing w:val="4"/>
          <w:sz w:val="28"/>
          <w:szCs w:val="28"/>
          <w:lang w:val="pt-BR"/>
        </w:rPr>
        <w:t>Cán bộ quản lý nhà trường t</w:t>
      </w:r>
      <w:r w:rsidRPr="00395939">
        <w:rPr>
          <w:i/>
          <w:spacing w:val="4"/>
          <w:sz w:val="28"/>
          <w:szCs w:val="28"/>
          <w:lang w:val="vi-VN"/>
        </w:rPr>
        <w:t xml:space="preserve">iếp tục </w:t>
      </w:r>
      <w:r w:rsidRPr="00395939">
        <w:rPr>
          <w:i/>
          <w:spacing w:val="4"/>
          <w:sz w:val="28"/>
          <w:szCs w:val="28"/>
          <w:lang w:val="pt-BR"/>
        </w:rPr>
        <w:t xml:space="preserve">đẩy mạnh thực hiện các chuyên đề nhằm bồi dưỡng kỹ năng ứng dụng công nghệ thông tin trong việc soạn giảng và </w:t>
      </w:r>
      <w:r w:rsidRPr="00395939">
        <w:rPr>
          <w:i/>
          <w:spacing w:val="4"/>
          <w:sz w:val="28"/>
          <w:szCs w:val="28"/>
          <w:lang w:val="vi-VN"/>
        </w:rPr>
        <w:t>bồi dưỡng tay nghề cho đội ngũ giáo viên trẻ</w:t>
      </w:r>
      <w:r w:rsidRPr="00395939">
        <w:rPr>
          <w:i/>
          <w:sz w:val="28"/>
          <w:szCs w:val="28"/>
          <w:lang w:val="pt-BR"/>
        </w:rPr>
        <w:t xml:space="preserve">. </w:t>
      </w:r>
    </w:p>
    <w:p w:rsidR="00260BB9" w:rsidRPr="00395939" w:rsidRDefault="00260BB9" w:rsidP="00707D85">
      <w:pPr>
        <w:tabs>
          <w:tab w:val="left" w:pos="0"/>
        </w:tabs>
        <w:spacing w:line="360" w:lineRule="auto"/>
        <w:ind w:firstLine="720"/>
        <w:jc w:val="both"/>
        <w:rPr>
          <w:b/>
          <w:lang w:val="pt-BR"/>
        </w:rPr>
      </w:pPr>
      <w:r w:rsidRPr="00395939">
        <w:rPr>
          <w:i/>
          <w:spacing w:val="4"/>
          <w:sz w:val="28"/>
          <w:szCs w:val="28"/>
          <w:lang w:val="pt-BR"/>
        </w:rPr>
        <w:t xml:space="preserve">- </w:t>
      </w:r>
      <w:r w:rsidRPr="00395939">
        <w:rPr>
          <w:i/>
          <w:sz w:val="28"/>
          <w:szCs w:val="28"/>
          <w:lang w:val="pt-BR"/>
        </w:rPr>
        <w:t xml:space="preserve">Năm học 2015-2016, Hiệu trưởng tiếp tục cử 02 cán bộ, giáo viên tham gia khóa học cao học, 04 giáo viên tham gia lớp trung cấp lý luận chính trị. Cử từ 2 đến 4 giáo viên tham gia học lớp nâng chuẩn về trình độ đào tạo”. </w:t>
      </w:r>
      <w:r w:rsidRPr="00395939">
        <w:rPr>
          <w:sz w:val="28"/>
          <w:szCs w:val="28"/>
          <w:lang w:val="pt-BR"/>
        </w:rPr>
        <w:t>Tuy nhiên Đoàn đánh giá ngoài đề nghị kế hoạch cải tiến chất lượng giáo dục nhà trường nên ghi rõ là cử bao nhiêu giáo viên tham gia lớp học nâng chuẩn, không ghi: “</w:t>
      </w:r>
      <w:r w:rsidRPr="00395939">
        <w:rPr>
          <w:i/>
          <w:sz w:val="28"/>
          <w:szCs w:val="28"/>
          <w:lang w:val="pt-BR"/>
        </w:rPr>
        <w:t>Cử từ 2 đến 4 giáo viên tham gia học lớp nâng chuẩn về trình độ đào tạo</w:t>
      </w:r>
      <w:r w:rsidRPr="00395939">
        <w:rPr>
          <w:spacing w:val="-6"/>
          <w:sz w:val="28"/>
          <w:szCs w:val="28"/>
          <w:lang w:val="it-IT"/>
        </w:rPr>
        <w:t>”.</w:t>
      </w:r>
      <w:r w:rsidRPr="00395939">
        <w:rPr>
          <w:i/>
          <w:spacing w:val="-6"/>
          <w:sz w:val="28"/>
          <w:szCs w:val="28"/>
          <w:lang w:val="it-IT"/>
        </w:rPr>
        <w:t xml:space="preserve"> </w:t>
      </w:r>
    </w:p>
    <w:p w:rsidR="00260BB9" w:rsidRPr="00395939" w:rsidRDefault="00260BB9" w:rsidP="00C1070B">
      <w:pPr>
        <w:spacing w:line="360" w:lineRule="auto"/>
        <w:ind w:firstLine="720"/>
        <w:jc w:val="both"/>
        <w:rPr>
          <w:sz w:val="28"/>
          <w:szCs w:val="28"/>
          <w:lang w:val="pt-BR"/>
        </w:rPr>
      </w:pPr>
      <w:r w:rsidRPr="00395939">
        <w:rPr>
          <w:b/>
          <w:sz w:val="28"/>
          <w:szCs w:val="28"/>
          <w:lang w:val="pt-BR"/>
        </w:rPr>
        <w:t>2.2.4. Những nội dung chưa rõ</w:t>
      </w:r>
      <w:r w:rsidR="00265034" w:rsidRPr="00395939">
        <w:rPr>
          <w:b/>
          <w:sz w:val="28"/>
          <w:szCs w:val="28"/>
          <w:lang w:val="pt-BR"/>
        </w:rPr>
        <w:t>:</w:t>
      </w:r>
      <w:r w:rsidR="00265034" w:rsidRPr="00395939">
        <w:rPr>
          <w:sz w:val="28"/>
          <w:szCs w:val="28"/>
          <w:lang w:val="pt-BR"/>
        </w:rPr>
        <w:t xml:space="preserve"> Không có.</w:t>
      </w:r>
    </w:p>
    <w:p w:rsidR="00260BB9" w:rsidRPr="00395939" w:rsidRDefault="00260BB9" w:rsidP="00C1070B">
      <w:pPr>
        <w:spacing w:line="360" w:lineRule="auto"/>
        <w:ind w:firstLine="720"/>
        <w:jc w:val="both"/>
        <w:rPr>
          <w:i/>
          <w:sz w:val="28"/>
          <w:szCs w:val="28"/>
          <w:lang w:val="pt-BR"/>
        </w:rPr>
      </w:pPr>
      <w:r w:rsidRPr="00395939">
        <w:rPr>
          <w:b/>
          <w:sz w:val="28"/>
          <w:szCs w:val="28"/>
          <w:lang w:val="pt-BR"/>
        </w:rPr>
        <w:t>2.2.5. Đánh giá tiêu chí</w:t>
      </w:r>
      <w:r w:rsidR="00265034" w:rsidRPr="00395939">
        <w:rPr>
          <w:b/>
          <w:sz w:val="28"/>
          <w:szCs w:val="28"/>
          <w:lang w:val="pt-BR"/>
        </w:rPr>
        <w:t>:</w:t>
      </w:r>
      <w:r w:rsidR="00265034" w:rsidRPr="00395939">
        <w:rPr>
          <w:sz w:val="28"/>
          <w:szCs w:val="28"/>
          <w:lang w:val="pt-BR"/>
        </w:rPr>
        <w:t xml:space="preserve"> Đạt.</w:t>
      </w:r>
    </w:p>
    <w:p w:rsidR="00260BB9" w:rsidRPr="00395939" w:rsidRDefault="00260BB9" w:rsidP="00C1070B">
      <w:pPr>
        <w:tabs>
          <w:tab w:val="left" w:pos="-3240"/>
          <w:tab w:val="left" w:pos="-2520"/>
          <w:tab w:val="left" w:pos="10800"/>
          <w:tab w:val="left" w:pos="11520"/>
          <w:tab w:val="left" w:pos="12240"/>
          <w:tab w:val="left" w:pos="12960"/>
          <w:tab w:val="left" w:pos="13680"/>
          <w:tab w:val="left" w:pos="14400"/>
        </w:tabs>
        <w:spacing w:line="360" w:lineRule="auto"/>
        <w:ind w:firstLine="720"/>
        <w:jc w:val="both"/>
        <w:rPr>
          <w:b/>
          <w:i/>
          <w:sz w:val="28"/>
          <w:szCs w:val="28"/>
          <w:lang w:val="vi-VN"/>
        </w:rPr>
      </w:pPr>
      <w:r w:rsidRPr="00395939">
        <w:rPr>
          <w:b/>
          <w:i/>
          <w:sz w:val="28"/>
          <w:szCs w:val="28"/>
          <w:lang w:val="pt-BR"/>
        </w:rPr>
        <w:t xml:space="preserve">2.3. Tiêu chí 3: </w:t>
      </w:r>
      <w:r w:rsidRPr="00395939">
        <w:rPr>
          <w:b/>
          <w:i/>
          <w:sz w:val="28"/>
          <w:szCs w:val="28"/>
          <w:lang w:val="vi-VN"/>
        </w:rPr>
        <w:t xml:space="preserve">Kết quả đánh giá, </w:t>
      </w:r>
      <w:r w:rsidRPr="00395939">
        <w:rPr>
          <w:b/>
          <w:bCs/>
          <w:i/>
          <w:sz w:val="28"/>
          <w:szCs w:val="28"/>
          <w:lang w:val="vi-VN"/>
        </w:rPr>
        <w:t xml:space="preserve">xếp loại giáo viên </w:t>
      </w:r>
      <w:r w:rsidRPr="00395939">
        <w:rPr>
          <w:b/>
          <w:i/>
          <w:sz w:val="28"/>
          <w:szCs w:val="28"/>
          <w:lang w:val="vi-VN"/>
        </w:rPr>
        <w:t>và việc đảm bảo các quyền của giáo viên.</w:t>
      </w:r>
    </w:p>
    <w:p w:rsidR="00260BB9" w:rsidRPr="00395939" w:rsidRDefault="00260BB9" w:rsidP="00C1070B">
      <w:pPr>
        <w:tabs>
          <w:tab w:val="left" w:pos="-3240"/>
          <w:tab w:val="left" w:pos="-2520"/>
          <w:tab w:val="left" w:pos="10800"/>
          <w:tab w:val="left" w:pos="11520"/>
          <w:tab w:val="left" w:pos="12240"/>
          <w:tab w:val="left" w:pos="12960"/>
          <w:tab w:val="left" w:pos="13680"/>
          <w:tab w:val="left" w:pos="14400"/>
        </w:tabs>
        <w:spacing w:line="360" w:lineRule="auto"/>
        <w:ind w:firstLine="720"/>
        <w:jc w:val="both"/>
        <w:rPr>
          <w:i/>
          <w:sz w:val="28"/>
          <w:szCs w:val="28"/>
          <w:lang w:val="vi-VN"/>
        </w:rPr>
      </w:pPr>
      <w:r w:rsidRPr="00395939">
        <w:rPr>
          <w:i/>
          <w:sz w:val="28"/>
          <w:szCs w:val="28"/>
          <w:lang w:val="vi-VN"/>
        </w:rPr>
        <w:t>a) X</w:t>
      </w:r>
      <w:r w:rsidRPr="00395939">
        <w:rPr>
          <w:bCs/>
          <w:i/>
          <w:sz w:val="28"/>
          <w:szCs w:val="28"/>
          <w:lang w:val="vi-VN"/>
        </w:rPr>
        <w:t xml:space="preserve">ếp loại chung cuối năm học của giáo viên đạt từ loại trung bình trở lên, trong đó có ít nhất 50% xếp loại khá trở lên theo Quy định về </w:t>
      </w:r>
      <w:r w:rsidRPr="00395939">
        <w:rPr>
          <w:i/>
          <w:sz w:val="28"/>
          <w:szCs w:val="28"/>
          <w:lang w:val="vi-VN"/>
        </w:rPr>
        <w:t>Chuẩn nghề nghiệp giáo viên tiểu học (nếu trường có cấp tiểu học), Chuẩn nghề nghiệp giáo viên trung học cơ sở, giáo viên trung học phổ thông;</w:t>
      </w:r>
    </w:p>
    <w:p w:rsidR="00260BB9" w:rsidRPr="00395939" w:rsidRDefault="00260BB9" w:rsidP="00C1070B">
      <w:pPr>
        <w:tabs>
          <w:tab w:val="left" w:pos="-3240"/>
          <w:tab w:val="left" w:pos="-2520"/>
          <w:tab w:val="left" w:pos="10800"/>
          <w:tab w:val="left" w:pos="11520"/>
          <w:tab w:val="left" w:pos="12240"/>
          <w:tab w:val="left" w:pos="12960"/>
          <w:tab w:val="left" w:pos="13680"/>
          <w:tab w:val="left" w:pos="14400"/>
        </w:tabs>
        <w:spacing w:line="360" w:lineRule="auto"/>
        <w:ind w:firstLine="720"/>
        <w:jc w:val="both"/>
        <w:rPr>
          <w:i/>
          <w:sz w:val="28"/>
          <w:szCs w:val="28"/>
          <w:lang w:val="vi-VN"/>
        </w:rPr>
      </w:pPr>
      <w:r w:rsidRPr="00395939">
        <w:rPr>
          <w:i/>
          <w:sz w:val="28"/>
          <w:szCs w:val="28"/>
          <w:lang w:val="vi-VN"/>
        </w:rPr>
        <w:t>b) Có ít nhất 15% giáo viên dạy giỏi cấp huyện (quận, thị xã, thành phố trực thuộc tỉnh) trở lên đối với trường trung học cơ sở và 10% giáo viên dạy giỏi cấp tỉnh (thành phố trực thuộc Trung ương) trở lên đối với trường trung học phổ thông;</w:t>
      </w:r>
    </w:p>
    <w:p w:rsidR="00260BB9" w:rsidRPr="00395939" w:rsidRDefault="00260BB9" w:rsidP="00C1070B">
      <w:pPr>
        <w:tabs>
          <w:tab w:val="left" w:pos="-3240"/>
          <w:tab w:val="left" w:pos="-2520"/>
          <w:tab w:val="left" w:pos="10800"/>
          <w:tab w:val="left" w:pos="11520"/>
          <w:tab w:val="left" w:pos="12240"/>
          <w:tab w:val="left" w:pos="12960"/>
          <w:tab w:val="left" w:pos="13680"/>
          <w:tab w:val="left" w:pos="14400"/>
        </w:tabs>
        <w:spacing w:line="360" w:lineRule="auto"/>
        <w:ind w:firstLine="720"/>
        <w:jc w:val="both"/>
        <w:rPr>
          <w:i/>
          <w:sz w:val="28"/>
          <w:szCs w:val="28"/>
          <w:lang w:val="vi-VN"/>
        </w:rPr>
      </w:pPr>
      <w:r w:rsidRPr="00395939">
        <w:rPr>
          <w:i/>
          <w:sz w:val="28"/>
          <w:szCs w:val="28"/>
          <w:lang w:val="vi-VN"/>
        </w:rPr>
        <w:t>c) Giáo viên được đảm bảo các quyền theo quy định của Điều lệ trường tiểu học (nếu trường có cấp tiểu học), Điều lệ trường trung học và của pháp luật.</w:t>
      </w:r>
    </w:p>
    <w:p w:rsidR="00260BB9" w:rsidRPr="00395939" w:rsidRDefault="00260BB9" w:rsidP="00C1070B">
      <w:pPr>
        <w:spacing w:line="360" w:lineRule="auto"/>
        <w:ind w:firstLine="720"/>
        <w:jc w:val="both"/>
        <w:rPr>
          <w:sz w:val="28"/>
          <w:szCs w:val="28"/>
          <w:lang w:val="pt-BR"/>
        </w:rPr>
      </w:pPr>
      <w:r w:rsidRPr="00395939">
        <w:rPr>
          <w:b/>
          <w:sz w:val="28"/>
          <w:szCs w:val="28"/>
          <w:lang w:val="pt-BR"/>
        </w:rPr>
        <w:t>2.3.1. Điểm mạnh</w:t>
      </w:r>
      <w:r w:rsidRPr="00395939">
        <w:rPr>
          <w:sz w:val="28"/>
          <w:szCs w:val="28"/>
          <w:lang w:val="pt-BR"/>
        </w:rPr>
        <w:t xml:space="preserve"> </w:t>
      </w:r>
    </w:p>
    <w:p w:rsidR="00260BB9" w:rsidRPr="00395939" w:rsidRDefault="00260BB9" w:rsidP="00C1070B">
      <w:pPr>
        <w:spacing w:line="360" w:lineRule="auto"/>
        <w:ind w:firstLine="720"/>
        <w:jc w:val="both"/>
        <w:rPr>
          <w:i/>
          <w:lang w:val="vi-VN"/>
        </w:rPr>
      </w:pPr>
      <w:r w:rsidRPr="00395939">
        <w:rPr>
          <w:sz w:val="28"/>
          <w:szCs w:val="28"/>
          <w:lang w:val="pt-BR"/>
        </w:rPr>
        <w:t xml:space="preserve">Đoàn đánh giá ngoài đồng ý với điểm mạnh nhà trường nêu trong báo cáo tự đánh giá là: </w:t>
      </w:r>
      <w:r w:rsidRPr="00395939">
        <w:rPr>
          <w:i/>
          <w:sz w:val="28"/>
          <w:szCs w:val="28"/>
          <w:lang w:val="pt-BR"/>
        </w:rPr>
        <w:t>“</w:t>
      </w:r>
      <w:r w:rsidRPr="00395939">
        <w:rPr>
          <w:i/>
          <w:sz w:val="28"/>
          <w:lang w:val="vi-VN"/>
        </w:rPr>
        <w:t xml:space="preserve">Cán bộ quản lý nhà trường luôn quan tâm và tạo mọi điều kiện để </w:t>
      </w:r>
      <w:r w:rsidRPr="00395939">
        <w:rPr>
          <w:i/>
          <w:sz w:val="28"/>
          <w:lang w:val="vi-VN"/>
        </w:rPr>
        <w:lastRenderedPageBreak/>
        <w:t>đảm bảo cho giáo viên được hưởng đầy đủ các quyền lợi theo quy định. Giáo viên tích cực hoàn thành tốt nhiệm vụ, 90% giáo viên được xếp loại khá trở lên</w:t>
      </w:r>
      <w:r w:rsidRPr="00395939">
        <w:rPr>
          <w:i/>
          <w:sz w:val="28"/>
          <w:szCs w:val="28"/>
          <w:lang w:val="pt-BR"/>
        </w:rPr>
        <w:t>”.</w:t>
      </w:r>
      <w:r w:rsidRPr="00395939">
        <w:rPr>
          <w:sz w:val="28"/>
          <w:szCs w:val="28"/>
          <w:lang w:val="pt-BR"/>
        </w:rPr>
        <w:t xml:space="preserve"> </w:t>
      </w:r>
    </w:p>
    <w:p w:rsidR="00260BB9" w:rsidRPr="00395939" w:rsidRDefault="00260BB9" w:rsidP="00C1070B">
      <w:pPr>
        <w:spacing w:line="360" w:lineRule="auto"/>
        <w:ind w:firstLine="720"/>
        <w:jc w:val="both"/>
        <w:rPr>
          <w:i/>
          <w:sz w:val="28"/>
          <w:szCs w:val="28"/>
          <w:lang w:val="pt-BR"/>
        </w:rPr>
      </w:pPr>
      <w:r w:rsidRPr="00395939">
        <w:rPr>
          <w:b/>
          <w:sz w:val="28"/>
          <w:szCs w:val="28"/>
          <w:lang w:val="pt-BR"/>
        </w:rPr>
        <w:t xml:space="preserve">2.3.2. Điểm yếu </w:t>
      </w:r>
    </w:p>
    <w:p w:rsidR="00260BB9" w:rsidRPr="00395939" w:rsidRDefault="00260BB9" w:rsidP="00C1070B">
      <w:pPr>
        <w:spacing w:line="360" w:lineRule="auto"/>
        <w:ind w:firstLine="720"/>
        <w:jc w:val="both"/>
        <w:rPr>
          <w:sz w:val="28"/>
          <w:szCs w:val="28"/>
          <w:lang w:val="pt-BR"/>
        </w:rPr>
      </w:pPr>
      <w:r w:rsidRPr="00395939">
        <w:rPr>
          <w:sz w:val="28"/>
          <w:szCs w:val="28"/>
          <w:lang w:val="pt-BR"/>
        </w:rPr>
        <w:t xml:space="preserve">Đoàn đánh giá ngoài đồng ý với điểm yếu nhà trường nêu trong báo cáo tự đánh giá là: </w:t>
      </w:r>
      <w:r w:rsidRPr="00395939">
        <w:rPr>
          <w:i/>
          <w:sz w:val="28"/>
          <w:szCs w:val="28"/>
          <w:lang w:val="pt-BR"/>
        </w:rPr>
        <w:t>“</w:t>
      </w:r>
      <w:r w:rsidRPr="00395939">
        <w:rPr>
          <w:i/>
          <w:sz w:val="28"/>
          <w:lang w:val="vi-VN"/>
        </w:rPr>
        <w:t>Tỉ lệ giáo viên giỏi cấp quận chưa đảm bảo 15% theo yêu cầu</w:t>
      </w:r>
      <w:r w:rsidRPr="00395939">
        <w:rPr>
          <w:i/>
          <w:sz w:val="28"/>
          <w:szCs w:val="28"/>
          <w:lang w:val="pt-BR"/>
        </w:rPr>
        <w:t>”.</w:t>
      </w:r>
    </w:p>
    <w:p w:rsidR="00260BB9" w:rsidRPr="00395939" w:rsidRDefault="00260BB9" w:rsidP="00C1070B">
      <w:pPr>
        <w:spacing w:line="360" w:lineRule="auto"/>
        <w:ind w:firstLine="720"/>
        <w:jc w:val="both"/>
        <w:rPr>
          <w:b/>
          <w:sz w:val="28"/>
          <w:szCs w:val="28"/>
          <w:lang w:val="pt-BR"/>
        </w:rPr>
      </w:pPr>
      <w:r w:rsidRPr="00395939">
        <w:rPr>
          <w:b/>
          <w:sz w:val="28"/>
          <w:szCs w:val="28"/>
          <w:lang w:val="pt-BR"/>
        </w:rPr>
        <w:t xml:space="preserve">2.3.3. Kế hoạch cải tiến chất lượng giáo dục </w:t>
      </w:r>
    </w:p>
    <w:p w:rsidR="00260BB9" w:rsidRPr="00395939" w:rsidRDefault="00260BB9" w:rsidP="00C1070B">
      <w:pPr>
        <w:spacing w:line="360" w:lineRule="auto"/>
        <w:ind w:firstLine="720"/>
        <w:jc w:val="both"/>
        <w:rPr>
          <w:i/>
          <w:sz w:val="28"/>
          <w:lang w:val="pt-BR"/>
        </w:rPr>
      </w:pPr>
      <w:r w:rsidRPr="00395939">
        <w:rPr>
          <w:sz w:val="28"/>
          <w:szCs w:val="28"/>
          <w:lang w:val="pt-BR"/>
        </w:rPr>
        <w:t xml:space="preserve">Đoàn đánh giá ngoài đồng ý với kế hoạch cải tiến chất lượng giáo dục nhà trường nêu trong báo cáo tự đánh giá là: </w:t>
      </w:r>
      <w:r w:rsidRPr="00395939">
        <w:rPr>
          <w:i/>
          <w:sz w:val="28"/>
          <w:szCs w:val="28"/>
          <w:lang w:val="pt-BR"/>
        </w:rPr>
        <w:t>“</w:t>
      </w:r>
      <w:r w:rsidRPr="00395939">
        <w:rPr>
          <w:i/>
          <w:sz w:val="28"/>
          <w:lang w:val="pt-BR"/>
        </w:rPr>
        <w:t>Nhà trường tiếp tục hỗ trợ kinh phí, sắp xếp thời khóa biểu hợp lí, tạo điều kiện cho giáo viên trẻ học tập nâng cao trình độ và năng lực chuyên môn.</w:t>
      </w:r>
    </w:p>
    <w:p w:rsidR="00260BB9" w:rsidRPr="00395939" w:rsidRDefault="00260BB9" w:rsidP="00C1070B">
      <w:pPr>
        <w:spacing w:line="360" w:lineRule="auto"/>
        <w:ind w:firstLine="720"/>
        <w:jc w:val="both"/>
        <w:rPr>
          <w:i/>
          <w:lang w:val="vi-VN"/>
        </w:rPr>
      </w:pPr>
      <w:r w:rsidRPr="00395939">
        <w:rPr>
          <w:i/>
          <w:sz w:val="28"/>
          <w:lang w:val="pt-BR"/>
        </w:rPr>
        <w:t>Năm học 2015-2016, cán bộ quản lý tiếp tục b</w:t>
      </w:r>
      <w:r w:rsidRPr="00395939">
        <w:rPr>
          <w:i/>
          <w:sz w:val="28"/>
          <w:lang w:val="vi-VN"/>
        </w:rPr>
        <w:t xml:space="preserve">ồi dưỡng và tạo điều kiện cho giáo viên tham gia </w:t>
      </w:r>
      <w:r w:rsidRPr="00395939">
        <w:rPr>
          <w:i/>
          <w:sz w:val="28"/>
          <w:lang w:val="pt-BR"/>
        </w:rPr>
        <w:t>thi</w:t>
      </w:r>
      <w:r w:rsidRPr="00395939">
        <w:rPr>
          <w:i/>
          <w:sz w:val="28"/>
          <w:lang w:val="vi-VN"/>
        </w:rPr>
        <w:t xml:space="preserve"> giáo viên giỏi khi quận tổ chức. Tiếp tục thực hiện đảm bảo quyền của giáo viên trong nhà trường.</w:t>
      </w:r>
      <w:r w:rsidRPr="00395939">
        <w:rPr>
          <w:i/>
          <w:spacing w:val="-6"/>
          <w:sz w:val="28"/>
          <w:szCs w:val="28"/>
          <w:lang w:val="vi-VN"/>
        </w:rPr>
        <w:t>”.</w:t>
      </w:r>
    </w:p>
    <w:p w:rsidR="00260BB9" w:rsidRPr="00395939" w:rsidRDefault="00260BB9" w:rsidP="00C1070B">
      <w:pPr>
        <w:spacing w:line="360" w:lineRule="auto"/>
        <w:ind w:firstLine="720"/>
        <w:jc w:val="both"/>
        <w:rPr>
          <w:sz w:val="28"/>
          <w:szCs w:val="28"/>
          <w:lang w:val="pt-BR"/>
        </w:rPr>
      </w:pPr>
      <w:r w:rsidRPr="00395939">
        <w:rPr>
          <w:b/>
          <w:sz w:val="28"/>
          <w:szCs w:val="28"/>
          <w:lang w:val="pt-BR"/>
        </w:rPr>
        <w:t>2.3.4. Những nội dung chưa rõ</w:t>
      </w:r>
      <w:r w:rsidR="00265034" w:rsidRPr="00395939">
        <w:rPr>
          <w:b/>
          <w:sz w:val="28"/>
          <w:szCs w:val="28"/>
          <w:lang w:val="pt-BR"/>
        </w:rPr>
        <w:t>:</w:t>
      </w:r>
      <w:r w:rsidR="00265034" w:rsidRPr="00395939">
        <w:rPr>
          <w:sz w:val="28"/>
          <w:szCs w:val="28"/>
          <w:lang w:val="pt-BR"/>
        </w:rPr>
        <w:t xml:space="preserve"> Không có.</w:t>
      </w:r>
    </w:p>
    <w:p w:rsidR="00260BB9" w:rsidRPr="00395939" w:rsidRDefault="00260BB9" w:rsidP="00C1070B">
      <w:pPr>
        <w:tabs>
          <w:tab w:val="num" w:pos="0"/>
        </w:tabs>
        <w:spacing w:line="360" w:lineRule="auto"/>
        <w:ind w:firstLine="720"/>
        <w:jc w:val="both"/>
        <w:rPr>
          <w:sz w:val="28"/>
          <w:szCs w:val="28"/>
          <w:lang w:val="pt-BR"/>
        </w:rPr>
      </w:pPr>
      <w:r w:rsidRPr="00395939">
        <w:rPr>
          <w:b/>
          <w:sz w:val="28"/>
          <w:szCs w:val="28"/>
          <w:lang w:val="pt-BR"/>
        </w:rPr>
        <w:t>2.3.5. Đánh giá tiêu chí</w:t>
      </w:r>
      <w:r w:rsidR="00265034" w:rsidRPr="00395939">
        <w:rPr>
          <w:b/>
          <w:sz w:val="28"/>
          <w:szCs w:val="28"/>
          <w:lang w:val="pt-BR"/>
        </w:rPr>
        <w:t>:</w:t>
      </w:r>
      <w:r w:rsidR="00265034" w:rsidRPr="00395939">
        <w:rPr>
          <w:sz w:val="28"/>
          <w:szCs w:val="28"/>
          <w:lang w:val="pt-BR"/>
        </w:rPr>
        <w:t xml:space="preserve"> Không đạt (Chỉ số b không đạt).</w:t>
      </w:r>
    </w:p>
    <w:p w:rsidR="00260BB9" w:rsidRPr="00395939" w:rsidRDefault="00260BB9" w:rsidP="00C1070B">
      <w:pPr>
        <w:widowControl w:val="0"/>
        <w:spacing w:line="360" w:lineRule="auto"/>
        <w:ind w:firstLine="720"/>
        <w:jc w:val="both"/>
        <w:rPr>
          <w:i/>
          <w:sz w:val="28"/>
          <w:szCs w:val="28"/>
          <w:lang w:val="vi-VN"/>
        </w:rPr>
      </w:pPr>
      <w:r w:rsidRPr="00395939">
        <w:rPr>
          <w:b/>
          <w:i/>
          <w:sz w:val="28"/>
          <w:szCs w:val="28"/>
          <w:lang w:val="pt-BR"/>
        </w:rPr>
        <w:t xml:space="preserve">2.4. Tiêu chí 4: </w:t>
      </w:r>
      <w:r w:rsidRPr="00395939">
        <w:rPr>
          <w:b/>
          <w:i/>
          <w:sz w:val="28"/>
          <w:szCs w:val="28"/>
          <w:lang w:val="vi-VN"/>
        </w:rPr>
        <w:t>Số lượng, chất lượng và việc đảm bảo các chế độ, chính sách đối với đội ngũ nhân viên của nhà trường.</w:t>
      </w:r>
    </w:p>
    <w:p w:rsidR="00260BB9" w:rsidRPr="00395939" w:rsidRDefault="00260BB9" w:rsidP="00C1070B">
      <w:pPr>
        <w:tabs>
          <w:tab w:val="left" w:pos="1400"/>
        </w:tabs>
        <w:spacing w:line="360" w:lineRule="auto"/>
        <w:ind w:firstLine="720"/>
        <w:jc w:val="both"/>
        <w:rPr>
          <w:i/>
          <w:sz w:val="28"/>
          <w:szCs w:val="28"/>
          <w:lang w:val="vi-VN"/>
        </w:rPr>
      </w:pPr>
      <w:r w:rsidRPr="00395939">
        <w:rPr>
          <w:i/>
          <w:sz w:val="28"/>
          <w:szCs w:val="28"/>
          <w:lang w:val="vi-VN"/>
        </w:rPr>
        <w:t>a) Số lượng nhân viên đảm bảo quy định;</w:t>
      </w:r>
    </w:p>
    <w:p w:rsidR="00260BB9" w:rsidRPr="00395939" w:rsidRDefault="00260BB9" w:rsidP="00C1070B">
      <w:pPr>
        <w:tabs>
          <w:tab w:val="left" w:pos="1400"/>
        </w:tabs>
        <w:spacing w:line="360" w:lineRule="auto"/>
        <w:ind w:firstLine="720"/>
        <w:jc w:val="both"/>
        <w:rPr>
          <w:i/>
          <w:sz w:val="28"/>
          <w:szCs w:val="28"/>
          <w:lang w:val="vi-VN"/>
        </w:rPr>
      </w:pPr>
      <w:r w:rsidRPr="00395939">
        <w:rPr>
          <w:i/>
          <w:sz w:val="28"/>
          <w:szCs w:val="28"/>
          <w:lang w:val="vi-VN"/>
        </w:rPr>
        <w:t>b) N</w:t>
      </w:r>
      <w:r w:rsidRPr="00395939">
        <w:rPr>
          <w:i/>
          <w:iCs/>
          <w:sz w:val="28"/>
          <w:szCs w:val="28"/>
          <w:lang w:val="vi-VN"/>
        </w:rPr>
        <w:t>hân viên kế toán, văn thư, y tế, viên chức làm công tác thư viện, thiết bị dạy học có trình độ trung cấp trở lên theo đúng chuyên môn; các nhân viên khác được bồi dưỡng về nghiệp vụ theo vị trí công việc;</w:t>
      </w:r>
    </w:p>
    <w:p w:rsidR="00260BB9" w:rsidRPr="00395939" w:rsidRDefault="00260BB9" w:rsidP="00C1070B">
      <w:pPr>
        <w:tabs>
          <w:tab w:val="left" w:pos="1400"/>
        </w:tabs>
        <w:spacing w:line="360" w:lineRule="auto"/>
        <w:ind w:firstLine="720"/>
        <w:jc w:val="both"/>
        <w:rPr>
          <w:i/>
          <w:sz w:val="28"/>
          <w:szCs w:val="28"/>
          <w:lang w:val="vi-VN"/>
        </w:rPr>
      </w:pPr>
      <w:r w:rsidRPr="00395939">
        <w:rPr>
          <w:i/>
          <w:sz w:val="28"/>
          <w:szCs w:val="28"/>
          <w:lang w:val="vi-VN"/>
        </w:rPr>
        <w:t>c) Nhân viên thực hiện tốt các nhiệm vụ được giao và được đảm bảo các chế độ, chính sách theo quy định.</w:t>
      </w:r>
    </w:p>
    <w:p w:rsidR="00260BB9" w:rsidRPr="00395939" w:rsidRDefault="00260BB9" w:rsidP="00C1070B">
      <w:pPr>
        <w:spacing w:line="360" w:lineRule="auto"/>
        <w:ind w:firstLine="720"/>
        <w:jc w:val="both"/>
        <w:rPr>
          <w:sz w:val="28"/>
          <w:szCs w:val="28"/>
          <w:lang w:val="pt-BR"/>
        </w:rPr>
      </w:pPr>
      <w:r w:rsidRPr="00395939">
        <w:rPr>
          <w:b/>
          <w:sz w:val="28"/>
          <w:szCs w:val="28"/>
          <w:lang w:val="pt-BR"/>
        </w:rPr>
        <w:t>2.4.1. Điểm mạnh</w:t>
      </w:r>
      <w:r w:rsidRPr="00395939">
        <w:rPr>
          <w:sz w:val="28"/>
          <w:szCs w:val="28"/>
          <w:lang w:val="pt-BR"/>
        </w:rPr>
        <w:t xml:space="preserve"> </w:t>
      </w:r>
    </w:p>
    <w:p w:rsidR="00260BB9" w:rsidRPr="00395939" w:rsidRDefault="00260BB9" w:rsidP="00C1070B">
      <w:pPr>
        <w:spacing w:line="360" w:lineRule="auto"/>
        <w:ind w:firstLine="720"/>
        <w:jc w:val="both"/>
        <w:rPr>
          <w:sz w:val="28"/>
          <w:szCs w:val="28"/>
          <w:lang w:val="pt-BR"/>
        </w:rPr>
      </w:pPr>
      <w:r w:rsidRPr="00395939">
        <w:rPr>
          <w:sz w:val="28"/>
          <w:szCs w:val="28"/>
          <w:lang w:val="pt-BR"/>
        </w:rPr>
        <w:t xml:space="preserve">Đoàn đánh giá ngoài đồng ý điểm mạnh nhà trường nêu trong báo cáo tự đánh giá là: </w:t>
      </w:r>
      <w:r w:rsidRPr="00395939">
        <w:rPr>
          <w:i/>
          <w:sz w:val="28"/>
          <w:szCs w:val="28"/>
          <w:lang w:val="pt-BR"/>
        </w:rPr>
        <w:t>“</w:t>
      </w:r>
      <w:r w:rsidRPr="00395939">
        <w:rPr>
          <w:i/>
          <w:spacing w:val="4"/>
          <w:sz w:val="28"/>
          <w:lang w:val="da-DK"/>
        </w:rPr>
        <w:t xml:space="preserve">Các giáo viên kiêm nhiệm thêm công tác thực hành, thí nghiệm và phụ trách thiết bị nhưng vẫn đảm bảo hoàn thành tốt nhiệm vụ; </w:t>
      </w:r>
      <w:r w:rsidRPr="00395939">
        <w:rPr>
          <w:i/>
          <w:sz w:val="28"/>
          <w:lang w:val="vi-VN"/>
        </w:rPr>
        <w:t xml:space="preserve">Có tinh thần </w:t>
      </w:r>
      <w:r w:rsidRPr="00395939">
        <w:rPr>
          <w:i/>
          <w:sz w:val="28"/>
          <w:lang w:val="vi-VN"/>
        </w:rPr>
        <w:lastRenderedPageBreak/>
        <w:t>đoàn kết, chia sẻ và hỗ trợ nhau hoàn thành nhiệm vụ, có ý thức nỗ lực vươn lên, luôn học hỏi nâng cao trình độ chuyên môn</w:t>
      </w:r>
      <w:r w:rsidRPr="00395939">
        <w:rPr>
          <w:i/>
          <w:sz w:val="28"/>
          <w:szCs w:val="28"/>
          <w:lang w:val="pt-BR"/>
        </w:rPr>
        <w:t xml:space="preserve">”. </w:t>
      </w:r>
    </w:p>
    <w:p w:rsidR="00260BB9" w:rsidRPr="00395939" w:rsidRDefault="00260BB9" w:rsidP="00C1070B">
      <w:pPr>
        <w:spacing w:line="360" w:lineRule="auto"/>
        <w:ind w:firstLine="720"/>
        <w:jc w:val="both"/>
        <w:rPr>
          <w:b/>
          <w:sz w:val="28"/>
          <w:szCs w:val="28"/>
          <w:lang w:val="pt-BR"/>
        </w:rPr>
      </w:pPr>
      <w:r w:rsidRPr="00395939">
        <w:rPr>
          <w:b/>
          <w:sz w:val="28"/>
          <w:szCs w:val="28"/>
          <w:lang w:val="pt-BR"/>
        </w:rPr>
        <w:t xml:space="preserve">2.4.2. Điểm yếu </w:t>
      </w:r>
    </w:p>
    <w:p w:rsidR="00260BB9" w:rsidRPr="00395939" w:rsidRDefault="00260BB9" w:rsidP="00C1070B">
      <w:pPr>
        <w:spacing w:line="360" w:lineRule="auto"/>
        <w:ind w:firstLine="720"/>
        <w:jc w:val="both"/>
        <w:rPr>
          <w:sz w:val="28"/>
          <w:szCs w:val="28"/>
          <w:lang w:val="pt-BR"/>
        </w:rPr>
      </w:pPr>
      <w:r w:rsidRPr="00395939">
        <w:rPr>
          <w:sz w:val="28"/>
          <w:szCs w:val="28"/>
          <w:lang w:val="pt-BR"/>
        </w:rPr>
        <w:t xml:space="preserve">Đoàn đánh giá ngoài đồng ý với điểm yếu nhà trường nêu trong báo cáo tự đánh giá là </w:t>
      </w:r>
      <w:r w:rsidRPr="00395939">
        <w:rPr>
          <w:i/>
          <w:sz w:val="28"/>
          <w:szCs w:val="28"/>
          <w:lang w:val="pt-BR"/>
        </w:rPr>
        <w:t>“</w:t>
      </w:r>
      <w:r w:rsidRPr="00395939">
        <w:rPr>
          <w:i/>
          <w:sz w:val="28"/>
          <w:lang w:val="pt-BR"/>
        </w:rPr>
        <w:t>Nhà trường chưa có nhân viên chuyên trách thiết bị dạy học, thực hành thí nghiệm và nhân viên văn thư</w:t>
      </w:r>
      <w:r w:rsidRPr="00395939">
        <w:rPr>
          <w:i/>
          <w:sz w:val="28"/>
          <w:szCs w:val="28"/>
          <w:lang w:val="pt-BR"/>
        </w:rPr>
        <w:t>”.</w:t>
      </w:r>
      <w:r w:rsidRPr="00395939">
        <w:rPr>
          <w:sz w:val="28"/>
          <w:szCs w:val="28"/>
          <w:lang w:val="pt-BR"/>
        </w:rPr>
        <w:t xml:space="preserve"> </w:t>
      </w:r>
    </w:p>
    <w:p w:rsidR="00260BB9" w:rsidRPr="00395939" w:rsidRDefault="00260BB9" w:rsidP="00C1070B">
      <w:pPr>
        <w:spacing w:line="360" w:lineRule="auto"/>
        <w:ind w:firstLine="720"/>
        <w:jc w:val="both"/>
        <w:rPr>
          <w:b/>
          <w:sz w:val="28"/>
          <w:szCs w:val="28"/>
          <w:lang w:val="pt-BR"/>
        </w:rPr>
      </w:pPr>
      <w:r w:rsidRPr="00395939">
        <w:rPr>
          <w:b/>
          <w:sz w:val="28"/>
          <w:szCs w:val="28"/>
          <w:lang w:val="pt-BR"/>
        </w:rPr>
        <w:t xml:space="preserve">2.4.3. Kế hoạch cải tiến chất lượng giáo dục </w:t>
      </w:r>
    </w:p>
    <w:p w:rsidR="00260BB9" w:rsidRPr="00395939" w:rsidRDefault="00260BB9" w:rsidP="00C1070B">
      <w:pPr>
        <w:spacing w:line="360" w:lineRule="auto"/>
        <w:ind w:firstLine="720"/>
        <w:jc w:val="both"/>
        <w:rPr>
          <w:i/>
          <w:spacing w:val="4"/>
          <w:sz w:val="28"/>
          <w:szCs w:val="28"/>
          <w:lang w:val="da-DK"/>
        </w:rPr>
      </w:pPr>
      <w:r w:rsidRPr="00395939">
        <w:rPr>
          <w:sz w:val="28"/>
          <w:szCs w:val="28"/>
          <w:lang w:val="pt-BR"/>
        </w:rPr>
        <w:t xml:space="preserve">Đoàn đánh giá ngoài đồng ý kế hoạch cải tiến chất lượng giáo dục </w:t>
      </w:r>
      <w:r w:rsidRPr="00395939">
        <w:rPr>
          <w:i/>
          <w:sz w:val="28"/>
          <w:szCs w:val="28"/>
          <w:lang w:val="pt-BR"/>
        </w:rPr>
        <w:t>“</w:t>
      </w:r>
      <w:r w:rsidRPr="00395939">
        <w:rPr>
          <w:i/>
          <w:spacing w:val="4"/>
          <w:sz w:val="28"/>
          <w:szCs w:val="28"/>
          <w:lang w:val="da-DK"/>
        </w:rPr>
        <w:t xml:space="preserve">- </w:t>
      </w:r>
      <w:r w:rsidRPr="00395939">
        <w:rPr>
          <w:i/>
          <w:spacing w:val="4"/>
          <w:sz w:val="28"/>
          <w:szCs w:val="28"/>
          <w:lang w:val="pt-BR"/>
        </w:rPr>
        <w:t>Năm học 2015-2016, nhà trường tiếp tục tạo điều kiện để nhân viên được học tập nâng cao trình độ chuyên môn và hiệu quả công tác.</w:t>
      </w:r>
      <w:r w:rsidRPr="00395939">
        <w:rPr>
          <w:i/>
          <w:spacing w:val="4"/>
          <w:sz w:val="28"/>
          <w:szCs w:val="28"/>
          <w:lang w:val="da-DK"/>
        </w:rPr>
        <w:t xml:space="preserve"> Dành kinh phí bổ sung trang thiết bị nhằm hiện đại hóa công tác hành chính văn phòng.</w:t>
      </w:r>
    </w:p>
    <w:p w:rsidR="00260BB9" w:rsidRPr="00395939" w:rsidRDefault="00260BB9" w:rsidP="00C1070B">
      <w:pPr>
        <w:spacing w:line="360" w:lineRule="auto"/>
        <w:ind w:firstLine="720"/>
        <w:jc w:val="both"/>
        <w:rPr>
          <w:rFonts w:eastAsia="Calibri"/>
          <w:sz w:val="28"/>
          <w:szCs w:val="28"/>
          <w:lang w:val="da-DK"/>
        </w:rPr>
      </w:pPr>
      <w:r w:rsidRPr="00395939">
        <w:rPr>
          <w:rFonts w:eastAsia="Calibri"/>
          <w:i/>
          <w:sz w:val="28"/>
          <w:szCs w:val="28"/>
          <w:lang w:val="da-DK"/>
        </w:rPr>
        <w:t>- Tiếp tục đề xuất với Phòng Giáo dục và Đào tạo và Phòng Nội vụ việc tăng thêm biên chế văn thư và chuyên trách thiết bị nhằm đảm bảo tốt cho công tác dạy và học</w:t>
      </w:r>
      <w:r w:rsidRPr="00395939">
        <w:rPr>
          <w:rFonts w:eastAsia="Calibri"/>
          <w:i/>
          <w:sz w:val="28"/>
          <w:szCs w:val="28"/>
          <w:lang w:val="pt-BR"/>
        </w:rPr>
        <w:t xml:space="preserve">”. </w:t>
      </w:r>
    </w:p>
    <w:p w:rsidR="00260BB9" w:rsidRPr="00395939" w:rsidRDefault="00260BB9" w:rsidP="00C1070B">
      <w:pPr>
        <w:spacing w:line="360" w:lineRule="auto"/>
        <w:ind w:firstLine="720"/>
        <w:jc w:val="both"/>
        <w:rPr>
          <w:sz w:val="28"/>
          <w:szCs w:val="28"/>
          <w:lang w:val="pt-BR"/>
        </w:rPr>
      </w:pPr>
      <w:r w:rsidRPr="00395939">
        <w:rPr>
          <w:b/>
          <w:sz w:val="28"/>
          <w:szCs w:val="28"/>
          <w:lang w:val="pt-BR"/>
        </w:rPr>
        <w:t>2.4.4. Những nội dung chưa rõ</w:t>
      </w:r>
      <w:r w:rsidR="00265034" w:rsidRPr="00395939">
        <w:rPr>
          <w:b/>
          <w:sz w:val="28"/>
          <w:szCs w:val="28"/>
          <w:lang w:val="pt-BR"/>
        </w:rPr>
        <w:t>:</w:t>
      </w:r>
      <w:r w:rsidR="00265034" w:rsidRPr="00395939">
        <w:rPr>
          <w:sz w:val="28"/>
          <w:szCs w:val="28"/>
          <w:lang w:val="pt-BR"/>
        </w:rPr>
        <w:t xml:space="preserve"> Không có. </w:t>
      </w:r>
    </w:p>
    <w:p w:rsidR="00260BB9" w:rsidRPr="00395939" w:rsidRDefault="00260BB9" w:rsidP="00C1070B">
      <w:pPr>
        <w:tabs>
          <w:tab w:val="num" w:pos="0"/>
        </w:tabs>
        <w:spacing w:line="360" w:lineRule="auto"/>
        <w:ind w:firstLine="720"/>
        <w:jc w:val="both"/>
        <w:rPr>
          <w:sz w:val="28"/>
          <w:szCs w:val="28"/>
          <w:lang w:val="pt-BR"/>
        </w:rPr>
      </w:pPr>
      <w:r w:rsidRPr="00395939">
        <w:rPr>
          <w:b/>
          <w:sz w:val="28"/>
          <w:szCs w:val="28"/>
          <w:lang w:val="pt-BR"/>
        </w:rPr>
        <w:t>2.4.5. Đánh giá tiêu chí</w:t>
      </w:r>
      <w:r w:rsidR="00265034" w:rsidRPr="00395939">
        <w:rPr>
          <w:b/>
          <w:sz w:val="28"/>
          <w:szCs w:val="28"/>
          <w:lang w:val="pt-BR"/>
        </w:rPr>
        <w:t>:</w:t>
      </w:r>
      <w:r w:rsidR="00265034" w:rsidRPr="00395939">
        <w:rPr>
          <w:sz w:val="28"/>
          <w:szCs w:val="28"/>
          <w:lang w:val="pt-BR"/>
        </w:rPr>
        <w:t xml:space="preserve"> Không đạt (Chỉ số a không đạt).</w:t>
      </w:r>
    </w:p>
    <w:p w:rsidR="00260BB9" w:rsidRPr="00395939" w:rsidRDefault="00260BB9" w:rsidP="00C1070B">
      <w:pPr>
        <w:spacing w:line="360" w:lineRule="auto"/>
        <w:ind w:firstLine="720"/>
        <w:jc w:val="both"/>
        <w:rPr>
          <w:b/>
          <w:i/>
          <w:sz w:val="28"/>
          <w:szCs w:val="28"/>
          <w:lang w:val="vi-VN"/>
        </w:rPr>
      </w:pPr>
      <w:r w:rsidRPr="00395939">
        <w:rPr>
          <w:b/>
          <w:i/>
          <w:sz w:val="28"/>
          <w:szCs w:val="28"/>
          <w:lang w:val="pt-BR"/>
        </w:rPr>
        <w:t xml:space="preserve">2.5. Tiêu chí 5: </w:t>
      </w:r>
      <w:r w:rsidRPr="00395939">
        <w:rPr>
          <w:b/>
          <w:i/>
          <w:sz w:val="28"/>
          <w:szCs w:val="28"/>
          <w:lang w:val="vi-VN"/>
        </w:rPr>
        <w:t>Học sinh của nhà trường đáp ứng yêu cầu theo quy định của Điều lệ trường tiểu học (nếu trường có cấp tiểu học), Điều lệ trường trung học và của pháp luật.</w:t>
      </w:r>
    </w:p>
    <w:p w:rsidR="00260BB9" w:rsidRPr="00395939" w:rsidRDefault="00260BB9" w:rsidP="00C1070B">
      <w:pPr>
        <w:spacing w:line="360" w:lineRule="auto"/>
        <w:ind w:firstLine="720"/>
        <w:jc w:val="both"/>
        <w:rPr>
          <w:i/>
          <w:sz w:val="28"/>
          <w:szCs w:val="28"/>
          <w:lang w:val="vi-VN"/>
        </w:rPr>
      </w:pPr>
      <w:r w:rsidRPr="00395939">
        <w:rPr>
          <w:i/>
          <w:sz w:val="28"/>
          <w:szCs w:val="28"/>
          <w:lang w:val="vi-VN"/>
        </w:rPr>
        <w:t>a) Đảm bảo quy định về tuổi học sinh;</w:t>
      </w:r>
    </w:p>
    <w:p w:rsidR="00260BB9" w:rsidRPr="00395939" w:rsidRDefault="00260BB9" w:rsidP="00C1070B">
      <w:pPr>
        <w:spacing w:line="360" w:lineRule="auto"/>
        <w:ind w:firstLine="720"/>
        <w:jc w:val="both"/>
        <w:rPr>
          <w:i/>
          <w:sz w:val="28"/>
          <w:szCs w:val="28"/>
          <w:lang w:val="vi-VN"/>
        </w:rPr>
      </w:pPr>
      <w:r w:rsidRPr="00395939">
        <w:rPr>
          <w:i/>
          <w:sz w:val="28"/>
          <w:szCs w:val="28"/>
          <w:lang w:val="vi-VN"/>
        </w:rPr>
        <w:t>b) Thực hiện đầy đủ nhiệm vụ của học sinh và quy định về các hành vi học sinh không được làm;</w:t>
      </w:r>
    </w:p>
    <w:p w:rsidR="00260BB9" w:rsidRPr="00395939" w:rsidRDefault="00260BB9" w:rsidP="00C1070B">
      <w:pPr>
        <w:spacing w:line="360" w:lineRule="auto"/>
        <w:ind w:firstLine="720"/>
        <w:jc w:val="both"/>
        <w:rPr>
          <w:i/>
          <w:sz w:val="28"/>
          <w:szCs w:val="28"/>
          <w:lang w:val="vi-VN"/>
        </w:rPr>
      </w:pPr>
      <w:r w:rsidRPr="00395939">
        <w:rPr>
          <w:i/>
          <w:sz w:val="28"/>
          <w:szCs w:val="28"/>
          <w:lang w:val="vi-VN"/>
        </w:rPr>
        <w:t>c) Được đảm bảo các quyền theo quy định.</w:t>
      </w:r>
    </w:p>
    <w:p w:rsidR="00260BB9" w:rsidRPr="00395939" w:rsidRDefault="00260BB9" w:rsidP="00C1070B">
      <w:pPr>
        <w:spacing w:line="360" w:lineRule="auto"/>
        <w:ind w:firstLine="720"/>
        <w:jc w:val="both"/>
        <w:rPr>
          <w:i/>
          <w:sz w:val="28"/>
          <w:szCs w:val="28"/>
          <w:lang w:val="pt-BR"/>
        </w:rPr>
      </w:pPr>
      <w:r w:rsidRPr="00395939">
        <w:rPr>
          <w:b/>
          <w:sz w:val="28"/>
          <w:szCs w:val="28"/>
          <w:lang w:val="pt-BR"/>
        </w:rPr>
        <w:t>2.5.1. Điểm mạnh</w:t>
      </w:r>
      <w:r w:rsidRPr="00395939">
        <w:rPr>
          <w:sz w:val="28"/>
          <w:szCs w:val="28"/>
          <w:lang w:val="pt-BR"/>
        </w:rPr>
        <w:t xml:space="preserve"> </w:t>
      </w:r>
    </w:p>
    <w:p w:rsidR="00260BB9" w:rsidRPr="00395939" w:rsidRDefault="00260BB9" w:rsidP="00C1070B">
      <w:pPr>
        <w:spacing w:line="360" w:lineRule="auto"/>
        <w:ind w:firstLine="720"/>
        <w:jc w:val="both"/>
        <w:rPr>
          <w:i/>
          <w:spacing w:val="4"/>
          <w:sz w:val="28"/>
          <w:lang w:val="vi-VN"/>
        </w:rPr>
      </w:pPr>
      <w:r w:rsidRPr="00395939">
        <w:rPr>
          <w:sz w:val="28"/>
          <w:szCs w:val="28"/>
          <w:lang w:val="pt-BR"/>
        </w:rPr>
        <w:t xml:space="preserve">Đoàn đánh giá ngoài đồng ý với điểm mạnh nhà trường nêu trong báo cáo tự đánh giá là: </w:t>
      </w:r>
      <w:r w:rsidRPr="00395939">
        <w:rPr>
          <w:i/>
          <w:sz w:val="28"/>
          <w:szCs w:val="28"/>
          <w:lang w:val="pt-BR"/>
        </w:rPr>
        <w:t>“</w:t>
      </w:r>
      <w:r w:rsidRPr="00395939">
        <w:rPr>
          <w:i/>
          <w:spacing w:val="4"/>
          <w:sz w:val="28"/>
          <w:lang w:val="vi-VN"/>
        </w:rPr>
        <w:t xml:space="preserve">Đa số học sinh có ý thức tự giác thực hiện tốt nội qui nhà trường, không vi phạm các quy định đối với học sinh trong Điều lệ trường trung học và các quy định hiện hành khác. </w:t>
      </w:r>
    </w:p>
    <w:p w:rsidR="00260BB9" w:rsidRPr="00395939" w:rsidRDefault="00260BB9" w:rsidP="00C1070B">
      <w:pPr>
        <w:spacing w:line="360" w:lineRule="auto"/>
        <w:ind w:firstLine="720"/>
        <w:jc w:val="both"/>
        <w:rPr>
          <w:spacing w:val="4"/>
          <w:lang w:val="vi-VN"/>
        </w:rPr>
      </w:pPr>
      <w:r w:rsidRPr="00395939">
        <w:rPr>
          <w:i/>
          <w:spacing w:val="4"/>
          <w:sz w:val="28"/>
          <w:lang w:val="vi-VN"/>
        </w:rPr>
        <w:lastRenderedPageBreak/>
        <w:t xml:space="preserve">- Nhà trường đảm bảo tốt các quyền của học sinh theo </w:t>
      </w:r>
      <w:r w:rsidRPr="00395939">
        <w:rPr>
          <w:i/>
          <w:sz w:val="28"/>
          <w:lang w:val="vi-VN"/>
        </w:rPr>
        <w:t>quy định của Điều lệ trường trung học và các quy định khác của pháp luật</w:t>
      </w:r>
      <w:r w:rsidRPr="00395939">
        <w:rPr>
          <w:i/>
          <w:sz w:val="28"/>
          <w:szCs w:val="28"/>
          <w:lang w:val="pt-BR"/>
        </w:rPr>
        <w:t>”</w:t>
      </w:r>
      <w:r w:rsidRPr="00395939">
        <w:rPr>
          <w:sz w:val="28"/>
          <w:szCs w:val="28"/>
          <w:lang w:val="pt-BR"/>
        </w:rPr>
        <w:t>.</w:t>
      </w:r>
    </w:p>
    <w:p w:rsidR="00260BB9" w:rsidRPr="00395939" w:rsidRDefault="00260BB9" w:rsidP="00C1070B">
      <w:pPr>
        <w:spacing w:line="360" w:lineRule="auto"/>
        <w:ind w:firstLine="720"/>
        <w:jc w:val="both"/>
        <w:rPr>
          <w:b/>
          <w:sz w:val="28"/>
          <w:szCs w:val="28"/>
          <w:lang w:val="pt-BR"/>
        </w:rPr>
      </w:pPr>
      <w:r w:rsidRPr="00395939">
        <w:rPr>
          <w:b/>
          <w:sz w:val="28"/>
          <w:szCs w:val="28"/>
          <w:lang w:val="pt-BR"/>
        </w:rPr>
        <w:t xml:space="preserve">2.5.2. Điểm yếu </w:t>
      </w:r>
    </w:p>
    <w:p w:rsidR="00260BB9" w:rsidRPr="00395939" w:rsidRDefault="00260BB9" w:rsidP="00C1070B">
      <w:pPr>
        <w:spacing w:line="360" w:lineRule="auto"/>
        <w:ind w:firstLine="720"/>
        <w:jc w:val="both"/>
        <w:rPr>
          <w:rFonts w:eastAsia="Calibri"/>
          <w:sz w:val="28"/>
          <w:szCs w:val="28"/>
          <w:lang w:val="vi-VN"/>
        </w:rPr>
      </w:pPr>
      <w:r w:rsidRPr="00395939">
        <w:rPr>
          <w:rFonts w:eastAsia="Calibri"/>
          <w:sz w:val="28"/>
          <w:szCs w:val="28"/>
          <w:lang w:val="pt-BR"/>
        </w:rPr>
        <w:t xml:space="preserve">Đoàn đánh giá ngoài đồng ý với điểm yếu nhà trường nêu trong báo cáo tự đánh giá là: </w:t>
      </w:r>
      <w:r w:rsidRPr="00395939">
        <w:rPr>
          <w:rFonts w:eastAsia="Calibri"/>
          <w:i/>
          <w:sz w:val="28"/>
          <w:szCs w:val="28"/>
          <w:lang w:val="pt-BR"/>
        </w:rPr>
        <w:t>“</w:t>
      </w:r>
      <w:r w:rsidRPr="00395939">
        <w:rPr>
          <w:rFonts w:eastAsia="Calibri"/>
          <w:i/>
          <w:sz w:val="28"/>
          <w:szCs w:val="22"/>
          <w:lang w:val="sv-SE"/>
        </w:rPr>
        <w:t>Vẫn còn số ít học sinh chưa thực hiện tốt nhiệm vụ của học sinh: không học bài, không làm bài tập</w:t>
      </w:r>
      <w:r w:rsidRPr="00395939">
        <w:rPr>
          <w:rFonts w:eastAsia="Calibri"/>
          <w:i/>
          <w:sz w:val="28"/>
          <w:szCs w:val="28"/>
          <w:lang w:val="pt-BR"/>
        </w:rPr>
        <w:t>”.</w:t>
      </w:r>
    </w:p>
    <w:p w:rsidR="00260BB9" w:rsidRPr="00395939" w:rsidRDefault="00260BB9" w:rsidP="00C1070B">
      <w:pPr>
        <w:spacing w:line="360" w:lineRule="auto"/>
        <w:ind w:firstLine="720"/>
        <w:jc w:val="both"/>
        <w:rPr>
          <w:b/>
          <w:sz w:val="28"/>
          <w:szCs w:val="28"/>
          <w:lang w:val="pt-BR"/>
        </w:rPr>
      </w:pPr>
      <w:r w:rsidRPr="00395939">
        <w:rPr>
          <w:b/>
          <w:sz w:val="28"/>
          <w:szCs w:val="28"/>
          <w:lang w:val="pt-BR"/>
        </w:rPr>
        <w:t xml:space="preserve">2.5.3. Kế hoạch cải tiến chất lượng giáo dục </w:t>
      </w:r>
    </w:p>
    <w:p w:rsidR="00260BB9" w:rsidRPr="00395939" w:rsidRDefault="00260BB9" w:rsidP="00C1070B">
      <w:pPr>
        <w:spacing w:line="360" w:lineRule="auto"/>
        <w:ind w:firstLine="720"/>
        <w:jc w:val="both"/>
        <w:rPr>
          <w:i/>
          <w:sz w:val="28"/>
          <w:lang w:val="sv-SE"/>
        </w:rPr>
      </w:pPr>
      <w:r w:rsidRPr="00395939">
        <w:rPr>
          <w:sz w:val="28"/>
          <w:szCs w:val="28"/>
          <w:lang w:val="pt-BR"/>
        </w:rPr>
        <w:t xml:space="preserve">Đoàn đánh giá ngoài đồng ý với kế hoạch cải tiến chất lượng giáo dục nhà trường nêu trong báo cáo tự đánh giá là: </w:t>
      </w:r>
      <w:r w:rsidRPr="00395939">
        <w:rPr>
          <w:i/>
          <w:sz w:val="28"/>
          <w:szCs w:val="28"/>
          <w:lang w:val="pt-BR"/>
        </w:rPr>
        <w:t>“</w:t>
      </w:r>
      <w:r w:rsidRPr="00395939">
        <w:rPr>
          <w:i/>
          <w:spacing w:val="4"/>
          <w:sz w:val="28"/>
          <w:lang w:val="sv-SE"/>
        </w:rPr>
        <w:t>Phát huy tốt hơn nữa tinh thần chấp hành nội quy nhà trường, nhiệm vụ của học sinh.</w:t>
      </w:r>
    </w:p>
    <w:p w:rsidR="00260BB9" w:rsidRPr="00395939" w:rsidRDefault="00260BB9" w:rsidP="00C1070B">
      <w:pPr>
        <w:spacing w:line="360" w:lineRule="auto"/>
        <w:ind w:firstLine="720"/>
        <w:jc w:val="both"/>
        <w:rPr>
          <w:i/>
          <w:spacing w:val="4"/>
          <w:sz w:val="28"/>
          <w:lang w:val="sv-SE"/>
        </w:rPr>
      </w:pPr>
      <w:r w:rsidRPr="00395939">
        <w:rPr>
          <w:i/>
          <w:spacing w:val="4"/>
          <w:sz w:val="28"/>
          <w:lang w:val="sv-SE"/>
        </w:rPr>
        <w:t>- Tăng cường công tác giáo dục đạo đức học sinh, rèn nề nếp thói quen tốt cho học sinh, phụ đạo học sinh yếu, hạn chế học sinh bỏ học.</w:t>
      </w:r>
    </w:p>
    <w:p w:rsidR="00260BB9" w:rsidRPr="00395939" w:rsidRDefault="00260BB9" w:rsidP="00C1070B">
      <w:pPr>
        <w:spacing w:line="360" w:lineRule="auto"/>
        <w:ind w:firstLine="720"/>
        <w:jc w:val="both"/>
        <w:rPr>
          <w:i/>
          <w:spacing w:val="4"/>
          <w:lang w:val="sv-SE"/>
        </w:rPr>
      </w:pPr>
      <w:r w:rsidRPr="00395939">
        <w:rPr>
          <w:i/>
          <w:spacing w:val="4"/>
          <w:sz w:val="28"/>
          <w:lang w:val="sv-SE"/>
        </w:rPr>
        <w:t xml:space="preserve">- </w:t>
      </w:r>
      <w:r w:rsidRPr="00395939">
        <w:rPr>
          <w:i/>
          <w:sz w:val="28"/>
          <w:lang w:val="sv-SE"/>
        </w:rPr>
        <w:t xml:space="preserve">Tiếp tục kết hợp với cha mẹ học sinh tăng cường các biện pháp quản lý và </w:t>
      </w:r>
      <w:r w:rsidRPr="00395939">
        <w:rPr>
          <w:i/>
          <w:spacing w:val="4"/>
          <w:sz w:val="28"/>
          <w:lang w:val="vi-VN"/>
        </w:rPr>
        <w:t>giáo dục đạo đức</w:t>
      </w:r>
      <w:r w:rsidRPr="00395939">
        <w:rPr>
          <w:i/>
          <w:spacing w:val="4"/>
          <w:sz w:val="28"/>
          <w:lang w:val="sv-SE"/>
        </w:rPr>
        <w:t xml:space="preserve"> nhằm </w:t>
      </w:r>
      <w:r w:rsidRPr="00395939">
        <w:rPr>
          <w:i/>
          <w:spacing w:val="4"/>
          <w:sz w:val="28"/>
          <w:lang w:val="vi-VN"/>
        </w:rPr>
        <w:t>đảm bảo các quyền của học sinh theo quy định</w:t>
      </w:r>
      <w:r w:rsidRPr="00395939">
        <w:rPr>
          <w:i/>
          <w:sz w:val="28"/>
          <w:szCs w:val="28"/>
          <w:lang w:val="pt-BR"/>
        </w:rPr>
        <w:t xml:space="preserve">”. </w:t>
      </w:r>
    </w:p>
    <w:p w:rsidR="00260BB9" w:rsidRPr="00395939" w:rsidRDefault="00260BB9" w:rsidP="00C1070B">
      <w:pPr>
        <w:spacing w:line="360" w:lineRule="auto"/>
        <w:ind w:firstLine="720"/>
        <w:jc w:val="both"/>
        <w:rPr>
          <w:sz w:val="28"/>
          <w:szCs w:val="28"/>
          <w:lang w:val="pt-BR"/>
        </w:rPr>
      </w:pPr>
      <w:r w:rsidRPr="00395939">
        <w:rPr>
          <w:b/>
          <w:sz w:val="28"/>
          <w:szCs w:val="28"/>
          <w:lang w:val="pt-BR"/>
        </w:rPr>
        <w:t>2.5.4. Những nội dung chưa rõ</w:t>
      </w:r>
      <w:r w:rsidR="00265034" w:rsidRPr="00395939">
        <w:rPr>
          <w:b/>
          <w:sz w:val="28"/>
          <w:szCs w:val="28"/>
          <w:lang w:val="pt-BR"/>
        </w:rPr>
        <w:t>:</w:t>
      </w:r>
      <w:r w:rsidRPr="00395939">
        <w:rPr>
          <w:b/>
          <w:sz w:val="28"/>
          <w:szCs w:val="28"/>
          <w:lang w:val="pt-BR"/>
        </w:rPr>
        <w:t xml:space="preserve"> </w:t>
      </w:r>
      <w:r w:rsidR="00265034" w:rsidRPr="00395939">
        <w:rPr>
          <w:sz w:val="28"/>
          <w:szCs w:val="28"/>
          <w:lang w:val="pt-BR"/>
        </w:rPr>
        <w:t>Không có.</w:t>
      </w:r>
    </w:p>
    <w:p w:rsidR="00260BB9" w:rsidRPr="00395939" w:rsidRDefault="00260BB9" w:rsidP="00C1070B">
      <w:pPr>
        <w:spacing w:line="360" w:lineRule="auto"/>
        <w:ind w:firstLine="720"/>
        <w:jc w:val="both"/>
        <w:rPr>
          <w:sz w:val="28"/>
          <w:szCs w:val="28"/>
          <w:lang w:val="pt-BR"/>
        </w:rPr>
      </w:pPr>
      <w:r w:rsidRPr="00395939">
        <w:rPr>
          <w:b/>
          <w:sz w:val="28"/>
          <w:szCs w:val="28"/>
          <w:lang w:val="pt-BR"/>
        </w:rPr>
        <w:t>2.5.5. Đánh giá tiêu chí</w:t>
      </w:r>
      <w:r w:rsidR="00265034" w:rsidRPr="00395939">
        <w:rPr>
          <w:b/>
          <w:sz w:val="28"/>
          <w:szCs w:val="28"/>
          <w:lang w:val="pt-BR"/>
        </w:rPr>
        <w:t>:</w:t>
      </w:r>
      <w:r w:rsidR="00265034" w:rsidRPr="00395939">
        <w:rPr>
          <w:sz w:val="28"/>
          <w:szCs w:val="28"/>
          <w:lang w:val="pt-BR"/>
        </w:rPr>
        <w:t xml:space="preserve"> Đạt.</w:t>
      </w:r>
    </w:p>
    <w:p w:rsidR="00D5743F" w:rsidRPr="00395939" w:rsidRDefault="00707D85" w:rsidP="00C1070B">
      <w:pPr>
        <w:spacing w:line="360" w:lineRule="auto"/>
        <w:ind w:firstLine="720"/>
        <w:jc w:val="both"/>
        <w:rPr>
          <w:b/>
          <w:bCs/>
          <w:i/>
          <w:sz w:val="28"/>
          <w:szCs w:val="28"/>
          <w:lang w:val="pt-BR"/>
        </w:rPr>
      </w:pPr>
      <w:r w:rsidRPr="00395939">
        <w:rPr>
          <w:b/>
          <w:bCs/>
          <w:i/>
          <w:sz w:val="28"/>
          <w:szCs w:val="28"/>
          <w:lang w:val="pt-BR"/>
        </w:rPr>
        <w:t xml:space="preserve">* </w:t>
      </w:r>
      <w:r w:rsidR="00D5743F" w:rsidRPr="00395939">
        <w:rPr>
          <w:b/>
          <w:bCs/>
          <w:i/>
          <w:sz w:val="28"/>
          <w:szCs w:val="28"/>
          <w:lang w:val="pt-BR"/>
        </w:rPr>
        <w:t>Đánh giá chung về Tiêu chuẩn 2:</w:t>
      </w:r>
    </w:p>
    <w:p w:rsidR="00D5743F" w:rsidRPr="00395939" w:rsidRDefault="00D5743F" w:rsidP="00C1070B">
      <w:pPr>
        <w:tabs>
          <w:tab w:val="num" w:pos="0"/>
        </w:tabs>
        <w:spacing w:line="360" w:lineRule="auto"/>
        <w:ind w:firstLine="720"/>
        <w:jc w:val="both"/>
        <w:rPr>
          <w:sz w:val="28"/>
          <w:szCs w:val="28"/>
          <w:lang w:val="da-DK"/>
        </w:rPr>
      </w:pPr>
      <w:r w:rsidRPr="00395939">
        <w:rPr>
          <w:sz w:val="28"/>
          <w:szCs w:val="28"/>
          <w:lang w:val="pt-BR"/>
        </w:rPr>
        <w:t xml:space="preserve">- Điểm mạnh cơ bản của trường: </w:t>
      </w:r>
      <w:r w:rsidRPr="00395939">
        <w:rPr>
          <w:sz w:val="28"/>
          <w:szCs w:val="28"/>
          <w:lang w:val="da-DK"/>
        </w:rPr>
        <w:t>Cán bộ quản lý nhà trường đảm bảo đủ về số lượng, cơ cấu, có phẩm chất chính trị tốt, có trình độ chuyên môn vững vàng, năng lực quản lý</w:t>
      </w:r>
      <w:r w:rsidRPr="00395939">
        <w:rPr>
          <w:sz w:val="28"/>
          <w:szCs w:val="28"/>
          <w:lang w:val="pt-BR"/>
        </w:rPr>
        <w:t xml:space="preserve"> tốt</w:t>
      </w:r>
      <w:r w:rsidRPr="00395939">
        <w:rPr>
          <w:sz w:val="28"/>
          <w:szCs w:val="28"/>
          <w:lang w:val="da-DK"/>
        </w:rPr>
        <w:t>. Giáo viên, nhân viên nhà trường có tinh thần trách nhiệm luôn khắc phục khó khăn để hoàn thành các công tác được giao.</w:t>
      </w:r>
    </w:p>
    <w:p w:rsidR="00D5743F" w:rsidRPr="00395939" w:rsidRDefault="00D5743F" w:rsidP="00C1070B">
      <w:pPr>
        <w:tabs>
          <w:tab w:val="num" w:pos="0"/>
        </w:tabs>
        <w:spacing w:line="360" w:lineRule="auto"/>
        <w:ind w:firstLine="720"/>
        <w:jc w:val="both"/>
        <w:rPr>
          <w:sz w:val="28"/>
          <w:szCs w:val="28"/>
          <w:lang w:val="da-DK"/>
        </w:rPr>
      </w:pPr>
      <w:r w:rsidRPr="00395939">
        <w:rPr>
          <w:sz w:val="28"/>
          <w:szCs w:val="28"/>
          <w:lang w:val="da-DK"/>
        </w:rPr>
        <w:t>- Điểm yếu cơ bản của trường:</w:t>
      </w:r>
      <w:r w:rsidRPr="00395939">
        <w:rPr>
          <w:sz w:val="28"/>
          <w:lang w:val="da-DK"/>
        </w:rPr>
        <w:t xml:space="preserve"> Nhà trường chưa có nhân viên chuyên trách thiết bị dạy học, thực hành thí nghiệm và nhân viên văn thư</w:t>
      </w:r>
      <w:r w:rsidRPr="00395939">
        <w:rPr>
          <w:sz w:val="28"/>
          <w:szCs w:val="28"/>
          <w:lang w:val="da-DK"/>
        </w:rPr>
        <w:t>.</w:t>
      </w:r>
    </w:p>
    <w:p w:rsidR="00D5743F" w:rsidRPr="00395939" w:rsidRDefault="00D5743F" w:rsidP="00C1070B">
      <w:pPr>
        <w:tabs>
          <w:tab w:val="num" w:pos="0"/>
        </w:tabs>
        <w:spacing w:line="360" w:lineRule="auto"/>
        <w:ind w:firstLine="720"/>
        <w:jc w:val="both"/>
        <w:rPr>
          <w:sz w:val="28"/>
          <w:szCs w:val="28"/>
          <w:lang w:val="da-DK"/>
        </w:rPr>
      </w:pPr>
      <w:r w:rsidRPr="00395939">
        <w:rPr>
          <w:sz w:val="28"/>
          <w:szCs w:val="28"/>
          <w:lang w:val="da-DK"/>
        </w:rPr>
        <w:t>- Kiến nghị đối với trường:</w:t>
      </w:r>
      <w:r w:rsidRPr="00395939">
        <w:rPr>
          <w:sz w:val="28"/>
          <w:szCs w:val="26"/>
          <w:lang w:val="da-DK"/>
        </w:rPr>
        <w:t xml:space="preserve"> Nhà trường cần xây dựng kế hoạch bổ sung </w:t>
      </w:r>
      <w:r w:rsidR="00A95D39" w:rsidRPr="00395939">
        <w:rPr>
          <w:sz w:val="28"/>
          <w:szCs w:val="26"/>
          <w:lang w:val="da-DK"/>
        </w:rPr>
        <w:t xml:space="preserve">nhân sự  đối với </w:t>
      </w:r>
      <w:r w:rsidRPr="00395939">
        <w:rPr>
          <w:sz w:val="28"/>
          <w:szCs w:val="26"/>
          <w:lang w:val="da-DK"/>
        </w:rPr>
        <w:t xml:space="preserve">nhân viên chuyên trách </w:t>
      </w:r>
      <w:r w:rsidRPr="00395939">
        <w:rPr>
          <w:sz w:val="28"/>
          <w:lang w:val="da-DK"/>
        </w:rPr>
        <w:t>thiết bị dạy học, thực hành thí nghiệm và nhân viên văn thư</w:t>
      </w:r>
      <w:r w:rsidRPr="00395939">
        <w:rPr>
          <w:sz w:val="28"/>
          <w:szCs w:val="28"/>
          <w:lang w:val="da-DK"/>
        </w:rPr>
        <w:t>.</w:t>
      </w:r>
    </w:p>
    <w:p w:rsidR="00A95D39" w:rsidRPr="00395939" w:rsidRDefault="00A95D39" w:rsidP="00C1070B">
      <w:pPr>
        <w:spacing w:line="360" w:lineRule="auto"/>
        <w:ind w:firstLine="720"/>
        <w:jc w:val="both"/>
        <w:rPr>
          <w:color w:val="000000"/>
          <w:sz w:val="28"/>
          <w:szCs w:val="28"/>
          <w:lang w:val="pt-BR"/>
        </w:rPr>
      </w:pPr>
      <w:r w:rsidRPr="00395939">
        <w:rPr>
          <w:b/>
          <w:bCs/>
          <w:sz w:val="28"/>
          <w:szCs w:val="28"/>
          <w:lang w:val="pt-BR"/>
        </w:rPr>
        <w:t xml:space="preserve">3. Tiêu chuẩn 3: </w:t>
      </w:r>
      <w:r w:rsidRPr="00395939">
        <w:rPr>
          <w:b/>
          <w:bCs/>
          <w:color w:val="000000"/>
          <w:sz w:val="28"/>
          <w:szCs w:val="28"/>
          <w:lang w:val="vi-VN"/>
        </w:rPr>
        <w:t>Cơ sở vật chất và trang thiết bị dạy học</w:t>
      </w:r>
    </w:p>
    <w:p w:rsidR="00A95D39" w:rsidRPr="00395939" w:rsidRDefault="00A95D39" w:rsidP="00C1070B">
      <w:pPr>
        <w:spacing w:line="360" w:lineRule="auto"/>
        <w:ind w:firstLine="720"/>
        <w:jc w:val="both"/>
        <w:rPr>
          <w:b/>
          <w:i/>
          <w:sz w:val="28"/>
          <w:szCs w:val="28"/>
          <w:lang w:val="pt-BR"/>
        </w:rPr>
      </w:pPr>
      <w:r w:rsidRPr="00395939">
        <w:rPr>
          <w:b/>
          <w:i/>
          <w:sz w:val="28"/>
          <w:szCs w:val="28"/>
          <w:lang w:val="pt-BR"/>
        </w:rPr>
        <w:lastRenderedPageBreak/>
        <w:t xml:space="preserve">3.1. Tiêu chí 1: </w:t>
      </w:r>
      <w:r w:rsidRPr="00395939">
        <w:rPr>
          <w:b/>
          <w:i/>
          <w:sz w:val="28"/>
          <w:szCs w:val="28"/>
          <w:lang w:val="vi-VN"/>
        </w:rPr>
        <w:t>Khuôn viên, cổng trường, biển trường, tường hoặc hàng rào bảo vệ, sân chơi, bãi tập theo quy định của Điều lệ trường trung học</w:t>
      </w:r>
      <w:r w:rsidRPr="00395939">
        <w:rPr>
          <w:b/>
          <w:i/>
          <w:sz w:val="28"/>
          <w:szCs w:val="28"/>
          <w:lang w:val="pt-BR"/>
        </w:rPr>
        <w:t>.</w:t>
      </w:r>
    </w:p>
    <w:p w:rsidR="00A95D39" w:rsidRPr="00395939" w:rsidRDefault="00A95D39" w:rsidP="00C1070B">
      <w:pPr>
        <w:pStyle w:val="S-Chi-so"/>
        <w:ind w:firstLine="720"/>
        <w:rPr>
          <w:lang w:val="pt-BR"/>
        </w:rPr>
      </w:pPr>
      <w:r w:rsidRPr="00395939">
        <w:rPr>
          <w:lang w:val="pt-BR"/>
        </w:rPr>
        <w:t xml:space="preserve">a) </w:t>
      </w:r>
      <w:r w:rsidRPr="00395939">
        <w:rPr>
          <w:lang w:val="vi-VN"/>
        </w:rPr>
        <w:t>Diện tích khuôn viên và các yêu cầu về xanh, sạch, đẹp, thoáng mát đảm bảo quy định</w:t>
      </w:r>
      <w:r w:rsidRPr="00395939">
        <w:rPr>
          <w:lang w:val="pt-BR"/>
        </w:rPr>
        <w:t>;</w:t>
      </w:r>
    </w:p>
    <w:p w:rsidR="00A95D39" w:rsidRPr="00395939" w:rsidRDefault="00A95D39" w:rsidP="00C1070B">
      <w:pPr>
        <w:pStyle w:val="S-Chi-so"/>
        <w:ind w:firstLine="720"/>
        <w:rPr>
          <w:lang w:val="pt-BR"/>
        </w:rPr>
      </w:pPr>
      <w:r w:rsidRPr="00395939">
        <w:rPr>
          <w:lang w:val="sv-SE"/>
        </w:rPr>
        <w:t xml:space="preserve">b) </w:t>
      </w:r>
      <w:r w:rsidRPr="00395939">
        <w:rPr>
          <w:spacing w:val="-6"/>
          <w:lang w:val="vi-VN"/>
        </w:rPr>
        <w:t>Có cổng, biển tên trường, tường hoặc hàng rào bao quanh theo quy định</w:t>
      </w:r>
      <w:r w:rsidRPr="00395939">
        <w:rPr>
          <w:spacing w:val="-6"/>
          <w:lang w:val="pt-BR"/>
        </w:rPr>
        <w:t>;</w:t>
      </w:r>
    </w:p>
    <w:p w:rsidR="00A95D39" w:rsidRPr="00395939" w:rsidRDefault="00A95D39" w:rsidP="00C1070B">
      <w:pPr>
        <w:pStyle w:val="S-Chi-so"/>
        <w:ind w:firstLine="720"/>
        <w:rPr>
          <w:lang w:val="pt-BR"/>
        </w:rPr>
      </w:pPr>
      <w:r w:rsidRPr="00395939">
        <w:rPr>
          <w:lang w:val="sv-SE"/>
        </w:rPr>
        <w:t>c</w:t>
      </w:r>
      <w:r w:rsidRPr="00395939">
        <w:rPr>
          <w:i w:val="0"/>
          <w:lang w:val="sv-SE"/>
        </w:rPr>
        <w:t>)</w:t>
      </w:r>
      <w:r w:rsidRPr="00395939">
        <w:rPr>
          <w:i w:val="0"/>
          <w:lang w:val="vi-VN"/>
        </w:rPr>
        <w:t xml:space="preserve"> </w:t>
      </w:r>
      <w:r w:rsidRPr="00395939">
        <w:rPr>
          <w:lang w:val="vi-VN"/>
        </w:rPr>
        <w:t>Có sân chơi, bãi tập theo quy định.</w:t>
      </w:r>
    </w:p>
    <w:p w:rsidR="00A95D39" w:rsidRPr="00395939" w:rsidRDefault="00A95D39" w:rsidP="00C1070B">
      <w:pPr>
        <w:spacing w:line="360" w:lineRule="auto"/>
        <w:ind w:firstLine="720"/>
        <w:jc w:val="both"/>
        <w:rPr>
          <w:b/>
          <w:spacing w:val="4"/>
          <w:sz w:val="28"/>
          <w:szCs w:val="28"/>
          <w:lang w:val="da-DK"/>
        </w:rPr>
      </w:pPr>
      <w:r w:rsidRPr="00395939">
        <w:rPr>
          <w:b/>
          <w:sz w:val="28"/>
          <w:szCs w:val="28"/>
          <w:lang w:val="da-DK"/>
        </w:rPr>
        <w:t>3.1.</w:t>
      </w:r>
      <w:r w:rsidR="00707D85" w:rsidRPr="00395939">
        <w:rPr>
          <w:b/>
          <w:spacing w:val="4"/>
          <w:sz w:val="28"/>
          <w:szCs w:val="28"/>
          <w:lang w:val="da-DK"/>
        </w:rPr>
        <w:t>1. Điểm mạnh</w:t>
      </w:r>
    </w:p>
    <w:p w:rsidR="00A95D39" w:rsidRPr="00395939" w:rsidRDefault="00A95D39" w:rsidP="00C1070B">
      <w:pPr>
        <w:spacing w:line="360" w:lineRule="auto"/>
        <w:ind w:firstLine="720"/>
        <w:jc w:val="both"/>
        <w:rPr>
          <w:spacing w:val="4"/>
          <w:sz w:val="28"/>
          <w:szCs w:val="28"/>
          <w:lang w:val="da-DK"/>
        </w:rPr>
      </w:pPr>
      <w:r w:rsidRPr="00395939">
        <w:rPr>
          <w:sz w:val="28"/>
          <w:szCs w:val="28"/>
          <w:lang w:val="pt-BR"/>
        </w:rPr>
        <w:t>Đoàn đánh giá ngoài đồng ý với điểm mạnh nhà trường nêu trong báo cáo tự đánh giá là:</w:t>
      </w:r>
      <w:r w:rsidRPr="00395939">
        <w:rPr>
          <w:i/>
          <w:sz w:val="28"/>
          <w:szCs w:val="28"/>
          <w:lang w:val="pt-BR"/>
        </w:rPr>
        <w:t>“</w:t>
      </w:r>
      <w:r w:rsidRPr="00395939">
        <w:rPr>
          <w:i/>
          <w:spacing w:val="4"/>
          <w:sz w:val="28"/>
          <w:szCs w:val="28"/>
          <w:lang w:val="da-DK"/>
        </w:rPr>
        <w:t xml:space="preserve">Tuy diện tích nhỏ hẹp nhưng hàng năm </w:t>
      </w:r>
      <w:r w:rsidRPr="00395939">
        <w:rPr>
          <w:i/>
          <w:spacing w:val="-6"/>
          <w:sz w:val="28"/>
          <w:szCs w:val="28"/>
          <w:lang w:val="sv-SE"/>
        </w:rPr>
        <w:t>nhà trường đều được công nhận đạt chuẩn "Môi trường xanh – sạch – đẹp" cấp Quận</w:t>
      </w:r>
      <w:r w:rsidRPr="00395939">
        <w:rPr>
          <w:spacing w:val="-6"/>
          <w:sz w:val="28"/>
          <w:szCs w:val="28"/>
          <w:lang w:val="sv-SE"/>
        </w:rPr>
        <w:t>”.</w:t>
      </w:r>
    </w:p>
    <w:p w:rsidR="00A95D39" w:rsidRPr="00395939" w:rsidRDefault="00A95D39" w:rsidP="00C1070B">
      <w:pPr>
        <w:spacing w:line="360" w:lineRule="auto"/>
        <w:ind w:firstLine="720"/>
        <w:jc w:val="both"/>
        <w:rPr>
          <w:b/>
          <w:spacing w:val="4"/>
          <w:sz w:val="28"/>
          <w:szCs w:val="28"/>
          <w:lang w:val="da-DK"/>
        </w:rPr>
      </w:pPr>
      <w:r w:rsidRPr="00395939">
        <w:rPr>
          <w:b/>
          <w:sz w:val="28"/>
          <w:szCs w:val="28"/>
          <w:lang w:val="da-DK"/>
        </w:rPr>
        <w:t>3.1.</w:t>
      </w:r>
      <w:r w:rsidRPr="00395939">
        <w:rPr>
          <w:b/>
          <w:spacing w:val="4"/>
          <w:sz w:val="28"/>
          <w:szCs w:val="28"/>
          <w:lang w:val="da-DK"/>
        </w:rPr>
        <w:t>2. Điểm yếu</w:t>
      </w:r>
    </w:p>
    <w:p w:rsidR="00A95D39" w:rsidRPr="00395939" w:rsidRDefault="00A95D39" w:rsidP="00C1070B">
      <w:pPr>
        <w:spacing w:line="360" w:lineRule="auto"/>
        <w:ind w:firstLine="720"/>
        <w:jc w:val="both"/>
        <w:rPr>
          <w:i/>
          <w:sz w:val="28"/>
          <w:szCs w:val="28"/>
          <w:lang w:val="pt-BR"/>
        </w:rPr>
      </w:pPr>
      <w:r w:rsidRPr="00395939">
        <w:rPr>
          <w:sz w:val="28"/>
          <w:szCs w:val="28"/>
          <w:lang w:val="da-DK"/>
        </w:rPr>
        <w:t>Đoàn đánh giá ngoài đồng ý với điểm yếu nhà trường nêu trong báo cáo tự đánh giá là:</w:t>
      </w:r>
      <w:r w:rsidRPr="00395939">
        <w:rPr>
          <w:i/>
          <w:sz w:val="28"/>
          <w:szCs w:val="28"/>
          <w:lang w:val="da-DK"/>
        </w:rPr>
        <w:t>“</w:t>
      </w:r>
      <w:r w:rsidRPr="00395939">
        <w:rPr>
          <w:i/>
          <w:spacing w:val="-6"/>
          <w:sz w:val="28"/>
          <w:szCs w:val="28"/>
          <w:lang w:val="sv-SE"/>
        </w:rPr>
        <w:t xml:space="preserve">Cơ sở vật chất của nhà trường: diện tích chật hẹp, không đạt tiêu chuẩn số </w:t>
      </w:r>
      <w:r w:rsidRPr="00395939">
        <w:rPr>
          <w:i/>
          <w:sz w:val="28"/>
          <w:szCs w:val="28"/>
          <w:lang w:val="sv-SE"/>
        </w:rPr>
        <w:t>m</w:t>
      </w:r>
      <w:r w:rsidRPr="00395939">
        <w:rPr>
          <w:i/>
          <w:sz w:val="28"/>
          <w:szCs w:val="28"/>
          <w:vertAlign w:val="superscript"/>
          <w:lang w:val="sv-SE"/>
        </w:rPr>
        <w:t>2</w:t>
      </w:r>
      <w:r w:rsidRPr="00395939">
        <w:rPr>
          <w:i/>
          <w:spacing w:val="-6"/>
          <w:sz w:val="28"/>
          <w:szCs w:val="28"/>
          <w:lang w:val="sv-SE"/>
        </w:rPr>
        <w:t>/ 1 học sinh. Sân chơi, bãi tập nhỏ, hẹp ảnh hưởng nhiều đến việc tổ chức các hoạt động giáo dục cho học sinh</w:t>
      </w:r>
      <w:r w:rsidRPr="00395939">
        <w:rPr>
          <w:color w:val="000000"/>
          <w:spacing w:val="-6"/>
          <w:sz w:val="28"/>
          <w:szCs w:val="28"/>
          <w:lang w:val="sv-SE"/>
        </w:rPr>
        <w:t>”</w:t>
      </w:r>
      <w:r w:rsidRPr="00395939">
        <w:rPr>
          <w:i/>
          <w:sz w:val="28"/>
          <w:szCs w:val="28"/>
          <w:lang w:val="sv-SE"/>
        </w:rPr>
        <w:t>.</w:t>
      </w:r>
      <w:r w:rsidRPr="00395939">
        <w:rPr>
          <w:sz w:val="28"/>
          <w:szCs w:val="28"/>
          <w:lang w:val="sv-SE"/>
        </w:rPr>
        <w:t xml:space="preserve"> Tuy nhiên, đoàn đánh giá ngoài đề nghị thay cụm từ </w:t>
      </w:r>
      <w:r w:rsidRPr="00395939">
        <w:rPr>
          <w:i/>
          <w:sz w:val="28"/>
          <w:szCs w:val="28"/>
          <w:lang w:val="sv-SE"/>
        </w:rPr>
        <w:t>“Cơ sở vật chất”</w:t>
      </w:r>
      <w:r w:rsidRPr="00395939">
        <w:rPr>
          <w:sz w:val="28"/>
          <w:szCs w:val="28"/>
          <w:lang w:val="sv-SE"/>
        </w:rPr>
        <w:t xml:space="preserve"> bằng </w:t>
      </w:r>
      <w:r w:rsidR="004D67D5" w:rsidRPr="00395939">
        <w:rPr>
          <w:sz w:val="28"/>
          <w:szCs w:val="28"/>
          <w:lang w:val="sv-SE"/>
        </w:rPr>
        <w:t xml:space="preserve">cụm từ “Diện tích khuôn viên”, </w:t>
      </w:r>
      <w:r w:rsidRPr="00395939">
        <w:rPr>
          <w:sz w:val="28"/>
          <w:szCs w:val="28"/>
          <w:lang w:val="sv-SE"/>
        </w:rPr>
        <w:t>đề nghị viết lại như sau: “</w:t>
      </w:r>
      <w:r w:rsidRPr="00395939">
        <w:rPr>
          <w:sz w:val="28"/>
          <w:szCs w:val="28"/>
          <w:lang w:val="pt-BR"/>
        </w:rPr>
        <w:t>Diện tích khuôn viên trường:</w:t>
      </w:r>
      <w:r w:rsidRPr="00395939">
        <w:rPr>
          <w:spacing w:val="-6"/>
          <w:sz w:val="28"/>
          <w:szCs w:val="28"/>
          <w:lang w:val="sv-SE"/>
        </w:rPr>
        <w:t xml:space="preserve"> chật hẹp, không đạt tiêu chuẩn số </w:t>
      </w:r>
      <w:r w:rsidRPr="00395939">
        <w:rPr>
          <w:sz w:val="28"/>
          <w:szCs w:val="28"/>
          <w:lang w:val="sv-SE"/>
        </w:rPr>
        <w:t>m</w:t>
      </w:r>
      <w:r w:rsidRPr="00395939">
        <w:rPr>
          <w:sz w:val="28"/>
          <w:szCs w:val="28"/>
          <w:vertAlign w:val="superscript"/>
          <w:lang w:val="sv-SE"/>
        </w:rPr>
        <w:t>2</w:t>
      </w:r>
      <w:r w:rsidR="004D67D5" w:rsidRPr="00395939">
        <w:rPr>
          <w:spacing w:val="-6"/>
          <w:sz w:val="28"/>
          <w:szCs w:val="28"/>
          <w:lang w:val="sv-SE"/>
        </w:rPr>
        <w:t>/</w:t>
      </w:r>
      <w:r w:rsidRPr="00395939">
        <w:rPr>
          <w:spacing w:val="-6"/>
          <w:sz w:val="28"/>
          <w:szCs w:val="28"/>
          <w:lang w:val="sv-SE"/>
        </w:rPr>
        <w:t>học sinh. Sân chơi, bãi tập nhỏ, hẹp ảnh hưởng nhiều đến việc tổ chức các hoạt động giáo dục cho học sinh</w:t>
      </w:r>
      <w:r w:rsidRPr="00395939">
        <w:rPr>
          <w:sz w:val="28"/>
          <w:szCs w:val="28"/>
          <w:lang w:val="pt-BR"/>
        </w:rPr>
        <w:t>”.</w:t>
      </w:r>
    </w:p>
    <w:p w:rsidR="00A95D39" w:rsidRPr="00395939" w:rsidRDefault="00A95D39" w:rsidP="00C1070B">
      <w:pPr>
        <w:spacing w:line="360" w:lineRule="auto"/>
        <w:ind w:firstLine="720"/>
        <w:jc w:val="both"/>
        <w:rPr>
          <w:sz w:val="28"/>
          <w:szCs w:val="28"/>
          <w:lang w:val="pt-BR"/>
        </w:rPr>
      </w:pPr>
      <w:r w:rsidRPr="00395939">
        <w:rPr>
          <w:b/>
          <w:sz w:val="28"/>
          <w:szCs w:val="28"/>
          <w:lang w:val="pt-BR"/>
        </w:rPr>
        <w:t xml:space="preserve">3.1.3. Kế hoạch cải tiến chất lượng giáo dục </w:t>
      </w:r>
    </w:p>
    <w:p w:rsidR="00A95D39" w:rsidRPr="00395939" w:rsidRDefault="00A95D39" w:rsidP="00C1070B">
      <w:pPr>
        <w:pStyle w:val="ListParagraph"/>
        <w:widowControl w:val="0"/>
        <w:tabs>
          <w:tab w:val="left" w:pos="284"/>
          <w:tab w:val="left" w:pos="993"/>
        </w:tabs>
        <w:spacing w:line="360" w:lineRule="auto"/>
        <w:ind w:left="0" w:firstLine="720"/>
        <w:contextualSpacing w:val="0"/>
        <w:jc w:val="both"/>
        <w:rPr>
          <w:i/>
          <w:spacing w:val="4"/>
          <w:sz w:val="28"/>
          <w:szCs w:val="28"/>
          <w:lang w:val="sv-SE"/>
        </w:rPr>
      </w:pPr>
      <w:r w:rsidRPr="00395939">
        <w:rPr>
          <w:sz w:val="28"/>
          <w:szCs w:val="28"/>
          <w:lang w:val="pt-BR"/>
        </w:rPr>
        <w:t>Đoàn đánh giá ngoài đồng ý với kế hoạch cải tiến chất lượng giáo dục nhà trường nêu trong báo cáo tự đánh giá là:</w:t>
      </w:r>
      <w:r w:rsidRPr="00395939">
        <w:rPr>
          <w:i/>
          <w:sz w:val="28"/>
          <w:szCs w:val="28"/>
          <w:lang w:val="pt-BR"/>
        </w:rPr>
        <w:t>“</w:t>
      </w:r>
      <w:r w:rsidRPr="00395939">
        <w:rPr>
          <w:i/>
          <w:spacing w:val="4"/>
          <w:sz w:val="28"/>
          <w:szCs w:val="28"/>
          <w:lang w:val="sv-SE"/>
        </w:rPr>
        <w:t xml:space="preserve">Năm học 2015-2016, nhà trường tiếp tục trồng bổ sung một số cây xanh tạo bóng mát. Phân công việc chăm sóc và bảo vệ cây xanh cho từng lớp. Duy trì </w:t>
      </w:r>
      <w:r w:rsidRPr="00395939">
        <w:rPr>
          <w:i/>
          <w:spacing w:val="-6"/>
          <w:sz w:val="28"/>
          <w:szCs w:val="28"/>
          <w:lang w:val="sv-SE"/>
        </w:rPr>
        <w:t>môi trường xanh – sạch – đẹp</w:t>
      </w:r>
      <w:r w:rsidRPr="00395939">
        <w:rPr>
          <w:i/>
          <w:spacing w:val="4"/>
          <w:sz w:val="28"/>
          <w:szCs w:val="28"/>
          <w:lang w:val="sv-SE"/>
        </w:rPr>
        <w:t>.</w:t>
      </w:r>
    </w:p>
    <w:p w:rsidR="00A95D39" w:rsidRPr="00395939" w:rsidRDefault="00A95D39" w:rsidP="00C1070B">
      <w:pPr>
        <w:pStyle w:val="ListParagraph"/>
        <w:tabs>
          <w:tab w:val="left" w:pos="284"/>
          <w:tab w:val="left" w:pos="993"/>
        </w:tabs>
        <w:spacing w:line="360" w:lineRule="auto"/>
        <w:ind w:left="0" w:firstLine="720"/>
        <w:contextualSpacing w:val="0"/>
        <w:jc w:val="both"/>
        <w:rPr>
          <w:sz w:val="28"/>
          <w:szCs w:val="28"/>
          <w:lang w:val="sv-SE"/>
        </w:rPr>
      </w:pPr>
      <w:r w:rsidRPr="00395939">
        <w:rPr>
          <w:i/>
          <w:spacing w:val="4"/>
          <w:sz w:val="28"/>
          <w:szCs w:val="28"/>
          <w:lang w:val="sv-SE"/>
        </w:rPr>
        <w:t>Nhà trường tham mưu với Ủy ban nhân dân quận Tân Bình và chủ đầu tư việc thiết kế sân bãi tại cơ sở 2 cho phù hợp với việc tổ chức các hoạt động cho học sinh</w:t>
      </w:r>
      <w:r w:rsidRPr="00395939">
        <w:rPr>
          <w:spacing w:val="4"/>
          <w:sz w:val="28"/>
          <w:szCs w:val="28"/>
          <w:lang w:val="sv-SE"/>
        </w:rPr>
        <w:t>”</w:t>
      </w:r>
      <w:r w:rsidRPr="00395939">
        <w:rPr>
          <w:i/>
          <w:sz w:val="28"/>
          <w:szCs w:val="28"/>
          <w:lang w:val="sv-SE"/>
        </w:rPr>
        <w:t>.</w:t>
      </w:r>
    </w:p>
    <w:p w:rsidR="00A95D39" w:rsidRPr="00395939" w:rsidRDefault="00A95D39" w:rsidP="00C1070B">
      <w:pPr>
        <w:spacing w:line="360" w:lineRule="auto"/>
        <w:ind w:firstLine="720"/>
        <w:jc w:val="both"/>
        <w:rPr>
          <w:sz w:val="28"/>
          <w:szCs w:val="28"/>
          <w:lang w:val="sv-SE"/>
        </w:rPr>
      </w:pPr>
      <w:r w:rsidRPr="00395939">
        <w:rPr>
          <w:b/>
          <w:sz w:val="28"/>
          <w:szCs w:val="28"/>
          <w:lang w:val="sv-SE"/>
        </w:rPr>
        <w:t xml:space="preserve">3.1.4. Những nội dung chưa rõ: </w:t>
      </w:r>
      <w:r w:rsidR="00990869" w:rsidRPr="00395939">
        <w:rPr>
          <w:sz w:val="28"/>
          <w:szCs w:val="28"/>
          <w:lang w:val="sv-SE"/>
        </w:rPr>
        <w:t>K</w:t>
      </w:r>
      <w:r w:rsidRPr="00395939">
        <w:rPr>
          <w:sz w:val="28"/>
          <w:szCs w:val="28"/>
          <w:lang w:val="sv-SE"/>
        </w:rPr>
        <w:t>hông</w:t>
      </w:r>
      <w:r w:rsidR="00583B55" w:rsidRPr="00395939">
        <w:rPr>
          <w:sz w:val="28"/>
          <w:szCs w:val="28"/>
          <w:lang w:val="sv-SE"/>
        </w:rPr>
        <w:t xml:space="preserve"> có.</w:t>
      </w:r>
    </w:p>
    <w:p w:rsidR="00A95D39" w:rsidRPr="00395939" w:rsidRDefault="00A95D39" w:rsidP="00C1070B">
      <w:pPr>
        <w:spacing w:line="360" w:lineRule="auto"/>
        <w:ind w:firstLine="720"/>
        <w:jc w:val="both"/>
        <w:rPr>
          <w:sz w:val="28"/>
          <w:szCs w:val="28"/>
          <w:lang w:val="sv-SE"/>
        </w:rPr>
      </w:pPr>
      <w:r w:rsidRPr="00395939">
        <w:rPr>
          <w:b/>
          <w:sz w:val="28"/>
          <w:szCs w:val="28"/>
          <w:lang w:val="sv-SE"/>
        </w:rPr>
        <w:lastRenderedPageBreak/>
        <w:t>3.1.5. Đánh giá tiêu chí</w:t>
      </w:r>
      <w:r w:rsidRPr="00395939">
        <w:rPr>
          <w:i/>
          <w:sz w:val="28"/>
          <w:szCs w:val="28"/>
          <w:lang w:val="sv-SE"/>
        </w:rPr>
        <w:t xml:space="preserve">: </w:t>
      </w:r>
      <w:r w:rsidR="00583B55" w:rsidRPr="00395939">
        <w:rPr>
          <w:sz w:val="28"/>
          <w:szCs w:val="28"/>
          <w:lang w:val="sv-SE"/>
        </w:rPr>
        <w:t>K</w:t>
      </w:r>
      <w:r w:rsidRPr="00395939">
        <w:rPr>
          <w:sz w:val="28"/>
          <w:szCs w:val="28"/>
          <w:lang w:val="sv-SE"/>
        </w:rPr>
        <w:t>hông đạt (chỉ s</w:t>
      </w:r>
      <w:r w:rsidR="00583B55" w:rsidRPr="00395939">
        <w:rPr>
          <w:sz w:val="28"/>
          <w:szCs w:val="28"/>
          <w:lang w:val="sv-SE"/>
        </w:rPr>
        <w:t>ố a,</w:t>
      </w:r>
      <w:r w:rsidR="00F27315" w:rsidRPr="00395939">
        <w:rPr>
          <w:sz w:val="28"/>
          <w:szCs w:val="28"/>
          <w:lang w:val="sv-SE"/>
        </w:rPr>
        <w:t xml:space="preserve"> </w:t>
      </w:r>
      <w:r w:rsidR="00583B55" w:rsidRPr="00395939">
        <w:rPr>
          <w:sz w:val="28"/>
          <w:szCs w:val="28"/>
          <w:lang w:val="sv-SE"/>
        </w:rPr>
        <w:t>c</w:t>
      </w:r>
      <w:r w:rsidRPr="00395939">
        <w:rPr>
          <w:sz w:val="28"/>
          <w:szCs w:val="28"/>
          <w:lang w:val="sv-SE"/>
        </w:rPr>
        <w:t xml:space="preserve"> không đạt)</w:t>
      </w:r>
      <w:r w:rsidR="00583B55" w:rsidRPr="00395939">
        <w:rPr>
          <w:sz w:val="28"/>
          <w:szCs w:val="28"/>
          <w:lang w:val="sv-SE"/>
        </w:rPr>
        <w:t>.</w:t>
      </w:r>
    </w:p>
    <w:p w:rsidR="00A95D39" w:rsidRPr="00395939" w:rsidRDefault="00A95D39" w:rsidP="00C1070B">
      <w:pPr>
        <w:spacing w:line="360" w:lineRule="auto"/>
        <w:ind w:firstLine="720"/>
        <w:jc w:val="both"/>
        <w:rPr>
          <w:b/>
          <w:i/>
          <w:sz w:val="28"/>
          <w:szCs w:val="28"/>
          <w:lang w:val="sv-SE"/>
        </w:rPr>
      </w:pPr>
      <w:r w:rsidRPr="00395939">
        <w:rPr>
          <w:b/>
          <w:i/>
          <w:sz w:val="28"/>
          <w:szCs w:val="28"/>
          <w:lang w:val="sv-SE"/>
        </w:rPr>
        <w:t xml:space="preserve">3.2. Tiêu chí 2: </w:t>
      </w:r>
      <w:r w:rsidRPr="00395939">
        <w:rPr>
          <w:b/>
          <w:i/>
          <w:sz w:val="28"/>
          <w:szCs w:val="28"/>
          <w:lang w:val="vi-VN"/>
        </w:rPr>
        <w:t>Phòng học, bảng, bàn ghế cho giáo viên, học sinh.</w:t>
      </w:r>
    </w:p>
    <w:p w:rsidR="00A95D39" w:rsidRPr="00395939" w:rsidRDefault="00A95D39" w:rsidP="00C1070B">
      <w:pPr>
        <w:pStyle w:val="S-Chi-so"/>
        <w:ind w:firstLine="720"/>
        <w:rPr>
          <w:lang w:val="sv-SE"/>
        </w:rPr>
      </w:pPr>
      <w:r w:rsidRPr="00395939">
        <w:rPr>
          <w:lang w:val="sv-SE"/>
        </w:rPr>
        <w:t xml:space="preserve">a) </w:t>
      </w:r>
      <w:r w:rsidRPr="00395939">
        <w:rPr>
          <w:lang w:val="vi-VN"/>
        </w:rPr>
        <w:t>Số lượng, quy cách, chất lượng và thiết bị của phòng học, bảng trong lớp học đảm bảo quy định của Điều lệ trường tiểu học (nếu trường có cấp tiểu học), Điều lệ trường trung học và quy định về vệ sinh trường học của Bộ Y tế</w:t>
      </w:r>
      <w:r w:rsidRPr="00395939">
        <w:rPr>
          <w:lang w:val="sv-SE"/>
        </w:rPr>
        <w:t>;</w:t>
      </w:r>
    </w:p>
    <w:p w:rsidR="00A95D39" w:rsidRPr="00395939" w:rsidRDefault="00A95D39" w:rsidP="00C1070B">
      <w:pPr>
        <w:pStyle w:val="S-Chi-so"/>
        <w:ind w:firstLine="720"/>
        <w:rPr>
          <w:i w:val="0"/>
          <w:lang w:val="sv-SE"/>
        </w:rPr>
      </w:pPr>
      <w:r w:rsidRPr="00395939">
        <w:rPr>
          <w:lang w:val="sv-SE"/>
        </w:rPr>
        <w:t xml:space="preserve">b) </w:t>
      </w:r>
      <w:r w:rsidRPr="00395939">
        <w:rPr>
          <w:lang w:val="vi-VN"/>
        </w:rPr>
        <w:t xml:space="preserve">Kích thước, vật liệu, kết cấu, kiểu dáng, màu sắc của bàn ghế học sinh đảm bảo quy định của Bộ </w:t>
      </w:r>
      <w:r w:rsidRPr="00395939">
        <w:rPr>
          <w:lang w:val="sv-SE"/>
        </w:rPr>
        <w:t>GDĐT</w:t>
      </w:r>
      <w:r w:rsidRPr="00395939">
        <w:rPr>
          <w:lang w:val="vi-VN"/>
        </w:rPr>
        <w:t>, Bộ Khoa học và Công nghệ, Bộ Y tế</w:t>
      </w:r>
      <w:r w:rsidRPr="00395939">
        <w:rPr>
          <w:lang w:val="sv-SE"/>
        </w:rPr>
        <w:t>;</w:t>
      </w:r>
    </w:p>
    <w:p w:rsidR="00A95D39" w:rsidRPr="00395939" w:rsidRDefault="00A95D39" w:rsidP="00C1070B">
      <w:pPr>
        <w:pStyle w:val="S-Chi-so"/>
        <w:ind w:firstLine="720"/>
        <w:rPr>
          <w:lang w:val="sv-SE"/>
        </w:rPr>
      </w:pPr>
      <w:r w:rsidRPr="00395939">
        <w:rPr>
          <w:lang w:val="sv-SE"/>
        </w:rPr>
        <w:t xml:space="preserve">c) </w:t>
      </w:r>
      <w:r w:rsidRPr="00395939">
        <w:rPr>
          <w:lang w:val="vi-VN"/>
        </w:rPr>
        <w:t>Phòng học bộ môn đạt tiêu chuẩn theo quy định.</w:t>
      </w:r>
    </w:p>
    <w:p w:rsidR="00A95D39" w:rsidRPr="00395939" w:rsidRDefault="00A95D39" w:rsidP="00C1070B">
      <w:pPr>
        <w:spacing w:line="360" w:lineRule="auto"/>
        <w:ind w:firstLine="720"/>
        <w:jc w:val="both"/>
        <w:rPr>
          <w:sz w:val="28"/>
          <w:szCs w:val="28"/>
          <w:lang w:val="sv-SE"/>
        </w:rPr>
      </w:pPr>
      <w:r w:rsidRPr="00395939">
        <w:rPr>
          <w:b/>
          <w:sz w:val="28"/>
          <w:szCs w:val="28"/>
          <w:lang w:val="vi-VN"/>
        </w:rPr>
        <w:t>3.2.</w:t>
      </w:r>
      <w:r w:rsidRPr="00395939">
        <w:rPr>
          <w:b/>
          <w:sz w:val="28"/>
          <w:szCs w:val="28"/>
          <w:lang w:val="sv-SE"/>
        </w:rPr>
        <w:t>1</w:t>
      </w:r>
      <w:r w:rsidRPr="00395939">
        <w:rPr>
          <w:b/>
          <w:sz w:val="28"/>
          <w:szCs w:val="28"/>
          <w:lang w:val="vi-VN"/>
        </w:rPr>
        <w:t>. Điểm mạnh:</w:t>
      </w:r>
      <w:r w:rsidRPr="00395939">
        <w:rPr>
          <w:b/>
          <w:sz w:val="28"/>
          <w:szCs w:val="28"/>
          <w:lang w:val="sv-SE"/>
        </w:rPr>
        <w:t xml:space="preserve"> </w:t>
      </w:r>
    </w:p>
    <w:p w:rsidR="00A95D39" w:rsidRPr="00395939" w:rsidRDefault="00A95D39" w:rsidP="00C1070B">
      <w:pPr>
        <w:spacing w:line="360" w:lineRule="auto"/>
        <w:ind w:firstLine="720"/>
        <w:jc w:val="both"/>
        <w:rPr>
          <w:sz w:val="28"/>
          <w:szCs w:val="28"/>
          <w:lang w:val="sv-SE"/>
        </w:rPr>
      </w:pPr>
      <w:r w:rsidRPr="00395939">
        <w:rPr>
          <w:sz w:val="28"/>
          <w:szCs w:val="28"/>
          <w:lang w:val="sv-SE"/>
        </w:rPr>
        <w:t xml:space="preserve">Đoàn đánh giá ngoài đồng ý với điểm </w:t>
      </w:r>
      <w:r w:rsidR="00990869" w:rsidRPr="00395939">
        <w:rPr>
          <w:sz w:val="28"/>
          <w:szCs w:val="28"/>
          <w:lang w:val="sv-SE"/>
        </w:rPr>
        <w:t>mạnh</w:t>
      </w:r>
      <w:r w:rsidR="004D67D5" w:rsidRPr="00395939">
        <w:rPr>
          <w:sz w:val="28"/>
          <w:szCs w:val="28"/>
          <w:lang w:val="sv-SE"/>
        </w:rPr>
        <w:t xml:space="preserve"> nhà trường nêu trong báo cáo tự đánh giá là</w:t>
      </w:r>
      <w:r w:rsidR="00990869" w:rsidRPr="00395939">
        <w:rPr>
          <w:sz w:val="28"/>
          <w:szCs w:val="28"/>
          <w:lang w:val="sv-SE"/>
        </w:rPr>
        <w:t>:</w:t>
      </w:r>
      <w:r w:rsidR="004D67D5" w:rsidRPr="00395939">
        <w:rPr>
          <w:sz w:val="28"/>
          <w:szCs w:val="28"/>
          <w:lang w:val="sv-SE"/>
        </w:rPr>
        <w:t xml:space="preserve"> </w:t>
      </w:r>
      <w:r w:rsidR="004D67D5" w:rsidRPr="00395939">
        <w:rPr>
          <w:i/>
          <w:sz w:val="28"/>
          <w:szCs w:val="28"/>
          <w:lang w:val="sv-SE"/>
        </w:rPr>
        <w:t>“</w:t>
      </w:r>
      <w:r w:rsidR="00990869" w:rsidRPr="00395939">
        <w:rPr>
          <w:i/>
          <w:sz w:val="28"/>
          <w:szCs w:val="28"/>
          <w:lang w:val="sv-SE"/>
        </w:rPr>
        <w:t>K</w:t>
      </w:r>
      <w:r w:rsidRPr="00395939">
        <w:rPr>
          <w:i/>
          <w:sz w:val="28"/>
          <w:szCs w:val="28"/>
          <w:lang w:val="sv-SE"/>
        </w:rPr>
        <w:t>hông có</w:t>
      </w:r>
      <w:r w:rsidR="004D67D5" w:rsidRPr="00395939">
        <w:rPr>
          <w:sz w:val="28"/>
          <w:szCs w:val="28"/>
          <w:lang w:val="es-BO"/>
        </w:rPr>
        <w:t>”.</w:t>
      </w:r>
    </w:p>
    <w:p w:rsidR="00A95D39" w:rsidRPr="00395939" w:rsidRDefault="00A95D39" w:rsidP="00C1070B">
      <w:pPr>
        <w:spacing w:line="360" w:lineRule="auto"/>
        <w:ind w:firstLine="720"/>
        <w:jc w:val="both"/>
        <w:rPr>
          <w:b/>
          <w:sz w:val="28"/>
          <w:szCs w:val="28"/>
          <w:lang w:val="es-BO"/>
        </w:rPr>
      </w:pPr>
      <w:r w:rsidRPr="00395939">
        <w:rPr>
          <w:b/>
          <w:sz w:val="28"/>
          <w:szCs w:val="28"/>
          <w:lang w:val="da-DK"/>
        </w:rPr>
        <w:t xml:space="preserve">3.2.2. </w:t>
      </w:r>
      <w:r w:rsidRPr="00395939">
        <w:rPr>
          <w:b/>
          <w:sz w:val="28"/>
          <w:szCs w:val="28"/>
          <w:lang w:val="es-BO"/>
        </w:rPr>
        <w:t>Điểm yếu:</w:t>
      </w:r>
    </w:p>
    <w:p w:rsidR="00A95D39" w:rsidRPr="00395939" w:rsidRDefault="00A95D39" w:rsidP="00C1070B">
      <w:pPr>
        <w:spacing w:line="360" w:lineRule="auto"/>
        <w:ind w:firstLine="720"/>
        <w:jc w:val="both"/>
        <w:rPr>
          <w:sz w:val="28"/>
          <w:szCs w:val="28"/>
          <w:lang w:val="pt-BR"/>
        </w:rPr>
      </w:pPr>
      <w:r w:rsidRPr="00395939">
        <w:rPr>
          <w:sz w:val="28"/>
          <w:szCs w:val="28"/>
          <w:lang w:val="sv-SE"/>
        </w:rPr>
        <w:t>Đoàn đánh giá ngoài đồng ý với điểm yếu</w:t>
      </w:r>
      <w:r w:rsidR="00074179" w:rsidRPr="00395939">
        <w:rPr>
          <w:sz w:val="28"/>
          <w:szCs w:val="28"/>
          <w:lang w:val="sv-SE"/>
        </w:rPr>
        <w:t xml:space="preserve"> nhà trường nêu trong báo cáo tự đánh giá là</w:t>
      </w:r>
      <w:r w:rsidRPr="00395939">
        <w:rPr>
          <w:sz w:val="28"/>
          <w:szCs w:val="28"/>
          <w:lang w:val="sv-SE"/>
        </w:rPr>
        <w:t xml:space="preserve">: </w:t>
      </w:r>
      <w:r w:rsidRPr="00395939">
        <w:rPr>
          <w:i/>
          <w:sz w:val="28"/>
          <w:szCs w:val="28"/>
          <w:lang w:val="sv-SE"/>
        </w:rPr>
        <w:t>“</w:t>
      </w:r>
      <w:r w:rsidRPr="00395939">
        <w:rPr>
          <w:i/>
          <w:sz w:val="28"/>
          <w:szCs w:val="28"/>
          <w:lang w:val="pt-BR"/>
        </w:rPr>
        <w:t xml:space="preserve">Nhà trường chưa có các phòng học bộ môn đạt tiêu chuẩn theo Quyết định số 37/2008/QĐ-BGDĐT của Bộ Giáo dục và Đào tạo, </w:t>
      </w:r>
      <w:r w:rsidRPr="00395939">
        <w:rPr>
          <w:i/>
          <w:sz w:val="28"/>
          <w:szCs w:val="28"/>
          <w:lang w:val="es-BO"/>
        </w:rPr>
        <w:t>vẫn còn phòng thực hành ghép</w:t>
      </w:r>
      <w:r w:rsidRPr="00395939">
        <w:rPr>
          <w:sz w:val="28"/>
          <w:szCs w:val="28"/>
          <w:lang w:val="es-BO"/>
        </w:rPr>
        <w:t>”.</w:t>
      </w:r>
    </w:p>
    <w:p w:rsidR="00A95D39" w:rsidRPr="00395939" w:rsidRDefault="00A95D39" w:rsidP="00C1070B">
      <w:pPr>
        <w:spacing w:line="360" w:lineRule="auto"/>
        <w:ind w:firstLine="720"/>
        <w:jc w:val="both"/>
        <w:rPr>
          <w:b/>
          <w:sz w:val="28"/>
          <w:szCs w:val="28"/>
          <w:lang w:val="es-BO"/>
        </w:rPr>
      </w:pPr>
      <w:r w:rsidRPr="00395939">
        <w:rPr>
          <w:b/>
          <w:sz w:val="28"/>
          <w:szCs w:val="28"/>
          <w:lang w:val="da-DK"/>
        </w:rPr>
        <w:t xml:space="preserve">3.2.3. </w:t>
      </w:r>
      <w:r w:rsidRPr="00395939">
        <w:rPr>
          <w:b/>
          <w:sz w:val="28"/>
          <w:szCs w:val="28"/>
          <w:lang w:val="es-BO"/>
        </w:rPr>
        <w:t>Kế hoạch cải tiến chất lượng:</w:t>
      </w:r>
    </w:p>
    <w:p w:rsidR="00A95D39" w:rsidRPr="00395939" w:rsidRDefault="00A95D39" w:rsidP="00C1070B">
      <w:pPr>
        <w:spacing w:line="360" w:lineRule="auto"/>
        <w:ind w:firstLine="720"/>
        <w:jc w:val="both"/>
        <w:rPr>
          <w:b/>
          <w:i/>
          <w:sz w:val="28"/>
          <w:szCs w:val="28"/>
          <w:lang w:val="es-BO"/>
        </w:rPr>
      </w:pPr>
      <w:r w:rsidRPr="00395939">
        <w:rPr>
          <w:sz w:val="28"/>
          <w:szCs w:val="28"/>
          <w:lang w:val="es-BO"/>
        </w:rPr>
        <w:t>Đoàn đánh giá ngoài đồng ý với kế hoạch cải tiến chất lượng giáo dục nhà trường nêu trong báo cáo tự đánh giá là</w:t>
      </w:r>
      <w:proofErr w:type="gramStart"/>
      <w:r w:rsidRPr="00395939">
        <w:rPr>
          <w:sz w:val="28"/>
          <w:szCs w:val="28"/>
          <w:lang w:val="es-BO"/>
        </w:rPr>
        <w:t>:</w:t>
      </w:r>
      <w:r w:rsidRPr="00395939">
        <w:rPr>
          <w:i/>
          <w:sz w:val="28"/>
          <w:szCs w:val="28"/>
          <w:lang w:val="es-BO"/>
        </w:rPr>
        <w:t>“</w:t>
      </w:r>
      <w:proofErr w:type="gramEnd"/>
      <w:r w:rsidRPr="00395939">
        <w:rPr>
          <w:i/>
          <w:spacing w:val="4"/>
          <w:sz w:val="28"/>
          <w:szCs w:val="28"/>
          <w:lang w:val="sv-SE"/>
        </w:rPr>
        <w:t>Cán bộ quản lý nhà trường có kế hoạch quản lý, sử dụng các khối phòng nói trên một cách hiệu quả. Phân công trách nhiệm giữ gìn và bảo quản các trang thiết bị trong các phòng học bộ môn đến từng giáo viên giảng dạy và học sinh của từng lớp</w:t>
      </w:r>
      <w:r w:rsidRPr="00395939">
        <w:rPr>
          <w:i/>
          <w:sz w:val="28"/>
          <w:szCs w:val="28"/>
          <w:lang w:val="sv-SE"/>
        </w:rPr>
        <w:t>.</w:t>
      </w:r>
    </w:p>
    <w:p w:rsidR="00A95D39" w:rsidRPr="00395939" w:rsidRDefault="00A95D39" w:rsidP="00C1070B">
      <w:pPr>
        <w:pStyle w:val="ListParagraph"/>
        <w:tabs>
          <w:tab w:val="left" w:pos="284"/>
        </w:tabs>
        <w:spacing w:line="360" w:lineRule="auto"/>
        <w:ind w:left="0" w:firstLine="720"/>
        <w:contextualSpacing w:val="0"/>
        <w:jc w:val="both"/>
        <w:rPr>
          <w:i/>
          <w:color w:val="000000"/>
          <w:sz w:val="28"/>
          <w:szCs w:val="28"/>
          <w:lang w:val="sv-SE"/>
        </w:rPr>
      </w:pPr>
      <w:r w:rsidRPr="00395939">
        <w:rPr>
          <w:i/>
          <w:color w:val="000000"/>
          <w:sz w:val="28"/>
          <w:szCs w:val="28"/>
          <w:lang w:val="sv-SE"/>
        </w:rPr>
        <w:t>-</w:t>
      </w:r>
      <w:r w:rsidRPr="00395939">
        <w:rPr>
          <w:i/>
          <w:color w:val="FF0000"/>
          <w:sz w:val="28"/>
          <w:szCs w:val="28"/>
          <w:lang w:val="sv-SE"/>
        </w:rPr>
        <w:t xml:space="preserve"> </w:t>
      </w:r>
      <w:r w:rsidRPr="00395939">
        <w:rPr>
          <w:i/>
          <w:color w:val="000000"/>
          <w:sz w:val="28"/>
          <w:szCs w:val="28"/>
          <w:lang w:val="sv-SE"/>
        </w:rPr>
        <w:t xml:space="preserve">Từ năm học 2015-2016, từ đề án xây dựng trường mới, hiệu trưởng nhà trường sẽ tham mưu với Ủy ban nhân dân quận xây dựng các </w:t>
      </w:r>
      <w:r w:rsidRPr="00395939">
        <w:rPr>
          <w:i/>
          <w:sz w:val="28"/>
          <w:szCs w:val="28"/>
          <w:lang w:val="sv-SE"/>
        </w:rPr>
        <w:t>phòng học bộ môn đạt tiêu</w:t>
      </w:r>
      <w:r w:rsidRPr="00395939">
        <w:rPr>
          <w:sz w:val="28"/>
          <w:szCs w:val="28"/>
          <w:lang w:val="sv-SE"/>
        </w:rPr>
        <w:t xml:space="preserve"> </w:t>
      </w:r>
      <w:r w:rsidRPr="00395939">
        <w:rPr>
          <w:i/>
          <w:sz w:val="28"/>
          <w:szCs w:val="28"/>
          <w:lang w:val="sv-SE"/>
        </w:rPr>
        <w:t>chuẩn theo</w:t>
      </w:r>
      <w:r w:rsidRPr="00395939">
        <w:rPr>
          <w:sz w:val="28"/>
          <w:szCs w:val="28"/>
          <w:lang w:val="sv-SE"/>
        </w:rPr>
        <w:t xml:space="preserve"> </w:t>
      </w:r>
      <w:r w:rsidRPr="00395939">
        <w:rPr>
          <w:i/>
          <w:sz w:val="28"/>
          <w:szCs w:val="28"/>
          <w:lang w:val="sv-SE"/>
        </w:rPr>
        <w:t>Quyết định số 37/2008/QĐ-BGDĐT của Bộ Giáo dục và Đào tạo”</w:t>
      </w:r>
      <w:r w:rsidRPr="00395939">
        <w:rPr>
          <w:i/>
          <w:color w:val="000000"/>
          <w:sz w:val="28"/>
          <w:szCs w:val="28"/>
          <w:lang w:val="sv-SE"/>
        </w:rPr>
        <w:t>.</w:t>
      </w:r>
    </w:p>
    <w:p w:rsidR="00A95D39" w:rsidRPr="00395939" w:rsidRDefault="00A95D39" w:rsidP="00C1070B">
      <w:pPr>
        <w:spacing w:line="360" w:lineRule="auto"/>
        <w:ind w:firstLine="720"/>
        <w:jc w:val="both"/>
        <w:rPr>
          <w:sz w:val="28"/>
          <w:szCs w:val="28"/>
          <w:lang w:val="sv-SE"/>
        </w:rPr>
      </w:pPr>
      <w:r w:rsidRPr="00395939">
        <w:rPr>
          <w:b/>
          <w:sz w:val="28"/>
          <w:szCs w:val="28"/>
          <w:lang w:val="sv-SE"/>
        </w:rPr>
        <w:t xml:space="preserve">3.2.4. Những nội dung chưa rõ: </w:t>
      </w:r>
      <w:r w:rsidR="00CF64D1" w:rsidRPr="00395939">
        <w:rPr>
          <w:sz w:val="28"/>
          <w:szCs w:val="28"/>
          <w:lang w:val="sv-SE"/>
        </w:rPr>
        <w:t>K</w:t>
      </w:r>
      <w:r w:rsidRPr="00395939">
        <w:rPr>
          <w:sz w:val="28"/>
          <w:szCs w:val="28"/>
          <w:lang w:val="sv-SE"/>
        </w:rPr>
        <w:t>hông</w:t>
      </w:r>
      <w:r w:rsidR="00CF64D1" w:rsidRPr="00395939">
        <w:rPr>
          <w:sz w:val="28"/>
          <w:szCs w:val="28"/>
          <w:lang w:val="sv-SE"/>
        </w:rPr>
        <w:t xml:space="preserve"> có.</w:t>
      </w:r>
    </w:p>
    <w:p w:rsidR="00A95D39" w:rsidRPr="00395939" w:rsidRDefault="00A95D39" w:rsidP="00C1070B">
      <w:pPr>
        <w:spacing w:line="360" w:lineRule="auto"/>
        <w:ind w:firstLine="720"/>
        <w:jc w:val="both"/>
        <w:rPr>
          <w:sz w:val="28"/>
          <w:szCs w:val="28"/>
          <w:lang w:val="sv-SE"/>
        </w:rPr>
      </w:pPr>
      <w:r w:rsidRPr="00395939">
        <w:rPr>
          <w:b/>
          <w:sz w:val="28"/>
          <w:szCs w:val="28"/>
          <w:lang w:val="sv-SE"/>
        </w:rPr>
        <w:t>3.2.5. Đánh giá tiêu chí</w:t>
      </w:r>
      <w:r w:rsidRPr="00395939">
        <w:rPr>
          <w:i/>
          <w:sz w:val="28"/>
          <w:szCs w:val="28"/>
          <w:lang w:val="sv-SE"/>
        </w:rPr>
        <w:t xml:space="preserve">: </w:t>
      </w:r>
      <w:r w:rsidR="00CF64D1" w:rsidRPr="00395939">
        <w:rPr>
          <w:sz w:val="28"/>
          <w:szCs w:val="28"/>
          <w:lang w:val="sv-SE"/>
        </w:rPr>
        <w:t>K</w:t>
      </w:r>
      <w:r w:rsidRPr="00395939">
        <w:rPr>
          <w:sz w:val="28"/>
          <w:szCs w:val="28"/>
          <w:lang w:val="sv-SE"/>
        </w:rPr>
        <w:t>hông đạt (</w:t>
      </w:r>
      <w:r w:rsidR="00CF64D1" w:rsidRPr="00395939">
        <w:rPr>
          <w:sz w:val="28"/>
          <w:szCs w:val="28"/>
          <w:lang w:val="sv-SE"/>
        </w:rPr>
        <w:t>chỉ số c</w:t>
      </w:r>
      <w:r w:rsidRPr="00395939">
        <w:rPr>
          <w:sz w:val="28"/>
          <w:szCs w:val="28"/>
          <w:lang w:val="sv-SE"/>
        </w:rPr>
        <w:t xml:space="preserve"> không đạt)</w:t>
      </w:r>
      <w:r w:rsidR="00CF64D1" w:rsidRPr="00395939">
        <w:rPr>
          <w:sz w:val="28"/>
          <w:szCs w:val="28"/>
          <w:lang w:val="sv-SE"/>
        </w:rPr>
        <w:t>.</w:t>
      </w:r>
    </w:p>
    <w:p w:rsidR="00A95D39" w:rsidRPr="00395939" w:rsidRDefault="00A95D39" w:rsidP="00C1070B">
      <w:pPr>
        <w:pStyle w:val="S-Tieu-chi"/>
        <w:ind w:firstLine="720"/>
        <w:rPr>
          <w:lang w:val="es-BO"/>
        </w:rPr>
      </w:pPr>
      <w:r w:rsidRPr="00395939">
        <w:rPr>
          <w:lang w:val="es-BO"/>
        </w:rPr>
        <w:lastRenderedPageBreak/>
        <w:t xml:space="preserve">3.3. Tiêu chí 3: </w:t>
      </w:r>
      <w:r w:rsidRPr="00395939">
        <w:rPr>
          <w:lang w:val="vi-VN"/>
        </w:rPr>
        <w:t>Khối phòng, trang thiết bị văn phòng phục vụ công tác quản lý, dạy và học theo quy định của Điều lệ trường trung học.</w:t>
      </w:r>
    </w:p>
    <w:p w:rsidR="00A95D39" w:rsidRPr="00395939" w:rsidRDefault="00A95D39" w:rsidP="00C1070B">
      <w:pPr>
        <w:spacing w:line="360" w:lineRule="auto"/>
        <w:ind w:firstLine="720"/>
        <w:jc w:val="both"/>
        <w:rPr>
          <w:i/>
          <w:sz w:val="28"/>
          <w:szCs w:val="28"/>
          <w:lang w:val="es-BO"/>
        </w:rPr>
      </w:pPr>
      <w:r w:rsidRPr="00395939">
        <w:rPr>
          <w:i/>
          <w:sz w:val="28"/>
          <w:szCs w:val="28"/>
          <w:lang w:val="es-BO"/>
        </w:rPr>
        <w:t>a)</w:t>
      </w:r>
      <w:r w:rsidRPr="00395939">
        <w:rPr>
          <w:sz w:val="28"/>
          <w:szCs w:val="28"/>
          <w:lang w:val="es-BO"/>
        </w:rPr>
        <w:t xml:space="preserve"> </w:t>
      </w:r>
      <w:r w:rsidRPr="00395939">
        <w:rPr>
          <w:i/>
          <w:sz w:val="28"/>
          <w:szCs w:val="28"/>
          <w:lang w:val="vi-VN"/>
        </w:rPr>
        <w:t>Khối phòng phục vụ học tập, khối phòng hành chính - quản trị, khu nhà ăn, nhà nghỉ (nếu có) đảm bảo quy định</w:t>
      </w:r>
      <w:r w:rsidRPr="00395939">
        <w:rPr>
          <w:i/>
          <w:sz w:val="28"/>
          <w:szCs w:val="28"/>
          <w:lang w:val="es-BO"/>
        </w:rPr>
        <w:t>;</w:t>
      </w:r>
    </w:p>
    <w:p w:rsidR="00A95D39" w:rsidRPr="00395939" w:rsidRDefault="00A95D39" w:rsidP="00C1070B">
      <w:pPr>
        <w:spacing w:line="360" w:lineRule="auto"/>
        <w:ind w:firstLine="720"/>
        <w:jc w:val="both"/>
        <w:rPr>
          <w:sz w:val="28"/>
          <w:szCs w:val="28"/>
          <w:lang w:val="es-BO"/>
        </w:rPr>
      </w:pPr>
      <w:r w:rsidRPr="00395939">
        <w:rPr>
          <w:i/>
          <w:sz w:val="28"/>
          <w:szCs w:val="28"/>
          <w:lang w:val="vi-VN"/>
        </w:rPr>
        <w:t>b) Có trang thiết bị y tế tối thiểu và tủ thuốc với các loại thuốc thiết yếu theo quy định</w:t>
      </w:r>
      <w:r w:rsidRPr="00395939">
        <w:rPr>
          <w:i/>
          <w:sz w:val="28"/>
          <w:szCs w:val="28"/>
          <w:lang w:val="es-BO"/>
        </w:rPr>
        <w:t>;</w:t>
      </w:r>
    </w:p>
    <w:p w:rsidR="00A95D39" w:rsidRPr="00395939" w:rsidRDefault="00A95D39" w:rsidP="00C1070B">
      <w:pPr>
        <w:pStyle w:val="S-Chi-so"/>
        <w:ind w:firstLine="720"/>
        <w:rPr>
          <w:lang w:val="pt-BR"/>
        </w:rPr>
      </w:pPr>
      <w:r w:rsidRPr="00395939">
        <w:rPr>
          <w:lang w:val="pt-BR"/>
        </w:rPr>
        <w:t xml:space="preserve">c) </w:t>
      </w:r>
      <w:r w:rsidRPr="00395939">
        <w:rPr>
          <w:lang w:val="vi-VN"/>
        </w:rPr>
        <w:t>Có các loại máy văn phòng (máy tính, máy in) phục vụ công tác quản lý và giảng dạy, máy tính nối mạng internet phục vụ các hoạt động giáo dục đáp ứng yêu cầu.</w:t>
      </w:r>
    </w:p>
    <w:p w:rsidR="00A95D39" w:rsidRPr="00395939" w:rsidRDefault="00A95D39" w:rsidP="00C1070B">
      <w:pPr>
        <w:spacing w:line="360" w:lineRule="auto"/>
        <w:ind w:firstLine="720"/>
        <w:jc w:val="both"/>
        <w:rPr>
          <w:b/>
          <w:sz w:val="28"/>
          <w:szCs w:val="28"/>
          <w:lang w:val="pt-BR"/>
        </w:rPr>
      </w:pPr>
      <w:r w:rsidRPr="00395939">
        <w:rPr>
          <w:b/>
          <w:sz w:val="28"/>
          <w:szCs w:val="28"/>
          <w:lang w:val="vi-VN"/>
        </w:rPr>
        <w:t>3.</w:t>
      </w:r>
      <w:r w:rsidRPr="00395939">
        <w:rPr>
          <w:b/>
          <w:sz w:val="28"/>
          <w:szCs w:val="28"/>
          <w:lang w:val="da-DK"/>
        </w:rPr>
        <w:t>3</w:t>
      </w:r>
      <w:r w:rsidRPr="00395939">
        <w:rPr>
          <w:b/>
          <w:sz w:val="28"/>
          <w:szCs w:val="28"/>
          <w:lang w:val="vi-VN"/>
        </w:rPr>
        <w:t>.</w:t>
      </w:r>
      <w:r w:rsidRPr="00395939">
        <w:rPr>
          <w:b/>
          <w:sz w:val="28"/>
          <w:szCs w:val="28"/>
          <w:lang w:val="pt-BR"/>
        </w:rPr>
        <w:t>1</w:t>
      </w:r>
      <w:r w:rsidRPr="00395939">
        <w:rPr>
          <w:b/>
          <w:sz w:val="28"/>
          <w:szCs w:val="28"/>
          <w:lang w:val="vi-VN"/>
        </w:rPr>
        <w:t>. Điểm mạnh:</w:t>
      </w:r>
    </w:p>
    <w:p w:rsidR="00A95D39" w:rsidRPr="00395939" w:rsidRDefault="00A95D39" w:rsidP="00C1070B">
      <w:pPr>
        <w:spacing w:line="360" w:lineRule="auto"/>
        <w:ind w:firstLine="720"/>
        <w:jc w:val="both"/>
        <w:rPr>
          <w:sz w:val="28"/>
          <w:szCs w:val="28"/>
          <w:lang w:val="pt-BR"/>
        </w:rPr>
      </w:pPr>
      <w:r w:rsidRPr="00395939">
        <w:rPr>
          <w:sz w:val="28"/>
          <w:szCs w:val="28"/>
          <w:lang w:val="pt-BR"/>
        </w:rPr>
        <w:t>Đoàn đánh giá ngoài đồng ý với điểm mạnh nhà trường nêu trong báo cáo tự đánh giá là:</w:t>
      </w:r>
      <w:r w:rsidRPr="00395939">
        <w:rPr>
          <w:i/>
          <w:sz w:val="28"/>
          <w:szCs w:val="28"/>
          <w:lang w:val="pt-BR"/>
        </w:rPr>
        <w:t>“Có đủ máy vi tính kết nối hệ thống internet phục vụ công tác quản lý và dạy học</w:t>
      </w:r>
      <w:r w:rsidRPr="00395939">
        <w:rPr>
          <w:sz w:val="28"/>
          <w:szCs w:val="28"/>
          <w:lang w:val="pt-BR"/>
        </w:rPr>
        <w:t>”</w:t>
      </w:r>
      <w:r w:rsidRPr="00395939">
        <w:rPr>
          <w:i/>
          <w:sz w:val="28"/>
          <w:szCs w:val="28"/>
          <w:lang w:val="pt-BR"/>
        </w:rPr>
        <w:t>.</w:t>
      </w:r>
      <w:r w:rsidRPr="00395939">
        <w:rPr>
          <w:sz w:val="28"/>
          <w:szCs w:val="28"/>
          <w:lang w:val="pt-BR"/>
        </w:rPr>
        <w:t xml:space="preserve"> Tuy nhiên, đoàn đánh giá ngoài đề nghị</w:t>
      </w:r>
      <w:r w:rsidR="005474EF" w:rsidRPr="00395939">
        <w:rPr>
          <w:sz w:val="28"/>
          <w:szCs w:val="28"/>
          <w:lang w:val="pt-BR"/>
        </w:rPr>
        <w:t xml:space="preserve"> </w:t>
      </w:r>
      <w:r w:rsidRPr="00395939">
        <w:rPr>
          <w:sz w:val="28"/>
          <w:szCs w:val="28"/>
          <w:lang w:val="pt-BR"/>
        </w:rPr>
        <w:t>viết lại như sau: “</w:t>
      </w:r>
      <w:r w:rsidRPr="00395939">
        <w:rPr>
          <w:i/>
          <w:sz w:val="28"/>
          <w:szCs w:val="28"/>
          <w:lang w:val="pt-BR"/>
        </w:rPr>
        <w:t xml:space="preserve"> </w:t>
      </w:r>
      <w:r w:rsidRPr="00395939">
        <w:rPr>
          <w:sz w:val="28"/>
          <w:szCs w:val="28"/>
          <w:lang w:val="pt-BR"/>
        </w:rPr>
        <w:t>Nhà trường có đủ máy vi tính kết nối hệ thống internet phục vụ công tác quản lý và dạy học”.</w:t>
      </w:r>
    </w:p>
    <w:p w:rsidR="00A95D39" w:rsidRPr="00395939" w:rsidRDefault="00A95D39" w:rsidP="00C1070B">
      <w:pPr>
        <w:spacing w:line="360" w:lineRule="auto"/>
        <w:ind w:firstLine="720"/>
        <w:jc w:val="both"/>
        <w:rPr>
          <w:b/>
          <w:sz w:val="28"/>
          <w:szCs w:val="28"/>
          <w:lang w:val="pt-BR"/>
        </w:rPr>
      </w:pPr>
      <w:r w:rsidRPr="00395939">
        <w:rPr>
          <w:b/>
          <w:sz w:val="28"/>
          <w:szCs w:val="28"/>
          <w:lang w:val="pt-BR"/>
        </w:rPr>
        <w:t>3.3.2. Điểm yếu:</w:t>
      </w:r>
    </w:p>
    <w:p w:rsidR="00A95D39" w:rsidRPr="00395939" w:rsidRDefault="00A95D39" w:rsidP="00C1070B">
      <w:pPr>
        <w:spacing w:line="360" w:lineRule="auto"/>
        <w:ind w:firstLine="720"/>
        <w:jc w:val="both"/>
        <w:rPr>
          <w:b/>
          <w:sz w:val="28"/>
          <w:szCs w:val="28"/>
          <w:lang w:val="pt-BR"/>
        </w:rPr>
      </w:pPr>
      <w:r w:rsidRPr="00395939">
        <w:rPr>
          <w:sz w:val="28"/>
          <w:szCs w:val="28"/>
          <w:lang w:val="pt-BR"/>
        </w:rPr>
        <w:t>Đoàn đánh giá ngoài đồng ý với điểm yếu</w:t>
      </w:r>
      <w:r w:rsidRPr="00395939">
        <w:rPr>
          <w:i/>
          <w:sz w:val="28"/>
          <w:szCs w:val="28"/>
          <w:lang w:val="pt-BR"/>
        </w:rPr>
        <w:t>:“Nhà trường chưa có đủ k</w:t>
      </w:r>
      <w:r w:rsidRPr="00395939">
        <w:rPr>
          <w:i/>
          <w:sz w:val="28"/>
          <w:szCs w:val="28"/>
          <w:lang w:val="vi-VN"/>
        </w:rPr>
        <w:t>hối phòng phục vụ học tập, khối phòng hành chính - quản trị</w:t>
      </w:r>
      <w:r w:rsidRPr="00395939">
        <w:rPr>
          <w:i/>
          <w:sz w:val="28"/>
          <w:szCs w:val="28"/>
          <w:lang w:val="pt-BR"/>
        </w:rPr>
        <w:t xml:space="preserve"> và</w:t>
      </w:r>
      <w:r w:rsidRPr="00395939">
        <w:rPr>
          <w:i/>
          <w:sz w:val="28"/>
          <w:szCs w:val="28"/>
          <w:lang w:val="vi-VN"/>
        </w:rPr>
        <w:t xml:space="preserve"> khu nhà ăn, nhà nghỉ </w:t>
      </w:r>
      <w:r w:rsidRPr="00395939">
        <w:rPr>
          <w:i/>
          <w:sz w:val="28"/>
          <w:szCs w:val="28"/>
          <w:lang w:val="pt-BR"/>
        </w:rPr>
        <w:t>theo</w:t>
      </w:r>
      <w:r w:rsidRPr="00395939">
        <w:rPr>
          <w:i/>
          <w:sz w:val="28"/>
          <w:szCs w:val="28"/>
          <w:lang w:val="vi-VN"/>
        </w:rPr>
        <w:t xml:space="preserve"> quy định</w:t>
      </w:r>
      <w:r w:rsidRPr="00395939">
        <w:rPr>
          <w:sz w:val="28"/>
          <w:szCs w:val="28"/>
          <w:lang w:val="pt-BR"/>
        </w:rPr>
        <w:t>”.</w:t>
      </w:r>
    </w:p>
    <w:p w:rsidR="00A95D39" w:rsidRPr="00395939" w:rsidRDefault="00A95D39" w:rsidP="00C1070B">
      <w:pPr>
        <w:spacing w:line="360" w:lineRule="auto"/>
        <w:ind w:firstLine="720"/>
        <w:jc w:val="both"/>
        <w:rPr>
          <w:b/>
          <w:sz w:val="28"/>
          <w:szCs w:val="28"/>
          <w:lang w:val="pt-BR"/>
        </w:rPr>
      </w:pPr>
      <w:r w:rsidRPr="00395939">
        <w:rPr>
          <w:b/>
          <w:sz w:val="28"/>
          <w:szCs w:val="28"/>
          <w:lang w:val="pt-BR"/>
        </w:rPr>
        <w:t>3.3.3. Kế hoạch cải tiến chất lượng:</w:t>
      </w:r>
    </w:p>
    <w:p w:rsidR="00A95D39" w:rsidRPr="00395939" w:rsidRDefault="00A95D39" w:rsidP="00C1070B">
      <w:pPr>
        <w:spacing w:line="360" w:lineRule="auto"/>
        <w:ind w:firstLine="720"/>
        <w:jc w:val="both"/>
        <w:rPr>
          <w:sz w:val="28"/>
          <w:szCs w:val="28"/>
          <w:lang w:val="pt-BR"/>
        </w:rPr>
      </w:pPr>
      <w:r w:rsidRPr="00395939">
        <w:rPr>
          <w:sz w:val="28"/>
          <w:szCs w:val="28"/>
          <w:lang w:val="pt-BR"/>
        </w:rPr>
        <w:t>Đoàn đánh giá ngoài đồng ý với kế hoạch cải tiến chất lượng giáo dục nhà trường nêu trong báo cáo tự đánh giá là:</w:t>
      </w:r>
      <w:r w:rsidRPr="00395939">
        <w:rPr>
          <w:i/>
          <w:sz w:val="28"/>
          <w:szCs w:val="28"/>
          <w:lang w:val="pt-BR"/>
        </w:rPr>
        <w:t>“</w:t>
      </w:r>
      <w:r w:rsidRPr="00395939">
        <w:rPr>
          <w:i/>
          <w:sz w:val="28"/>
          <w:szCs w:val="28"/>
          <w:lang w:val="vi-VN"/>
        </w:rPr>
        <w:t xml:space="preserve">Năm học 2015-2016, cán bộ quản lý nhà trường tiếp tục tham mưu với </w:t>
      </w:r>
      <w:r w:rsidRPr="00395939">
        <w:rPr>
          <w:i/>
          <w:sz w:val="28"/>
          <w:szCs w:val="28"/>
          <w:lang w:val="pt-BR"/>
        </w:rPr>
        <w:t>Ủy ban nhân dân</w:t>
      </w:r>
      <w:r w:rsidRPr="00395939">
        <w:rPr>
          <w:i/>
          <w:sz w:val="28"/>
          <w:szCs w:val="28"/>
          <w:lang w:val="vi-VN"/>
        </w:rPr>
        <w:t xml:space="preserve"> quận về đầu tư cơ sở vật chất xây dựng trường lớp để đảm bảo có đủ các phòng chức năng như quy định</w:t>
      </w:r>
      <w:r w:rsidRPr="00395939">
        <w:rPr>
          <w:sz w:val="28"/>
          <w:szCs w:val="28"/>
          <w:lang w:val="pt-BR"/>
        </w:rPr>
        <w:t>”.</w:t>
      </w:r>
    </w:p>
    <w:p w:rsidR="00A95D39" w:rsidRPr="00395939" w:rsidRDefault="00A95D39" w:rsidP="00C1070B">
      <w:pPr>
        <w:spacing w:line="360" w:lineRule="auto"/>
        <w:ind w:firstLine="720"/>
        <w:jc w:val="both"/>
        <w:rPr>
          <w:sz w:val="28"/>
          <w:szCs w:val="28"/>
          <w:lang w:val="pt-BR"/>
        </w:rPr>
      </w:pPr>
      <w:r w:rsidRPr="00395939">
        <w:rPr>
          <w:b/>
          <w:sz w:val="28"/>
          <w:szCs w:val="28"/>
          <w:lang w:val="pt-BR"/>
        </w:rPr>
        <w:t>3.3.4. Những nội dung chưa rõ:</w:t>
      </w:r>
      <w:r w:rsidRPr="00395939">
        <w:rPr>
          <w:sz w:val="28"/>
          <w:szCs w:val="28"/>
          <w:lang w:val="pt-BR"/>
        </w:rPr>
        <w:t xml:space="preserve"> Không</w:t>
      </w:r>
      <w:r w:rsidR="00544689" w:rsidRPr="00395939">
        <w:rPr>
          <w:sz w:val="28"/>
          <w:szCs w:val="28"/>
          <w:lang w:val="pt-BR"/>
        </w:rPr>
        <w:t xml:space="preserve"> có.</w:t>
      </w:r>
    </w:p>
    <w:p w:rsidR="00A95D39" w:rsidRPr="00395939" w:rsidRDefault="00A95D39" w:rsidP="00C1070B">
      <w:pPr>
        <w:spacing w:line="360" w:lineRule="auto"/>
        <w:ind w:firstLine="720"/>
        <w:jc w:val="both"/>
        <w:rPr>
          <w:i/>
          <w:sz w:val="28"/>
          <w:szCs w:val="28"/>
          <w:lang w:val="pt-BR"/>
        </w:rPr>
      </w:pPr>
      <w:r w:rsidRPr="00395939">
        <w:rPr>
          <w:b/>
          <w:sz w:val="28"/>
          <w:szCs w:val="28"/>
          <w:lang w:val="pt-BR"/>
        </w:rPr>
        <w:t>3.3.5. Đánh giá tiêu chí</w:t>
      </w:r>
      <w:r w:rsidRPr="00395939">
        <w:rPr>
          <w:i/>
          <w:sz w:val="28"/>
          <w:szCs w:val="28"/>
          <w:lang w:val="pt-BR"/>
        </w:rPr>
        <w:t xml:space="preserve">: </w:t>
      </w:r>
      <w:r w:rsidR="00544689" w:rsidRPr="00395939">
        <w:rPr>
          <w:sz w:val="28"/>
          <w:szCs w:val="28"/>
          <w:lang w:val="pt-BR"/>
        </w:rPr>
        <w:t>K</w:t>
      </w:r>
      <w:r w:rsidRPr="00395939">
        <w:rPr>
          <w:sz w:val="28"/>
          <w:szCs w:val="28"/>
          <w:lang w:val="pt-BR"/>
        </w:rPr>
        <w:t>hông đạt (chỉ số a không đạt)</w:t>
      </w:r>
      <w:r w:rsidR="00544689" w:rsidRPr="00395939">
        <w:rPr>
          <w:sz w:val="28"/>
          <w:szCs w:val="28"/>
          <w:lang w:val="pt-BR"/>
        </w:rPr>
        <w:t>.</w:t>
      </w:r>
    </w:p>
    <w:p w:rsidR="00A95D39" w:rsidRPr="00395939" w:rsidRDefault="00A95D39" w:rsidP="00C1070B">
      <w:pPr>
        <w:pStyle w:val="ListParagraph"/>
        <w:spacing w:line="360" w:lineRule="auto"/>
        <w:ind w:left="0" w:firstLine="720"/>
        <w:contextualSpacing w:val="0"/>
        <w:jc w:val="both"/>
        <w:rPr>
          <w:b/>
          <w:i/>
          <w:sz w:val="28"/>
          <w:szCs w:val="28"/>
          <w:lang w:val="pt-BR"/>
        </w:rPr>
      </w:pPr>
      <w:r w:rsidRPr="00395939">
        <w:rPr>
          <w:b/>
          <w:bCs/>
          <w:i/>
          <w:sz w:val="28"/>
          <w:szCs w:val="28"/>
          <w:lang w:val="pt-BR"/>
        </w:rPr>
        <w:t xml:space="preserve">3.4. Tiêu chí 4: </w:t>
      </w:r>
      <w:r w:rsidRPr="00395939">
        <w:rPr>
          <w:b/>
          <w:i/>
          <w:sz w:val="28"/>
          <w:szCs w:val="28"/>
          <w:lang w:val="vi-VN"/>
        </w:rPr>
        <w:t>Công trình vệ sinh, nhà để xe, hệ thống nước sạch, hệ thống thoát nước, thu gom rác đáp ứng yêu cầu của hoạt động giáo dục.</w:t>
      </w:r>
    </w:p>
    <w:p w:rsidR="00A95D39" w:rsidRPr="00395939" w:rsidRDefault="00A95D39" w:rsidP="00C1070B">
      <w:pPr>
        <w:spacing w:line="360" w:lineRule="auto"/>
        <w:ind w:firstLine="720"/>
        <w:jc w:val="both"/>
        <w:rPr>
          <w:i/>
          <w:sz w:val="28"/>
          <w:szCs w:val="28"/>
          <w:lang w:val="pt-BR"/>
        </w:rPr>
      </w:pPr>
      <w:r w:rsidRPr="00395939">
        <w:rPr>
          <w:i/>
          <w:sz w:val="28"/>
          <w:szCs w:val="28"/>
          <w:lang w:val="nb-NO"/>
        </w:rPr>
        <w:lastRenderedPageBreak/>
        <w:t xml:space="preserve">a) </w:t>
      </w:r>
      <w:r w:rsidRPr="00395939">
        <w:rPr>
          <w:i/>
          <w:spacing w:val="-2"/>
          <w:sz w:val="28"/>
          <w:szCs w:val="28"/>
          <w:lang w:val="vi-VN"/>
        </w:rPr>
        <w:t>Công trình vệ sinh riêng cho cán bộ, giáo viên, nhân viên, học sinh, riêng cho nam và nữ, riêng cho học sinh khuyết tật (nếu có),</w:t>
      </w:r>
      <w:r w:rsidRPr="00395939">
        <w:rPr>
          <w:i/>
          <w:spacing w:val="-2"/>
          <w:sz w:val="28"/>
          <w:szCs w:val="28"/>
          <w:lang w:val="pt-BR"/>
        </w:rPr>
        <w:t xml:space="preserve"> </w:t>
      </w:r>
      <w:r w:rsidRPr="00395939">
        <w:rPr>
          <w:i/>
          <w:iCs/>
          <w:spacing w:val="-2"/>
          <w:sz w:val="28"/>
          <w:szCs w:val="28"/>
          <w:lang w:val="vi-VN"/>
        </w:rPr>
        <w:t xml:space="preserve">vị trí phù hợp với cảnh quan trường học, </w:t>
      </w:r>
      <w:r w:rsidRPr="00395939">
        <w:rPr>
          <w:i/>
          <w:spacing w:val="-2"/>
          <w:sz w:val="28"/>
          <w:szCs w:val="28"/>
          <w:lang w:val="vi-VN"/>
        </w:rPr>
        <w:t xml:space="preserve">an toàn, thuận tiện, </w:t>
      </w:r>
      <w:r w:rsidRPr="00395939">
        <w:rPr>
          <w:i/>
          <w:iCs/>
          <w:spacing w:val="-2"/>
          <w:sz w:val="28"/>
          <w:szCs w:val="28"/>
          <w:lang w:val="vi-VN"/>
        </w:rPr>
        <w:t>sạch sẽ</w:t>
      </w:r>
      <w:r w:rsidRPr="00395939">
        <w:rPr>
          <w:i/>
          <w:sz w:val="28"/>
          <w:szCs w:val="28"/>
          <w:lang w:val="vi-VN"/>
        </w:rPr>
        <w:t>;</w:t>
      </w:r>
    </w:p>
    <w:p w:rsidR="00A95D39" w:rsidRPr="00395939" w:rsidRDefault="00A95D39" w:rsidP="00C1070B">
      <w:pPr>
        <w:spacing w:line="360" w:lineRule="auto"/>
        <w:ind w:firstLine="720"/>
        <w:jc w:val="both"/>
        <w:rPr>
          <w:i/>
          <w:sz w:val="28"/>
          <w:szCs w:val="28"/>
          <w:lang w:val="nb-NO"/>
        </w:rPr>
      </w:pPr>
      <w:r w:rsidRPr="00395939">
        <w:rPr>
          <w:i/>
          <w:sz w:val="28"/>
          <w:szCs w:val="28"/>
          <w:lang w:val="nb-NO"/>
        </w:rPr>
        <w:t>b)</w:t>
      </w:r>
      <w:r w:rsidRPr="00395939">
        <w:rPr>
          <w:i/>
          <w:sz w:val="28"/>
          <w:szCs w:val="28"/>
          <w:lang w:val="pt-BR"/>
        </w:rPr>
        <w:t xml:space="preserve"> </w:t>
      </w:r>
      <w:r w:rsidRPr="00395939">
        <w:rPr>
          <w:i/>
          <w:sz w:val="28"/>
          <w:szCs w:val="28"/>
          <w:lang w:val="vi-VN"/>
        </w:rPr>
        <w:t>Nhà để xe cho cán bộ,</w:t>
      </w:r>
      <w:r w:rsidRPr="00395939">
        <w:rPr>
          <w:i/>
          <w:sz w:val="28"/>
          <w:szCs w:val="28"/>
          <w:lang w:val="pt-BR"/>
        </w:rPr>
        <w:t xml:space="preserve"> </w:t>
      </w:r>
      <w:r w:rsidRPr="00395939">
        <w:rPr>
          <w:i/>
          <w:sz w:val="28"/>
          <w:szCs w:val="28"/>
          <w:lang w:val="vi-VN"/>
        </w:rPr>
        <w:t>giáo viên, nhân viên và học sinh đảm bảo quy định;</w:t>
      </w:r>
      <w:r w:rsidRPr="00395939">
        <w:rPr>
          <w:i/>
          <w:sz w:val="28"/>
          <w:szCs w:val="28"/>
          <w:lang w:val="nb-NO"/>
        </w:rPr>
        <w:t xml:space="preserve"> </w:t>
      </w:r>
    </w:p>
    <w:p w:rsidR="00A95D39" w:rsidRPr="00395939" w:rsidRDefault="00A95D39" w:rsidP="00C1070B">
      <w:pPr>
        <w:spacing w:line="360" w:lineRule="auto"/>
        <w:ind w:firstLine="720"/>
        <w:jc w:val="both"/>
        <w:rPr>
          <w:i/>
          <w:sz w:val="28"/>
          <w:szCs w:val="28"/>
          <w:lang w:val="nb-NO"/>
        </w:rPr>
      </w:pPr>
      <w:r w:rsidRPr="00395939">
        <w:rPr>
          <w:i/>
          <w:sz w:val="28"/>
          <w:szCs w:val="28"/>
          <w:lang w:val="nb-NO"/>
        </w:rPr>
        <w:t xml:space="preserve">c) </w:t>
      </w:r>
      <w:r w:rsidRPr="00395939">
        <w:rPr>
          <w:i/>
          <w:sz w:val="28"/>
          <w:szCs w:val="28"/>
          <w:lang w:val="vi-VN"/>
        </w:rPr>
        <w:t>Nguồn nước sạch đáp ứng nhu cầu sử dụng của cán bộ, giáo viên, nhân viên và học sinh, hệ thống cung cấp nước uống đạt tiêu chuẩn, hệ thống thoát nước, thu gom rác đảm bảo yêu cầu</w:t>
      </w:r>
      <w:r w:rsidRPr="00395939">
        <w:rPr>
          <w:i/>
          <w:sz w:val="28"/>
          <w:szCs w:val="28"/>
          <w:lang w:val="nb-NO"/>
        </w:rPr>
        <w:t>.</w:t>
      </w:r>
    </w:p>
    <w:p w:rsidR="00A95D39" w:rsidRPr="00395939" w:rsidRDefault="00A95D39" w:rsidP="00C1070B">
      <w:pPr>
        <w:spacing w:line="360" w:lineRule="auto"/>
        <w:ind w:firstLine="720"/>
        <w:jc w:val="both"/>
        <w:rPr>
          <w:b/>
          <w:sz w:val="28"/>
          <w:szCs w:val="28"/>
          <w:lang w:val="sv-SE"/>
        </w:rPr>
      </w:pPr>
      <w:r w:rsidRPr="00395939">
        <w:rPr>
          <w:b/>
          <w:sz w:val="28"/>
          <w:szCs w:val="28"/>
          <w:lang w:val="vi-VN"/>
        </w:rPr>
        <w:t>3.</w:t>
      </w:r>
      <w:r w:rsidRPr="00395939">
        <w:rPr>
          <w:b/>
          <w:sz w:val="28"/>
          <w:szCs w:val="28"/>
          <w:lang w:val="nb-NO"/>
        </w:rPr>
        <w:t>4</w:t>
      </w:r>
      <w:r w:rsidRPr="00395939">
        <w:rPr>
          <w:b/>
          <w:sz w:val="28"/>
          <w:szCs w:val="28"/>
          <w:lang w:val="vi-VN"/>
        </w:rPr>
        <w:t>.</w:t>
      </w:r>
      <w:r w:rsidRPr="00395939">
        <w:rPr>
          <w:b/>
          <w:sz w:val="28"/>
          <w:szCs w:val="28"/>
          <w:lang w:val="nb-NO"/>
        </w:rPr>
        <w:t>1</w:t>
      </w:r>
      <w:r w:rsidR="00B87558" w:rsidRPr="00395939">
        <w:rPr>
          <w:b/>
          <w:sz w:val="28"/>
          <w:szCs w:val="28"/>
          <w:lang w:val="vi-VN"/>
        </w:rPr>
        <w:t>. Điểm mạnh</w:t>
      </w:r>
    </w:p>
    <w:p w:rsidR="00A95D39" w:rsidRPr="00395939" w:rsidRDefault="00A95D39" w:rsidP="00C1070B">
      <w:pPr>
        <w:spacing w:line="360" w:lineRule="auto"/>
        <w:ind w:firstLine="720"/>
        <w:jc w:val="both"/>
        <w:rPr>
          <w:b/>
          <w:i/>
          <w:sz w:val="28"/>
          <w:szCs w:val="28"/>
          <w:lang w:val="sv-SE"/>
        </w:rPr>
      </w:pPr>
      <w:r w:rsidRPr="00395939">
        <w:rPr>
          <w:sz w:val="28"/>
          <w:szCs w:val="28"/>
          <w:lang w:val="nb-NO"/>
        </w:rPr>
        <w:t>Đoàn đánh giá ngoài đồng ý với điểm mạnh nhà trường nêu trong báo cáo tự đánh giá là:</w:t>
      </w:r>
      <w:r w:rsidRPr="00395939">
        <w:rPr>
          <w:i/>
          <w:sz w:val="28"/>
          <w:szCs w:val="28"/>
          <w:lang w:val="nb-NO"/>
        </w:rPr>
        <w:t>“</w:t>
      </w:r>
      <w:r w:rsidRPr="00395939">
        <w:rPr>
          <w:i/>
          <w:spacing w:val="4"/>
          <w:sz w:val="28"/>
          <w:szCs w:val="28"/>
          <w:lang w:val="da-DK"/>
        </w:rPr>
        <w:t>Nhà trường thường xuyên sửa chữa, bổ sung, nâng cấp cơ sở vật chất phục vụ tốt cho nhu cầu sử dụng, sinh hoạt của giáo viên, học sinh.</w:t>
      </w:r>
    </w:p>
    <w:p w:rsidR="00A95D39" w:rsidRPr="00395939" w:rsidRDefault="005474EF" w:rsidP="00C1070B">
      <w:pPr>
        <w:tabs>
          <w:tab w:val="left" w:pos="284"/>
        </w:tabs>
        <w:spacing w:line="360" w:lineRule="auto"/>
        <w:ind w:firstLine="720"/>
        <w:jc w:val="both"/>
        <w:rPr>
          <w:spacing w:val="4"/>
          <w:sz w:val="28"/>
          <w:szCs w:val="28"/>
          <w:lang w:val="da-DK"/>
        </w:rPr>
      </w:pPr>
      <w:r w:rsidRPr="00395939">
        <w:rPr>
          <w:i/>
          <w:spacing w:val="4"/>
          <w:sz w:val="28"/>
          <w:szCs w:val="28"/>
          <w:lang w:val="da-DK"/>
        </w:rPr>
        <w:t xml:space="preserve">- </w:t>
      </w:r>
      <w:r w:rsidR="00A95D39" w:rsidRPr="00395939">
        <w:rPr>
          <w:i/>
          <w:spacing w:val="4"/>
          <w:sz w:val="28"/>
          <w:szCs w:val="28"/>
          <w:lang w:val="da-DK"/>
        </w:rPr>
        <w:t>Đội ngũ nhân viên phục vụ của trường nhiệt tình, trách nhiệm, làm tốt công tác vệ sinh môi trường hàng ngày</w:t>
      </w:r>
      <w:r w:rsidR="00A95D39" w:rsidRPr="00395939">
        <w:rPr>
          <w:spacing w:val="4"/>
          <w:sz w:val="28"/>
          <w:szCs w:val="28"/>
          <w:lang w:val="da-DK"/>
        </w:rPr>
        <w:t>”.</w:t>
      </w:r>
    </w:p>
    <w:p w:rsidR="00A95D39" w:rsidRPr="00395939" w:rsidRDefault="00A95D39" w:rsidP="00C1070B">
      <w:pPr>
        <w:spacing w:line="360" w:lineRule="auto"/>
        <w:ind w:firstLine="720"/>
        <w:jc w:val="both"/>
        <w:rPr>
          <w:spacing w:val="4"/>
          <w:sz w:val="28"/>
          <w:szCs w:val="28"/>
          <w:lang w:val="da-DK"/>
        </w:rPr>
      </w:pPr>
      <w:r w:rsidRPr="00395939">
        <w:rPr>
          <w:b/>
          <w:sz w:val="28"/>
          <w:szCs w:val="28"/>
          <w:lang w:val="da-DK"/>
        </w:rPr>
        <w:t>3.4.</w:t>
      </w:r>
      <w:r w:rsidRPr="00395939">
        <w:rPr>
          <w:b/>
          <w:spacing w:val="4"/>
          <w:sz w:val="28"/>
          <w:szCs w:val="28"/>
          <w:lang w:val="da-DK"/>
        </w:rPr>
        <w:t>3. Điểm yếu</w:t>
      </w:r>
    </w:p>
    <w:p w:rsidR="00A95D39" w:rsidRPr="00395939" w:rsidRDefault="00A95D39" w:rsidP="00C1070B">
      <w:pPr>
        <w:spacing w:line="360" w:lineRule="auto"/>
        <w:ind w:firstLine="720"/>
        <w:jc w:val="both"/>
        <w:rPr>
          <w:sz w:val="28"/>
          <w:szCs w:val="28"/>
          <w:lang w:val="pt-BR"/>
        </w:rPr>
      </w:pPr>
      <w:r w:rsidRPr="00395939">
        <w:rPr>
          <w:sz w:val="28"/>
          <w:szCs w:val="28"/>
          <w:lang w:val="pt-BR"/>
        </w:rPr>
        <w:t>Đoàn đánh gi</w:t>
      </w:r>
      <w:r w:rsidR="00022FF3" w:rsidRPr="00395939">
        <w:rPr>
          <w:sz w:val="28"/>
          <w:szCs w:val="28"/>
          <w:lang w:val="pt-BR"/>
        </w:rPr>
        <w:t xml:space="preserve">á ngoài đồng ý với điểm yếu của nhà trường </w:t>
      </w:r>
      <w:r w:rsidR="005474EF" w:rsidRPr="00395939">
        <w:rPr>
          <w:sz w:val="28"/>
          <w:szCs w:val="28"/>
          <w:lang w:val="da-DK"/>
        </w:rPr>
        <w:t xml:space="preserve">nêu trong báo cáo tự đánh giá </w:t>
      </w:r>
      <w:r w:rsidR="00022FF3" w:rsidRPr="00395939">
        <w:rPr>
          <w:sz w:val="28"/>
          <w:szCs w:val="28"/>
          <w:lang w:val="pt-BR"/>
        </w:rPr>
        <w:t xml:space="preserve">là: </w:t>
      </w:r>
      <w:r w:rsidR="00022FF3" w:rsidRPr="00395939">
        <w:rPr>
          <w:i/>
          <w:sz w:val="28"/>
          <w:szCs w:val="28"/>
          <w:lang w:val="pt-BR"/>
        </w:rPr>
        <w:t>“K</w:t>
      </w:r>
      <w:r w:rsidRPr="00395939">
        <w:rPr>
          <w:i/>
          <w:sz w:val="28"/>
          <w:szCs w:val="28"/>
          <w:lang w:val="pt-BR"/>
        </w:rPr>
        <w:t>hông có</w:t>
      </w:r>
      <w:r w:rsidR="00022FF3" w:rsidRPr="00395939">
        <w:rPr>
          <w:i/>
          <w:sz w:val="28"/>
          <w:szCs w:val="28"/>
          <w:lang w:val="pt-BR"/>
        </w:rPr>
        <w:t>”</w:t>
      </w:r>
      <w:r w:rsidRPr="00395939">
        <w:rPr>
          <w:sz w:val="28"/>
          <w:szCs w:val="28"/>
          <w:lang w:val="pt-BR"/>
        </w:rPr>
        <w:t xml:space="preserve">. </w:t>
      </w:r>
    </w:p>
    <w:p w:rsidR="00A95D39" w:rsidRPr="00395939" w:rsidRDefault="00A95D39" w:rsidP="00C1070B">
      <w:pPr>
        <w:spacing w:line="360" w:lineRule="auto"/>
        <w:ind w:firstLine="720"/>
        <w:jc w:val="both"/>
        <w:rPr>
          <w:b/>
          <w:spacing w:val="4"/>
          <w:sz w:val="28"/>
          <w:szCs w:val="28"/>
          <w:lang w:val="da-DK"/>
        </w:rPr>
      </w:pPr>
      <w:r w:rsidRPr="00395939">
        <w:rPr>
          <w:b/>
          <w:sz w:val="28"/>
          <w:szCs w:val="28"/>
          <w:lang w:val="da-DK"/>
        </w:rPr>
        <w:t>3.4.</w:t>
      </w:r>
      <w:r w:rsidRPr="00395939">
        <w:rPr>
          <w:b/>
          <w:spacing w:val="4"/>
          <w:sz w:val="28"/>
          <w:szCs w:val="28"/>
          <w:lang w:val="da-DK"/>
        </w:rPr>
        <w:t>4. Kế hoạch cải tiến chất lượng:</w:t>
      </w:r>
    </w:p>
    <w:p w:rsidR="00A95D39" w:rsidRPr="00395939" w:rsidRDefault="00A95D39" w:rsidP="00C1070B">
      <w:pPr>
        <w:spacing w:line="360" w:lineRule="auto"/>
        <w:ind w:firstLine="720"/>
        <w:jc w:val="both"/>
        <w:rPr>
          <w:i/>
          <w:spacing w:val="4"/>
          <w:sz w:val="28"/>
          <w:szCs w:val="28"/>
          <w:lang w:val="da-DK"/>
        </w:rPr>
      </w:pPr>
      <w:r w:rsidRPr="00395939">
        <w:rPr>
          <w:sz w:val="28"/>
          <w:szCs w:val="28"/>
          <w:lang w:val="da-DK"/>
        </w:rPr>
        <w:t>Đoàn đánh giá ngoài đồng ý với kế hoạch cải tiến chất lượng giáo dục nhà trường nêu trong báo cáo tự đánh giá là:</w:t>
      </w:r>
      <w:r w:rsidRPr="00395939">
        <w:rPr>
          <w:i/>
          <w:sz w:val="28"/>
          <w:szCs w:val="28"/>
          <w:lang w:val="da-DK"/>
        </w:rPr>
        <w:t xml:space="preserve">“Năm học 2015-2016, cán bộ quản lý nhà trường tiếp tục </w:t>
      </w:r>
      <w:r w:rsidRPr="00395939">
        <w:rPr>
          <w:i/>
          <w:spacing w:val="4"/>
          <w:sz w:val="28"/>
          <w:szCs w:val="28"/>
          <w:lang w:val="da-DK"/>
        </w:rPr>
        <w:t>tham mưu với lãnh đạo quận xin sửa chữa, bổ sung, nâng cấp cơ sở vật</w:t>
      </w:r>
      <w:r w:rsidRPr="00395939">
        <w:rPr>
          <w:spacing w:val="4"/>
          <w:sz w:val="28"/>
          <w:szCs w:val="28"/>
          <w:lang w:val="da-DK"/>
        </w:rPr>
        <w:t xml:space="preserve"> </w:t>
      </w:r>
      <w:r w:rsidRPr="00395939">
        <w:rPr>
          <w:i/>
          <w:spacing w:val="4"/>
          <w:sz w:val="28"/>
          <w:szCs w:val="28"/>
          <w:lang w:val="da-DK"/>
        </w:rPr>
        <w:t>chất nhằm phục vụ tốt cho nhu cầu sử dụng, sinh hoạt của giáo viên, học sinh”.</w:t>
      </w:r>
    </w:p>
    <w:p w:rsidR="00A95D39" w:rsidRPr="00395939" w:rsidRDefault="00A95D39" w:rsidP="00C1070B">
      <w:pPr>
        <w:spacing w:line="360" w:lineRule="auto"/>
        <w:ind w:firstLine="720"/>
        <w:jc w:val="both"/>
        <w:rPr>
          <w:sz w:val="28"/>
          <w:szCs w:val="28"/>
          <w:lang w:val="da-DK"/>
        </w:rPr>
      </w:pPr>
      <w:r w:rsidRPr="00395939">
        <w:rPr>
          <w:b/>
          <w:sz w:val="28"/>
          <w:szCs w:val="28"/>
          <w:lang w:val="da-DK"/>
        </w:rPr>
        <w:t xml:space="preserve">3.4.4. Những nội dung chưa rõ: </w:t>
      </w:r>
      <w:r w:rsidRPr="00395939">
        <w:rPr>
          <w:sz w:val="28"/>
          <w:szCs w:val="28"/>
          <w:lang w:val="da-DK"/>
        </w:rPr>
        <w:t>Không</w:t>
      </w:r>
      <w:r w:rsidR="00022FF3" w:rsidRPr="00395939">
        <w:rPr>
          <w:sz w:val="28"/>
          <w:szCs w:val="28"/>
          <w:lang w:val="da-DK"/>
        </w:rPr>
        <w:t xml:space="preserve"> có.</w:t>
      </w:r>
    </w:p>
    <w:p w:rsidR="00A95D39" w:rsidRPr="00395939" w:rsidRDefault="00A95D39" w:rsidP="00C1070B">
      <w:pPr>
        <w:spacing w:line="360" w:lineRule="auto"/>
        <w:ind w:firstLine="720"/>
        <w:jc w:val="both"/>
        <w:rPr>
          <w:i/>
          <w:sz w:val="28"/>
          <w:szCs w:val="28"/>
          <w:lang w:val="da-DK"/>
        </w:rPr>
      </w:pPr>
      <w:r w:rsidRPr="00395939">
        <w:rPr>
          <w:b/>
          <w:sz w:val="28"/>
          <w:szCs w:val="28"/>
          <w:lang w:val="da-DK"/>
        </w:rPr>
        <w:t>3.4.5. Đánh giá tiêu chí</w:t>
      </w:r>
      <w:r w:rsidRPr="00395939">
        <w:rPr>
          <w:i/>
          <w:sz w:val="28"/>
          <w:szCs w:val="28"/>
          <w:lang w:val="da-DK"/>
        </w:rPr>
        <w:t xml:space="preserve">: </w:t>
      </w:r>
      <w:r w:rsidRPr="00395939">
        <w:rPr>
          <w:sz w:val="28"/>
          <w:szCs w:val="28"/>
          <w:lang w:val="da-DK"/>
        </w:rPr>
        <w:t>Đạt</w:t>
      </w:r>
      <w:r w:rsidR="00022FF3" w:rsidRPr="00395939">
        <w:rPr>
          <w:sz w:val="28"/>
          <w:szCs w:val="28"/>
          <w:lang w:val="da-DK"/>
        </w:rPr>
        <w:t>.</w:t>
      </w:r>
    </w:p>
    <w:p w:rsidR="00A95D39" w:rsidRPr="00395939" w:rsidRDefault="00A95D39" w:rsidP="00C1070B">
      <w:pPr>
        <w:spacing w:line="360" w:lineRule="auto"/>
        <w:ind w:firstLine="720"/>
        <w:jc w:val="both"/>
        <w:rPr>
          <w:b/>
          <w:i/>
          <w:color w:val="FF0000"/>
          <w:sz w:val="28"/>
          <w:szCs w:val="28"/>
          <w:lang w:val="da-DK"/>
        </w:rPr>
      </w:pPr>
      <w:r w:rsidRPr="00395939">
        <w:rPr>
          <w:b/>
          <w:i/>
          <w:sz w:val="28"/>
          <w:szCs w:val="28"/>
          <w:lang w:val="sv-SE"/>
        </w:rPr>
        <w:t xml:space="preserve">3.5. Tiêu chí 5: </w:t>
      </w:r>
      <w:r w:rsidRPr="00395939">
        <w:rPr>
          <w:b/>
          <w:i/>
          <w:sz w:val="28"/>
          <w:szCs w:val="28"/>
          <w:lang w:val="vi-VN"/>
        </w:rPr>
        <w:t>Thư viện đáp ứng nhu cầu nghiên cứu, học tập của cán bộ, giáo viên, nhân viên và học sinh</w:t>
      </w:r>
      <w:r w:rsidRPr="00395939">
        <w:rPr>
          <w:b/>
          <w:i/>
          <w:sz w:val="28"/>
          <w:szCs w:val="28"/>
          <w:lang w:val="da-DK"/>
        </w:rPr>
        <w:t>.</w:t>
      </w:r>
    </w:p>
    <w:p w:rsidR="00A95D39" w:rsidRPr="00395939" w:rsidRDefault="00A95D39" w:rsidP="00C1070B">
      <w:pPr>
        <w:pStyle w:val="S-Chi-so"/>
        <w:tabs>
          <w:tab w:val="left" w:pos="709"/>
        </w:tabs>
        <w:ind w:firstLine="720"/>
        <w:rPr>
          <w:lang w:val="da-DK"/>
        </w:rPr>
      </w:pPr>
      <w:r w:rsidRPr="00395939">
        <w:rPr>
          <w:lang w:val="pt-BR"/>
        </w:rPr>
        <w:t xml:space="preserve">a) </w:t>
      </w:r>
      <w:r w:rsidRPr="00395939">
        <w:rPr>
          <w:lang w:val="vi-VN"/>
        </w:rPr>
        <w:t>Thư viện đạt tiêu chuẩn thư viện trường phổ thông theo quy định của Bộ GDĐT; được bổ sung sách, báo và tài liệu tham khảo hằng năm</w:t>
      </w:r>
      <w:r w:rsidRPr="00395939">
        <w:rPr>
          <w:lang w:val="da-DK"/>
        </w:rPr>
        <w:t>;</w:t>
      </w:r>
    </w:p>
    <w:p w:rsidR="00A95D39" w:rsidRPr="00395939" w:rsidRDefault="00A95D39" w:rsidP="00C1070B">
      <w:pPr>
        <w:spacing w:line="360" w:lineRule="auto"/>
        <w:ind w:firstLine="720"/>
        <w:jc w:val="both"/>
        <w:rPr>
          <w:i/>
          <w:sz w:val="28"/>
          <w:szCs w:val="28"/>
          <w:lang w:val="da-DK"/>
        </w:rPr>
      </w:pPr>
      <w:r w:rsidRPr="00395939">
        <w:rPr>
          <w:i/>
          <w:sz w:val="28"/>
          <w:szCs w:val="28"/>
          <w:lang w:val="da-DK"/>
        </w:rPr>
        <w:lastRenderedPageBreak/>
        <w:t xml:space="preserve">b) </w:t>
      </w:r>
      <w:r w:rsidRPr="00395939">
        <w:rPr>
          <w:i/>
          <w:sz w:val="28"/>
          <w:szCs w:val="28"/>
          <w:lang w:val="vi-VN"/>
        </w:rPr>
        <w:t>Hoạt động của thư viện đáp ứng nhu cầu nghiên cứu, dạy học của cán bộ, giáo viên, nhân viên và học sinh</w:t>
      </w:r>
      <w:r w:rsidRPr="00395939">
        <w:rPr>
          <w:i/>
          <w:sz w:val="28"/>
          <w:szCs w:val="28"/>
          <w:lang w:val="da-DK"/>
        </w:rPr>
        <w:t>;</w:t>
      </w:r>
    </w:p>
    <w:p w:rsidR="00A95D39" w:rsidRPr="00395939" w:rsidRDefault="00A95D39" w:rsidP="00C1070B">
      <w:pPr>
        <w:spacing w:line="360" w:lineRule="auto"/>
        <w:ind w:firstLine="720"/>
        <w:jc w:val="both"/>
        <w:rPr>
          <w:i/>
          <w:sz w:val="28"/>
          <w:szCs w:val="28"/>
          <w:lang w:val="da-DK"/>
        </w:rPr>
      </w:pPr>
      <w:r w:rsidRPr="00395939">
        <w:rPr>
          <w:i/>
          <w:sz w:val="28"/>
          <w:szCs w:val="28"/>
          <w:lang w:val="da-DK"/>
        </w:rPr>
        <w:t xml:space="preserve">c) </w:t>
      </w:r>
      <w:r w:rsidRPr="00395939">
        <w:rPr>
          <w:i/>
          <w:sz w:val="28"/>
          <w:szCs w:val="28"/>
          <w:lang w:val="vi-VN"/>
        </w:rPr>
        <w:t>Hệ thống công nghệ thông tin kết nối internet và website của nhà trường đáp ứng yêu cầu dạy, học và quản lý nhà trường</w:t>
      </w:r>
      <w:r w:rsidRPr="00395939">
        <w:rPr>
          <w:i/>
          <w:sz w:val="28"/>
          <w:szCs w:val="28"/>
          <w:lang w:val="da-DK"/>
        </w:rPr>
        <w:t>.</w:t>
      </w:r>
    </w:p>
    <w:p w:rsidR="00A95D39" w:rsidRPr="00395939" w:rsidRDefault="00A95D39" w:rsidP="00C1070B">
      <w:pPr>
        <w:spacing w:line="360" w:lineRule="auto"/>
        <w:ind w:firstLine="720"/>
        <w:jc w:val="both"/>
        <w:rPr>
          <w:b/>
          <w:spacing w:val="4"/>
          <w:sz w:val="28"/>
          <w:szCs w:val="28"/>
          <w:lang w:val="da-DK"/>
        </w:rPr>
      </w:pPr>
      <w:r w:rsidRPr="00395939">
        <w:rPr>
          <w:b/>
          <w:sz w:val="28"/>
          <w:szCs w:val="28"/>
          <w:lang w:val="da-DK"/>
        </w:rPr>
        <w:t>3.5.</w:t>
      </w:r>
      <w:r w:rsidRPr="00395939">
        <w:rPr>
          <w:b/>
          <w:spacing w:val="4"/>
          <w:sz w:val="28"/>
          <w:szCs w:val="28"/>
          <w:lang w:val="da-DK"/>
        </w:rPr>
        <w:t>1. Điểm mạnh</w:t>
      </w:r>
    </w:p>
    <w:p w:rsidR="00A95D39" w:rsidRPr="00395939" w:rsidRDefault="00A95D39" w:rsidP="00C1070B">
      <w:pPr>
        <w:spacing w:line="360" w:lineRule="auto"/>
        <w:ind w:firstLine="720"/>
        <w:jc w:val="both"/>
        <w:rPr>
          <w:sz w:val="28"/>
          <w:szCs w:val="28"/>
          <w:lang w:val="da-DK"/>
        </w:rPr>
      </w:pPr>
      <w:r w:rsidRPr="00395939">
        <w:rPr>
          <w:sz w:val="28"/>
          <w:szCs w:val="28"/>
          <w:lang w:val="da-DK"/>
        </w:rPr>
        <w:t>Đoàn đánh giá ngoài đồng ý với điểm mạnh nhà trường nêu trong báo cáo tự đánh giá là:</w:t>
      </w:r>
      <w:r w:rsidRPr="00395939">
        <w:rPr>
          <w:i/>
          <w:sz w:val="28"/>
          <w:szCs w:val="28"/>
          <w:lang w:val="da-DK"/>
        </w:rPr>
        <w:t>“</w:t>
      </w:r>
      <w:r w:rsidRPr="00395939">
        <w:rPr>
          <w:i/>
          <w:sz w:val="28"/>
          <w:szCs w:val="28"/>
          <w:lang w:val="pt-BR"/>
        </w:rPr>
        <w:t>Thư viện có nhiều loại sách tham khảo hay phục vụ cho giáo viên, nhân viên và học sinh</w:t>
      </w:r>
      <w:r w:rsidRPr="00395939">
        <w:rPr>
          <w:i/>
          <w:sz w:val="28"/>
          <w:szCs w:val="28"/>
          <w:lang w:val="vi-VN"/>
        </w:rPr>
        <w:t>.</w:t>
      </w:r>
      <w:r w:rsidRPr="00395939">
        <w:rPr>
          <w:i/>
          <w:sz w:val="28"/>
          <w:szCs w:val="28"/>
          <w:lang w:val="da-DK"/>
        </w:rPr>
        <w:t xml:space="preserve"> </w:t>
      </w:r>
      <w:r w:rsidRPr="00395939">
        <w:rPr>
          <w:i/>
          <w:sz w:val="28"/>
          <w:szCs w:val="28"/>
          <w:lang w:val="vi-VN"/>
        </w:rPr>
        <w:t>Thường xuyên cập nhật, bổ sung sách mới hàng năm</w:t>
      </w:r>
      <w:r w:rsidRPr="00395939">
        <w:rPr>
          <w:i/>
          <w:sz w:val="28"/>
          <w:szCs w:val="28"/>
          <w:lang w:val="da-DK"/>
        </w:rPr>
        <w:t>”.</w:t>
      </w:r>
      <w:r w:rsidRPr="00395939">
        <w:rPr>
          <w:sz w:val="28"/>
          <w:szCs w:val="28"/>
          <w:lang w:val="da-DK"/>
        </w:rPr>
        <w:t>Tuy nhiên, đoàn đánh giá ngoài đề nghị viết lại như sau: “</w:t>
      </w:r>
      <w:r w:rsidRPr="00395939">
        <w:rPr>
          <w:spacing w:val="4"/>
          <w:sz w:val="28"/>
          <w:szCs w:val="28"/>
          <w:lang w:val="da-DK"/>
        </w:rPr>
        <w:t xml:space="preserve">Hằng năm, thư viện bổ sung các loại sách tham khảo phục vụ tốt </w:t>
      </w:r>
      <w:r w:rsidRPr="00395939">
        <w:rPr>
          <w:sz w:val="28"/>
          <w:szCs w:val="28"/>
          <w:lang w:val="pt-BR"/>
        </w:rPr>
        <w:t>cho giáo viên, nhân viên và học sinh”.</w:t>
      </w:r>
    </w:p>
    <w:p w:rsidR="00A95D39" w:rsidRPr="00395939" w:rsidRDefault="00A95D39" w:rsidP="00C1070B">
      <w:pPr>
        <w:spacing w:line="360" w:lineRule="auto"/>
        <w:ind w:firstLine="720"/>
        <w:jc w:val="both"/>
        <w:rPr>
          <w:b/>
          <w:spacing w:val="4"/>
          <w:sz w:val="28"/>
          <w:szCs w:val="28"/>
          <w:lang w:val="da-DK"/>
        </w:rPr>
      </w:pPr>
      <w:r w:rsidRPr="00395939">
        <w:rPr>
          <w:b/>
          <w:sz w:val="28"/>
          <w:szCs w:val="28"/>
          <w:lang w:val="da-DK"/>
        </w:rPr>
        <w:t>3.5.</w:t>
      </w:r>
      <w:r w:rsidRPr="00395939">
        <w:rPr>
          <w:b/>
          <w:spacing w:val="4"/>
          <w:sz w:val="28"/>
          <w:szCs w:val="28"/>
          <w:lang w:val="da-DK"/>
        </w:rPr>
        <w:t>2. Điểm yếu</w:t>
      </w:r>
    </w:p>
    <w:p w:rsidR="00A95D39" w:rsidRPr="00395939" w:rsidRDefault="00A95D39" w:rsidP="00C1070B">
      <w:pPr>
        <w:spacing w:line="360" w:lineRule="auto"/>
        <w:ind w:firstLine="720"/>
        <w:jc w:val="both"/>
        <w:rPr>
          <w:b/>
          <w:spacing w:val="4"/>
          <w:sz w:val="28"/>
          <w:szCs w:val="28"/>
          <w:lang w:val="da-DK"/>
        </w:rPr>
      </w:pPr>
      <w:r w:rsidRPr="00395939">
        <w:rPr>
          <w:sz w:val="28"/>
          <w:szCs w:val="28"/>
          <w:lang w:val="da-DK"/>
        </w:rPr>
        <w:t>Đoàn đánh giá ngoài đồng ý với điểm yếu</w:t>
      </w:r>
      <w:r w:rsidR="00AE159E" w:rsidRPr="00395939">
        <w:rPr>
          <w:sz w:val="28"/>
          <w:szCs w:val="28"/>
          <w:lang w:val="da-DK"/>
        </w:rPr>
        <w:t xml:space="preserve"> nhà trường nêu trong báo cáo tự đánh giá là</w:t>
      </w:r>
      <w:r w:rsidRPr="00395939">
        <w:rPr>
          <w:sz w:val="28"/>
          <w:szCs w:val="28"/>
          <w:lang w:val="da-DK"/>
        </w:rPr>
        <w:t>:</w:t>
      </w:r>
      <w:r w:rsidRPr="00395939">
        <w:rPr>
          <w:i/>
          <w:sz w:val="28"/>
          <w:szCs w:val="28"/>
          <w:lang w:val="da-DK"/>
        </w:rPr>
        <w:t>“</w:t>
      </w:r>
      <w:r w:rsidRPr="00395939">
        <w:rPr>
          <w:i/>
          <w:sz w:val="28"/>
          <w:szCs w:val="28"/>
          <w:lang w:val="pt-BR"/>
        </w:rPr>
        <w:t>Thư viện trường nhỏ hẹp chưa phục vụ được tất cả học sinh nên phải sắp xếp lịch đọc cho từng lớp</w:t>
      </w:r>
      <w:r w:rsidRPr="00395939">
        <w:rPr>
          <w:sz w:val="28"/>
          <w:szCs w:val="28"/>
          <w:lang w:val="pt-BR"/>
        </w:rPr>
        <w:t>”.</w:t>
      </w:r>
    </w:p>
    <w:p w:rsidR="00A95D39" w:rsidRPr="00395939" w:rsidRDefault="00A95D39" w:rsidP="00C1070B">
      <w:pPr>
        <w:spacing w:line="360" w:lineRule="auto"/>
        <w:ind w:firstLine="720"/>
        <w:jc w:val="both"/>
        <w:rPr>
          <w:b/>
          <w:spacing w:val="4"/>
          <w:sz w:val="28"/>
          <w:szCs w:val="28"/>
          <w:lang w:val="da-DK"/>
        </w:rPr>
      </w:pPr>
      <w:r w:rsidRPr="00395939">
        <w:rPr>
          <w:b/>
          <w:sz w:val="28"/>
          <w:szCs w:val="28"/>
          <w:lang w:val="da-DK"/>
        </w:rPr>
        <w:t>3.5.</w:t>
      </w:r>
      <w:r w:rsidR="009B42F5" w:rsidRPr="00395939">
        <w:rPr>
          <w:b/>
          <w:spacing w:val="4"/>
          <w:sz w:val="28"/>
          <w:szCs w:val="28"/>
          <w:lang w:val="da-DK"/>
        </w:rPr>
        <w:t>3. Kế hoạch cải tiến chất lượng</w:t>
      </w:r>
    </w:p>
    <w:p w:rsidR="00A95D39" w:rsidRPr="00395939" w:rsidRDefault="00A95D39" w:rsidP="00C1070B">
      <w:pPr>
        <w:spacing w:line="360" w:lineRule="auto"/>
        <w:ind w:firstLine="720"/>
        <w:jc w:val="both"/>
        <w:rPr>
          <w:b/>
          <w:spacing w:val="4"/>
          <w:sz w:val="28"/>
          <w:szCs w:val="28"/>
          <w:lang w:val="da-DK"/>
        </w:rPr>
      </w:pPr>
      <w:r w:rsidRPr="00395939">
        <w:rPr>
          <w:sz w:val="28"/>
          <w:szCs w:val="28"/>
          <w:lang w:val="da-DK"/>
        </w:rPr>
        <w:t>Đoàn đánh giá ngoài đồng ý với kế hoạch cải tiến chất lượng giáo dục nhà trường nêu trong báo cáo tự đánh giá là</w:t>
      </w:r>
      <w:r w:rsidRPr="00395939">
        <w:rPr>
          <w:i/>
          <w:sz w:val="28"/>
          <w:szCs w:val="28"/>
          <w:lang w:val="da-DK"/>
        </w:rPr>
        <w:t>:“</w:t>
      </w:r>
      <w:r w:rsidRPr="00395939">
        <w:rPr>
          <w:i/>
          <w:spacing w:val="4"/>
          <w:sz w:val="28"/>
          <w:szCs w:val="28"/>
          <w:lang w:val="da-DK"/>
        </w:rPr>
        <w:t xml:space="preserve">Nhà trường có kế hoạch mở rộng hoạt động của thư viện (thư viện xanh, góc thư viện) tạo điều kiện cho giáo viên, học sinh học tập, nâng cao trình độ chuyên môn, nghiệp vụ. </w:t>
      </w:r>
      <w:r w:rsidRPr="00395939">
        <w:rPr>
          <w:i/>
          <w:sz w:val="28"/>
          <w:szCs w:val="28"/>
          <w:lang w:val="pt-BR"/>
        </w:rPr>
        <w:t>Tăng cường sách tham khảo, nâng cao, tủ sách pháp luật, tủ sách về chủ nghĩa Mác-Lênin, tủ sách về tư tưởng Hồ Chí Minh, tổ chức các buổi giới thiệu sách hay để giáo viên, học sinh nghiên cứu, học tập</w:t>
      </w:r>
      <w:r w:rsidRPr="00395939">
        <w:rPr>
          <w:sz w:val="28"/>
          <w:szCs w:val="28"/>
          <w:lang w:val="pt-BR"/>
        </w:rPr>
        <w:t>”.</w:t>
      </w:r>
    </w:p>
    <w:p w:rsidR="00A95D39" w:rsidRPr="00395939" w:rsidRDefault="00A95D39" w:rsidP="00C1070B">
      <w:pPr>
        <w:spacing w:line="360" w:lineRule="auto"/>
        <w:ind w:firstLine="720"/>
        <w:jc w:val="both"/>
        <w:rPr>
          <w:sz w:val="28"/>
          <w:szCs w:val="28"/>
          <w:lang w:val="da-DK"/>
        </w:rPr>
      </w:pPr>
      <w:r w:rsidRPr="00395939">
        <w:rPr>
          <w:b/>
          <w:sz w:val="28"/>
          <w:szCs w:val="28"/>
          <w:lang w:val="da-DK"/>
        </w:rPr>
        <w:t>3.5.4. Những nội dung chưa rõ:</w:t>
      </w:r>
      <w:r w:rsidRPr="00395939">
        <w:rPr>
          <w:sz w:val="28"/>
          <w:szCs w:val="28"/>
          <w:lang w:val="da-DK"/>
        </w:rPr>
        <w:t xml:space="preserve"> </w:t>
      </w:r>
      <w:r w:rsidR="00014BDB" w:rsidRPr="00395939">
        <w:rPr>
          <w:sz w:val="28"/>
          <w:szCs w:val="28"/>
          <w:lang w:val="da-DK"/>
        </w:rPr>
        <w:t>Không có.</w:t>
      </w:r>
    </w:p>
    <w:p w:rsidR="00A95D39" w:rsidRPr="00395939" w:rsidRDefault="00A95D39" w:rsidP="00C1070B">
      <w:pPr>
        <w:spacing w:line="360" w:lineRule="auto"/>
        <w:ind w:firstLine="720"/>
        <w:jc w:val="both"/>
        <w:rPr>
          <w:i/>
          <w:sz w:val="28"/>
          <w:szCs w:val="28"/>
          <w:lang w:val="da-DK"/>
        </w:rPr>
      </w:pPr>
      <w:r w:rsidRPr="00395939">
        <w:rPr>
          <w:b/>
          <w:sz w:val="28"/>
          <w:szCs w:val="28"/>
          <w:lang w:val="da-DK"/>
        </w:rPr>
        <w:t>3.5.5. Đánh giá tiêu chí</w:t>
      </w:r>
      <w:r w:rsidRPr="00395939">
        <w:rPr>
          <w:i/>
          <w:sz w:val="28"/>
          <w:szCs w:val="28"/>
          <w:lang w:val="da-DK"/>
        </w:rPr>
        <w:t xml:space="preserve">: </w:t>
      </w:r>
      <w:r w:rsidRPr="00395939">
        <w:rPr>
          <w:sz w:val="28"/>
          <w:szCs w:val="28"/>
          <w:lang w:val="da-DK"/>
        </w:rPr>
        <w:t>Đạt</w:t>
      </w:r>
      <w:r w:rsidR="00014BDB" w:rsidRPr="00395939">
        <w:rPr>
          <w:sz w:val="28"/>
          <w:szCs w:val="28"/>
          <w:lang w:val="da-DK"/>
        </w:rPr>
        <w:t>.</w:t>
      </w:r>
    </w:p>
    <w:p w:rsidR="00A95D39" w:rsidRPr="00395939" w:rsidRDefault="00A95D39" w:rsidP="00C1070B">
      <w:pPr>
        <w:widowControl w:val="0"/>
        <w:spacing w:line="360" w:lineRule="auto"/>
        <w:ind w:firstLine="720"/>
        <w:jc w:val="both"/>
        <w:rPr>
          <w:b/>
          <w:i/>
          <w:sz w:val="28"/>
          <w:szCs w:val="28"/>
          <w:lang w:val="da-DK"/>
        </w:rPr>
      </w:pPr>
      <w:r w:rsidRPr="00395939">
        <w:rPr>
          <w:b/>
          <w:i/>
          <w:sz w:val="28"/>
          <w:szCs w:val="28"/>
          <w:lang w:val="da-DK"/>
        </w:rPr>
        <w:t xml:space="preserve">3.6. Tiêu chí 6: </w:t>
      </w:r>
      <w:r w:rsidRPr="00395939">
        <w:rPr>
          <w:b/>
          <w:i/>
          <w:sz w:val="28"/>
          <w:szCs w:val="28"/>
          <w:lang w:val="vi-VN"/>
        </w:rPr>
        <w:t>Thiết bị dạy học, đồ dùng dạy học và hiệu quả sử dụng thiết bị, đồ dùng dạy học</w:t>
      </w:r>
      <w:r w:rsidRPr="00395939">
        <w:rPr>
          <w:i/>
          <w:sz w:val="28"/>
          <w:szCs w:val="28"/>
          <w:lang w:val="vi-VN"/>
        </w:rPr>
        <w:t>.</w:t>
      </w:r>
    </w:p>
    <w:p w:rsidR="00A95D39" w:rsidRPr="00395939" w:rsidRDefault="00A95D39" w:rsidP="00C1070B">
      <w:pPr>
        <w:spacing w:line="360" w:lineRule="auto"/>
        <w:ind w:firstLine="720"/>
        <w:jc w:val="both"/>
        <w:rPr>
          <w:i/>
          <w:sz w:val="28"/>
          <w:szCs w:val="28"/>
          <w:lang w:val="da-DK"/>
        </w:rPr>
      </w:pPr>
      <w:r w:rsidRPr="00395939">
        <w:rPr>
          <w:i/>
          <w:sz w:val="28"/>
          <w:szCs w:val="28"/>
          <w:lang w:val="vi-VN"/>
        </w:rPr>
        <w:t>a) Thiết bị dạy học tối thiểu phục vụ giảng dạy và học tập đảm bảo quy định của Bộ GDĐT</w:t>
      </w:r>
      <w:r w:rsidRPr="00395939">
        <w:rPr>
          <w:i/>
          <w:sz w:val="28"/>
          <w:szCs w:val="28"/>
          <w:lang w:val="da-DK"/>
        </w:rPr>
        <w:t>;</w:t>
      </w:r>
    </w:p>
    <w:p w:rsidR="00A95D39" w:rsidRPr="00395939" w:rsidRDefault="00A95D39" w:rsidP="00C1070B">
      <w:pPr>
        <w:spacing w:line="360" w:lineRule="auto"/>
        <w:ind w:firstLine="720"/>
        <w:jc w:val="both"/>
        <w:rPr>
          <w:i/>
          <w:sz w:val="28"/>
          <w:szCs w:val="28"/>
          <w:lang w:val="vi-VN"/>
        </w:rPr>
      </w:pPr>
      <w:r w:rsidRPr="00395939">
        <w:rPr>
          <w:i/>
          <w:sz w:val="28"/>
          <w:szCs w:val="28"/>
          <w:lang w:val="vi-VN"/>
        </w:rPr>
        <w:lastRenderedPageBreak/>
        <w:t>b) Việc sử dụng thiết bị dạy học trong các giờ lên lớp và tự làm một số đồ dùng dạy học của giáo viên đảm bảo quy định của Bộ GDĐT</w:t>
      </w:r>
      <w:r w:rsidRPr="00395939">
        <w:rPr>
          <w:i/>
          <w:sz w:val="28"/>
          <w:szCs w:val="28"/>
          <w:lang w:val="es-BO"/>
        </w:rPr>
        <w:t>;</w:t>
      </w:r>
    </w:p>
    <w:p w:rsidR="00A95D39" w:rsidRPr="00395939" w:rsidRDefault="00A95D39" w:rsidP="00C1070B">
      <w:pPr>
        <w:spacing w:line="360" w:lineRule="auto"/>
        <w:ind w:firstLine="720"/>
        <w:jc w:val="both"/>
        <w:rPr>
          <w:i/>
          <w:spacing w:val="-6"/>
          <w:sz w:val="28"/>
          <w:szCs w:val="28"/>
          <w:lang w:val="vi-VN"/>
        </w:rPr>
      </w:pPr>
      <w:r w:rsidRPr="00395939">
        <w:rPr>
          <w:i/>
          <w:spacing w:val="-6"/>
          <w:sz w:val="28"/>
          <w:szCs w:val="28"/>
          <w:lang w:val="vi-VN"/>
        </w:rPr>
        <w:t>c) Kiểm kê, sửa chữa, nâng cấp, bổ sung đồ dùng và thiết bị dạy học hằng năm.</w:t>
      </w:r>
    </w:p>
    <w:p w:rsidR="00A95D39" w:rsidRPr="00395939" w:rsidRDefault="00A95D39" w:rsidP="00C1070B">
      <w:pPr>
        <w:spacing w:line="360" w:lineRule="auto"/>
        <w:ind w:firstLine="720"/>
        <w:jc w:val="both"/>
        <w:rPr>
          <w:b/>
          <w:spacing w:val="4"/>
          <w:sz w:val="28"/>
          <w:szCs w:val="28"/>
          <w:lang w:val="da-DK"/>
        </w:rPr>
      </w:pPr>
      <w:r w:rsidRPr="00395939">
        <w:rPr>
          <w:b/>
          <w:sz w:val="28"/>
          <w:szCs w:val="28"/>
          <w:lang w:val="da-DK"/>
        </w:rPr>
        <w:t>3.6.</w:t>
      </w:r>
      <w:r w:rsidR="009B42F5" w:rsidRPr="00395939">
        <w:rPr>
          <w:b/>
          <w:spacing w:val="4"/>
          <w:sz w:val="28"/>
          <w:szCs w:val="28"/>
          <w:lang w:val="da-DK"/>
        </w:rPr>
        <w:t>1. Điểm mạnh</w:t>
      </w:r>
    </w:p>
    <w:p w:rsidR="00A95D39" w:rsidRPr="00395939" w:rsidRDefault="00A95D39" w:rsidP="00C1070B">
      <w:pPr>
        <w:spacing w:line="360" w:lineRule="auto"/>
        <w:ind w:firstLine="720"/>
        <w:jc w:val="both"/>
        <w:rPr>
          <w:b/>
          <w:i/>
          <w:spacing w:val="4"/>
          <w:sz w:val="28"/>
          <w:szCs w:val="28"/>
          <w:lang w:val="da-DK"/>
        </w:rPr>
      </w:pPr>
      <w:r w:rsidRPr="00395939">
        <w:rPr>
          <w:sz w:val="28"/>
          <w:szCs w:val="28"/>
          <w:lang w:val="vi-VN"/>
        </w:rPr>
        <w:t>Đoàn đánh giá ngoài đồng ý với điểm mạnh nhà trường nêu trong báo cáo tự đánh giá là:</w:t>
      </w:r>
      <w:r w:rsidRPr="00395939">
        <w:rPr>
          <w:i/>
          <w:sz w:val="28"/>
          <w:szCs w:val="28"/>
          <w:lang w:val="vi-VN"/>
        </w:rPr>
        <w:t>“</w:t>
      </w:r>
      <w:r w:rsidRPr="00395939">
        <w:rPr>
          <w:i/>
          <w:spacing w:val="4"/>
          <w:sz w:val="28"/>
          <w:szCs w:val="28"/>
          <w:lang w:val="da-DK"/>
        </w:rPr>
        <w:t>Hoạt động thiết bị của nhà trường được thực hiện nghiêm túc, đúng quy định của các cấp, phục vụ tốt cho công tác giảng dạy của giáo viên và học tập của học sinh.</w:t>
      </w:r>
    </w:p>
    <w:p w:rsidR="00A95D39" w:rsidRPr="00395939" w:rsidRDefault="00A95D39" w:rsidP="00C1070B">
      <w:pPr>
        <w:spacing w:line="360" w:lineRule="auto"/>
        <w:ind w:firstLine="720"/>
        <w:jc w:val="both"/>
        <w:rPr>
          <w:spacing w:val="4"/>
          <w:sz w:val="28"/>
          <w:szCs w:val="28"/>
          <w:lang w:val="da-DK"/>
        </w:rPr>
      </w:pPr>
      <w:r w:rsidRPr="00395939">
        <w:rPr>
          <w:i/>
          <w:spacing w:val="4"/>
          <w:sz w:val="28"/>
          <w:szCs w:val="28"/>
          <w:lang w:val="da-DK"/>
        </w:rPr>
        <w:t>- Hầu hết giáo viên của trường thường xuyên sử dụng trang thiết bị và đồ dùng dạy học trong các tiết dạ</w:t>
      </w:r>
      <w:r w:rsidRPr="00395939">
        <w:rPr>
          <w:spacing w:val="4"/>
          <w:sz w:val="28"/>
          <w:szCs w:val="28"/>
          <w:lang w:val="da-DK"/>
        </w:rPr>
        <w:t>y”.</w:t>
      </w:r>
    </w:p>
    <w:p w:rsidR="00A95D39" w:rsidRPr="00395939" w:rsidRDefault="00A95D39" w:rsidP="00C1070B">
      <w:pPr>
        <w:widowControl w:val="0"/>
        <w:spacing w:line="360" w:lineRule="auto"/>
        <w:ind w:firstLine="720"/>
        <w:jc w:val="both"/>
        <w:rPr>
          <w:spacing w:val="4"/>
          <w:sz w:val="28"/>
          <w:szCs w:val="28"/>
          <w:lang w:val="da-DK"/>
        </w:rPr>
      </w:pPr>
      <w:r w:rsidRPr="00395939">
        <w:rPr>
          <w:b/>
          <w:sz w:val="28"/>
          <w:szCs w:val="28"/>
          <w:lang w:val="da-DK"/>
        </w:rPr>
        <w:t>3.6.</w:t>
      </w:r>
      <w:r w:rsidRPr="00395939">
        <w:rPr>
          <w:b/>
          <w:spacing w:val="4"/>
          <w:sz w:val="28"/>
          <w:szCs w:val="28"/>
          <w:lang w:val="da-DK"/>
        </w:rPr>
        <w:t>2. Điểm yếu</w:t>
      </w:r>
    </w:p>
    <w:p w:rsidR="00A95D39" w:rsidRPr="00395939" w:rsidRDefault="00A95D39" w:rsidP="00C1070B">
      <w:pPr>
        <w:widowControl w:val="0"/>
        <w:spacing w:line="360" w:lineRule="auto"/>
        <w:ind w:firstLine="720"/>
        <w:jc w:val="both"/>
        <w:rPr>
          <w:spacing w:val="4"/>
          <w:sz w:val="28"/>
          <w:szCs w:val="28"/>
          <w:lang w:val="da-DK"/>
        </w:rPr>
      </w:pPr>
      <w:r w:rsidRPr="00395939">
        <w:rPr>
          <w:spacing w:val="4"/>
          <w:sz w:val="28"/>
          <w:szCs w:val="28"/>
          <w:lang w:val="da-DK"/>
        </w:rPr>
        <w:t>- Đoàn đánh giá ngoài không đồng ý với điểm yếu nhà trường nêu trong báo cáo tự đánh giá là: “</w:t>
      </w:r>
      <w:r w:rsidRPr="00395939">
        <w:rPr>
          <w:i/>
          <w:spacing w:val="4"/>
          <w:sz w:val="28"/>
          <w:szCs w:val="28"/>
          <w:lang w:val="da-DK"/>
        </w:rPr>
        <w:t>Nhà trường không có nhân viên chuyên trách về thiết bị.</w:t>
      </w:r>
      <w:r w:rsidRPr="00395939">
        <w:rPr>
          <w:spacing w:val="4"/>
          <w:sz w:val="28"/>
          <w:szCs w:val="28"/>
          <w:lang w:val="da-DK"/>
        </w:rPr>
        <w:t>”. Lý do: không đúng nội hàm.</w:t>
      </w:r>
    </w:p>
    <w:p w:rsidR="00A95D39" w:rsidRPr="00395939" w:rsidRDefault="00A95D39" w:rsidP="00C1070B">
      <w:pPr>
        <w:widowControl w:val="0"/>
        <w:spacing w:line="360" w:lineRule="auto"/>
        <w:ind w:firstLine="720"/>
        <w:jc w:val="both"/>
        <w:rPr>
          <w:spacing w:val="4"/>
          <w:sz w:val="28"/>
          <w:szCs w:val="28"/>
          <w:lang w:val="da-DK"/>
        </w:rPr>
      </w:pPr>
      <w:r w:rsidRPr="00395939">
        <w:rPr>
          <w:spacing w:val="4"/>
          <w:sz w:val="28"/>
          <w:szCs w:val="28"/>
          <w:lang w:val="da-DK"/>
        </w:rPr>
        <w:t xml:space="preserve">- Đoàn đánh giá ngoài đề nghị điểm yếu nên </w:t>
      </w:r>
      <w:r w:rsidR="005474EF" w:rsidRPr="00395939">
        <w:rPr>
          <w:spacing w:val="4"/>
          <w:sz w:val="28"/>
          <w:szCs w:val="28"/>
          <w:lang w:val="da-DK"/>
        </w:rPr>
        <w:t>là: “</w:t>
      </w:r>
      <w:r w:rsidRPr="00395939">
        <w:rPr>
          <w:spacing w:val="4"/>
          <w:sz w:val="28"/>
          <w:szCs w:val="28"/>
          <w:lang w:val="da-DK"/>
        </w:rPr>
        <w:t>Số lượng đồ dùng dạy học tự làm của g</w:t>
      </w:r>
      <w:r w:rsidR="005474EF" w:rsidRPr="00395939">
        <w:rPr>
          <w:spacing w:val="4"/>
          <w:sz w:val="28"/>
          <w:szCs w:val="28"/>
          <w:lang w:val="da-DK"/>
        </w:rPr>
        <w:t>iáo viên còn hạn chế</w:t>
      </w:r>
      <w:r w:rsidRPr="00395939">
        <w:rPr>
          <w:spacing w:val="4"/>
          <w:sz w:val="28"/>
          <w:szCs w:val="28"/>
          <w:lang w:val="da-DK"/>
        </w:rPr>
        <w:t>”.</w:t>
      </w:r>
    </w:p>
    <w:p w:rsidR="00A95D39" w:rsidRPr="00395939" w:rsidRDefault="00A95D39" w:rsidP="00C1070B">
      <w:pPr>
        <w:spacing w:line="360" w:lineRule="auto"/>
        <w:ind w:firstLine="720"/>
        <w:jc w:val="both"/>
        <w:rPr>
          <w:b/>
          <w:spacing w:val="4"/>
          <w:sz w:val="28"/>
          <w:szCs w:val="28"/>
          <w:lang w:val="da-DK"/>
        </w:rPr>
      </w:pPr>
      <w:r w:rsidRPr="00395939">
        <w:rPr>
          <w:b/>
          <w:sz w:val="28"/>
          <w:szCs w:val="28"/>
          <w:lang w:val="da-DK"/>
        </w:rPr>
        <w:t>3.6.</w:t>
      </w:r>
      <w:r w:rsidRPr="00395939">
        <w:rPr>
          <w:b/>
          <w:spacing w:val="4"/>
          <w:sz w:val="28"/>
          <w:szCs w:val="28"/>
          <w:lang w:val="da-DK"/>
        </w:rPr>
        <w:t>3. Kế hoạch cải tiến chất lượng:</w:t>
      </w:r>
    </w:p>
    <w:p w:rsidR="00A95D39" w:rsidRPr="00395939" w:rsidRDefault="00A95D39" w:rsidP="00C1070B">
      <w:pPr>
        <w:spacing w:line="360" w:lineRule="auto"/>
        <w:ind w:firstLine="720"/>
        <w:jc w:val="both"/>
        <w:rPr>
          <w:b/>
          <w:spacing w:val="4"/>
          <w:sz w:val="28"/>
          <w:szCs w:val="28"/>
          <w:lang w:val="da-DK"/>
        </w:rPr>
      </w:pPr>
      <w:r w:rsidRPr="00395939">
        <w:rPr>
          <w:sz w:val="28"/>
          <w:szCs w:val="28"/>
          <w:lang w:val="da-DK"/>
        </w:rPr>
        <w:t>- Đoàn đánh giá ngoài đồng ý với kế hoạch cải tiến chất lượng giáo dục nhà trường nêu trong báo cáo tự đánh giá là:</w:t>
      </w:r>
      <w:r w:rsidRPr="00395939">
        <w:rPr>
          <w:i/>
          <w:sz w:val="28"/>
          <w:szCs w:val="28"/>
          <w:lang w:val="da-DK"/>
        </w:rPr>
        <w:t xml:space="preserve">“Trên cơ sở đề xuất của </w:t>
      </w:r>
      <w:r w:rsidRPr="00395939">
        <w:rPr>
          <w:i/>
          <w:color w:val="000000"/>
          <w:sz w:val="28"/>
          <w:szCs w:val="28"/>
          <w:lang w:val="da-DK"/>
        </w:rPr>
        <w:t>giáo viên được phân công phụ trách công</w:t>
      </w:r>
      <w:r w:rsidRPr="00395939">
        <w:rPr>
          <w:i/>
          <w:sz w:val="28"/>
          <w:szCs w:val="28"/>
          <w:lang w:val="da-DK"/>
        </w:rPr>
        <w:t xml:space="preserve"> tác thiết bị, Hiệu trưởng nhà trường tổ chức k</w:t>
      </w:r>
      <w:r w:rsidRPr="00395939">
        <w:rPr>
          <w:i/>
          <w:sz w:val="28"/>
          <w:szCs w:val="28"/>
          <w:lang w:val="vi-VN"/>
        </w:rPr>
        <w:t>iểm kê, s</w:t>
      </w:r>
      <w:r w:rsidRPr="00395939">
        <w:rPr>
          <w:i/>
          <w:sz w:val="28"/>
          <w:szCs w:val="28"/>
          <w:lang w:val="da-DK"/>
        </w:rPr>
        <w:t>ử</w:t>
      </w:r>
      <w:r w:rsidRPr="00395939">
        <w:rPr>
          <w:i/>
          <w:sz w:val="28"/>
          <w:szCs w:val="28"/>
          <w:lang w:val="vi-VN"/>
        </w:rPr>
        <w:t>a chữa nâng cấp các đồ dùng thí nghiệm</w:t>
      </w:r>
      <w:r w:rsidRPr="00395939">
        <w:rPr>
          <w:i/>
          <w:sz w:val="28"/>
          <w:szCs w:val="28"/>
          <w:lang w:val="da-DK"/>
        </w:rPr>
        <w:t xml:space="preserve">, </w:t>
      </w:r>
      <w:r w:rsidRPr="00395939">
        <w:rPr>
          <w:i/>
          <w:sz w:val="28"/>
          <w:szCs w:val="28"/>
          <w:lang w:val="vi-VN"/>
        </w:rPr>
        <w:t>thiết bị hằng năm. Tổ chức thi làm đồ dùng học tập cấp trường, có đưa vào tiêu chí để tính điểm thi đua cho các cá nhân có sản phẩm hoặc đồ dùng dạy học chất lượng để phục vụ công tác giảng dạy”</w:t>
      </w:r>
      <w:r w:rsidRPr="00395939">
        <w:rPr>
          <w:sz w:val="28"/>
          <w:szCs w:val="28"/>
          <w:lang w:val="pt-BR"/>
        </w:rPr>
        <w:t>.</w:t>
      </w:r>
      <w:r w:rsidRPr="00395939">
        <w:rPr>
          <w:lang w:val="vi-VN"/>
        </w:rPr>
        <w:t xml:space="preserve"> </w:t>
      </w:r>
      <w:r w:rsidRPr="00395939">
        <w:rPr>
          <w:sz w:val="28"/>
          <w:szCs w:val="28"/>
          <w:lang w:val="pt-BR"/>
        </w:rPr>
        <w:t>Tuy nhiên, đoàn đánh giá ngoài đề nghị viết lại như sau: “Hiệu trưởng nhà trường tổ chức kiểm kê, sửa chữa nâng cấp các đồ dùng thí nghiệm, thiết b</w:t>
      </w:r>
      <w:r w:rsidR="00814FFA" w:rsidRPr="00395939">
        <w:rPr>
          <w:sz w:val="28"/>
          <w:szCs w:val="28"/>
          <w:lang w:val="pt-BR"/>
        </w:rPr>
        <w:t>ị</w:t>
      </w:r>
      <w:r w:rsidRPr="00395939">
        <w:rPr>
          <w:sz w:val="28"/>
          <w:szCs w:val="28"/>
          <w:lang w:val="pt-BR"/>
        </w:rPr>
        <w:t xml:space="preserve"> hằng năm. Tổ chức thi làm đồ dùng </w:t>
      </w:r>
      <w:r w:rsidR="00814FFA" w:rsidRPr="00395939">
        <w:rPr>
          <w:sz w:val="28"/>
          <w:szCs w:val="28"/>
          <w:lang w:val="pt-BR"/>
        </w:rPr>
        <w:t>dạy học</w:t>
      </w:r>
      <w:r w:rsidRPr="00395939">
        <w:rPr>
          <w:sz w:val="28"/>
          <w:szCs w:val="28"/>
          <w:lang w:val="pt-BR"/>
        </w:rPr>
        <w:t xml:space="preserve"> cấp trường, có đưa vào tiêu chí để tính điểm thi đua cho các cá nhân có sản phẩm hoặc đồ dùng dạy học chất lượng để phục vụ công tác giảng dạy”.</w:t>
      </w:r>
    </w:p>
    <w:p w:rsidR="00A95D39" w:rsidRPr="00395939" w:rsidRDefault="00A95D39" w:rsidP="00C1070B">
      <w:pPr>
        <w:spacing w:line="360" w:lineRule="auto"/>
        <w:ind w:firstLine="720"/>
        <w:jc w:val="both"/>
        <w:rPr>
          <w:sz w:val="28"/>
          <w:szCs w:val="28"/>
          <w:lang w:val="da-DK"/>
        </w:rPr>
      </w:pPr>
      <w:r w:rsidRPr="00395939">
        <w:rPr>
          <w:b/>
          <w:sz w:val="28"/>
          <w:szCs w:val="28"/>
          <w:lang w:val="da-DK"/>
        </w:rPr>
        <w:lastRenderedPageBreak/>
        <w:t xml:space="preserve">3.6.4. Những nội dung chưa rõ: </w:t>
      </w:r>
      <w:r w:rsidRPr="00395939">
        <w:rPr>
          <w:sz w:val="28"/>
          <w:szCs w:val="28"/>
          <w:lang w:val="da-DK"/>
        </w:rPr>
        <w:t>Không</w:t>
      </w:r>
      <w:r w:rsidR="00014BDB" w:rsidRPr="00395939">
        <w:rPr>
          <w:sz w:val="28"/>
          <w:szCs w:val="28"/>
          <w:lang w:val="da-DK"/>
        </w:rPr>
        <w:t xml:space="preserve"> có.</w:t>
      </w:r>
    </w:p>
    <w:p w:rsidR="00A95D39" w:rsidRPr="00395939" w:rsidRDefault="00A95D39" w:rsidP="00C1070B">
      <w:pPr>
        <w:spacing w:line="360" w:lineRule="auto"/>
        <w:ind w:firstLine="720"/>
        <w:jc w:val="both"/>
        <w:rPr>
          <w:i/>
          <w:sz w:val="28"/>
          <w:szCs w:val="28"/>
          <w:lang w:val="da-DK"/>
        </w:rPr>
      </w:pPr>
      <w:r w:rsidRPr="00395939">
        <w:rPr>
          <w:b/>
          <w:sz w:val="28"/>
          <w:szCs w:val="28"/>
          <w:lang w:val="da-DK"/>
        </w:rPr>
        <w:t>3.6.5. Đánh giá tiêu chí</w:t>
      </w:r>
      <w:r w:rsidRPr="00395939">
        <w:rPr>
          <w:i/>
          <w:sz w:val="28"/>
          <w:szCs w:val="28"/>
          <w:lang w:val="da-DK"/>
        </w:rPr>
        <w:t xml:space="preserve">: </w:t>
      </w:r>
      <w:r w:rsidRPr="00395939">
        <w:rPr>
          <w:sz w:val="28"/>
          <w:szCs w:val="28"/>
          <w:lang w:val="da-DK"/>
        </w:rPr>
        <w:t>Đạt</w:t>
      </w:r>
      <w:r w:rsidR="00014BDB" w:rsidRPr="00395939">
        <w:rPr>
          <w:sz w:val="28"/>
          <w:szCs w:val="28"/>
          <w:lang w:val="da-DK"/>
        </w:rPr>
        <w:t>.</w:t>
      </w:r>
    </w:p>
    <w:p w:rsidR="00135E2A" w:rsidRPr="00395939" w:rsidRDefault="00146B65" w:rsidP="00C1070B">
      <w:pPr>
        <w:spacing w:line="360" w:lineRule="auto"/>
        <w:ind w:firstLine="720"/>
        <w:jc w:val="both"/>
        <w:rPr>
          <w:b/>
          <w:bCs/>
          <w:i/>
          <w:sz w:val="28"/>
          <w:szCs w:val="28"/>
          <w:lang w:val="da-DK"/>
        </w:rPr>
      </w:pPr>
      <w:r w:rsidRPr="00395939">
        <w:rPr>
          <w:b/>
          <w:bCs/>
          <w:i/>
          <w:sz w:val="28"/>
          <w:szCs w:val="28"/>
          <w:lang w:val="da-DK"/>
        </w:rPr>
        <w:t xml:space="preserve">* </w:t>
      </w:r>
      <w:r w:rsidR="00135E2A" w:rsidRPr="00395939">
        <w:rPr>
          <w:b/>
          <w:bCs/>
          <w:i/>
          <w:sz w:val="28"/>
          <w:szCs w:val="28"/>
          <w:lang w:val="da-DK"/>
        </w:rPr>
        <w:t>Đánh giá chung về Tiêu chuẩn 3:</w:t>
      </w:r>
    </w:p>
    <w:p w:rsidR="00135E2A" w:rsidRPr="00395939" w:rsidRDefault="00135E2A" w:rsidP="00C1070B">
      <w:pPr>
        <w:tabs>
          <w:tab w:val="num" w:pos="0"/>
        </w:tabs>
        <w:spacing w:line="360" w:lineRule="auto"/>
        <w:ind w:firstLine="720"/>
        <w:jc w:val="both"/>
        <w:rPr>
          <w:sz w:val="28"/>
          <w:szCs w:val="26"/>
          <w:lang w:val="da-DK"/>
        </w:rPr>
      </w:pPr>
      <w:r w:rsidRPr="00395939">
        <w:rPr>
          <w:sz w:val="28"/>
          <w:szCs w:val="28"/>
          <w:lang w:val="da-DK"/>
        </w:rPr>
        <w:t xml:space="preserve">- Điểm mạnh cơ bản của trường: </w:t>
      </w:r>
      <w:r w:rsidRPr="00395939">
        <w:rPr>
          <w:sz w:val="28"/>
          <w:szCs w:val="26"/>
          <w:lang w:val="da-DK"/>
        </w:rPr>
        <w:t xml:space="preserve">Nhà trường có khuôn viên, tường bao chắc chắn, đảm bảo an toàn; cảnh quan môi trường sư phạm xanh, sạch, thuận lợi cho các hoạt động giáo dục. </w:t>
      </w:r>
    </w:p>
    <w:p w:rsidR="00135E2A" w:rsidRPr="00395939" w:rsidRDefault="00135E2A" w:rsidP="00C1070B">
      <w:pPr>
        <w:tabs>
          <w:tab w:val="num" w:pos="0"/>
        </w:tabs>
        <w:spacing w:line="360" w:lineRule="auto"/>
        <w:ind w:firstLine="720"/>
        <w:jc w:val="both"/>
        <w:rPr>
          <w:sz w:val="28"/>
          <w:szCs w:val="26"/>
          <w:lang w:val="pt-BR"/>
        </w:rPr>
      </w:pPr>
      <w:r w:rsidRPr="00395939">
        <w:rPr>
          <w:sz w:val="28"/>
          <w:szCs w:val="28"/>
          <w:lang w:val="da-DK"/>
        </w:rPr>
        <w:t>- Điểm yếu cơ bản của trường:</w:t>
      </w:r>
      <w:r w:rsidRPr="00395939">
        <w:rPr>
          <w:sz w:val="28"/>
          <w:lang w:val="da-DK"/>
        </w:rPr>
        <w:t xml:space="preserve"> </w:t>
      </w:r>
      <w:r w:rsidRPr="00395939">
        <w:rPr>
          <w:sz w:val="28"/>
          <w:szCs w:val="26"/>
          <w:lang w:val="da-DK"/>
        </w:rPr>
        <w:t>Diện tích sân chơi, bãi tập còn chật, hẹp so với sĩ số học sinh của nhà trường.</w:t>
      </w:r>
      <w:r w:rsidR="00C9134E" w:rsidRPr="00395939">
        <w:rPr>
          <w:sz w:val="28"/>
          <w:szCs w:val="28"/>
          <w:lang w:val="pt-BR"/>
        </w:rPr>
        <w:t xml:space="preserve"> Chưa có các phòng học bộ môn đạt chuẩn, </w:t>
      </w:r>
      <w:r w:rsidR="00C9134E" w:rsidRPr="00395939">
        <w:rPr>
          <w:sz w:val="28"/>
          <w:szCs w:val="28"/>
          <w:lang w:val="es-BO"/>
        </w:rPr>
        <w:t>vẫn còn phòng thực hành ghép.</w:t>
      </w:r>
    </w:p>
    <w:p w:rsidR="00135E2A" w:rsidRPr="00395939" w:rsidRDefault="00135E2A" w:rsidP="00C1070B">
      <w:pPr>
        <w:tabs>
          <w:tab w:val="num" w:pos="0"/>
        </w:tabs>
        <w:spacing w:line="360" w:lineRule="auto"/>
        <w:ind w:firstLine="720"/>
        <w:jc w:val="both"/>
        <w:rPr>
          <w:sz w:val="28"/>
          <w:szCs w:val="26"/>
          <w:lang w:val="pt-BR"/>
        </w:rPr>
      </w:pPr>
      <w:r w:rsidRPr="00395939">
        <w:rPr>
          <w:sz w:val="28"/>
          <w:szCs w:val="28"/>
          <w:lang w:val="pt-BR"/>
        </w:rPr>
        <w:t>- Kiến nghị đối với trường</w:t>
      </w:r>
      <w:r w:rsidR="00814FFA" w:rsidRPr="00395939">
        <w:rPr>
          <w:sz w:val="28"/>
          <w:szCs w:val="28"/>
          <w:lang w:val="pt-BR"/>
        </w:rPr>
        <w:t xml:space="preserve">: </w:t>
      </w:r>
      <w:r w:rsidR="00C9134E" w:rsidRPr="00395939">
        <w:rPr>
          <w:sz w:val="28"/>
          <w:szCs w:val="26"/>
          <w:lang w:val="pt-BR"/>
        </w:rPr>
        <w:t>Cần có kế hoạch xây dựng phòng bộ môn đạt chuẩn</w:t>
      </w:r>
      <w:r w:rsidR="00814FFA" w:rsidRPr="00395939">
        <w:rPr>
          <w:sz w:val="28"/>
          <w:szCs w:val="26"/>
          <w:lang w:val="pt-BR"/>
        </w:rPr>
        <w:t xml:space="preserve"> theo quy định</w:t>
      </w:r>
      <w:r w:rsidR="00C9134E" w:rsidRPr="00395939">
        <w:rPr>
          <w:sz w:val="28"/>
          <w:szCs w:val="26"/>
          <w:lang w:val="pt-BR"/>
        </w:rPr>
        <w:t>.</w:t>
      </w:r>
    </w:p>
    <w:p w:rsidR="00C873E4" w:rsidRPr="00395939" w:rsidRDefault="00C873E4" w:rsidP="00C1070B">
      <w:pPr>
        <w:spacing w:line="360" w:lineRule="auto"/>
        <w:ind w:firstLine="720"/>
        <w:jc w:val="both"/>
        <w:rPr>
          <w:b/>
          <w:bCs/>
          <w:sz w:val="28"/>
          <w:szCs w:val="28"/>
          <w:lang w:val="vi-VN"/>
        </w:rPr>
      </w:pPr>
      <w:r w:rsidRPr="00395939">
        <w:rPr>
          <w:b/>
          <w:bCs/>
          <w:sz w:val="28"/>
          <w:szCs w:val="28"/>
          <w:lang w:val="vi-VN"/>
        </w:rPr>
        <w:t>Tiêu chuẩn 4: Quan hệ giữa nhà trường, gia đình và xã hội</w:t>
      </w:r>
    </w:p>
    <w:p w:rsidR="00C873E4" w:rsidRPr="00395939" w:rsidRDefault="00C873E4" w:rsidP="00C1070B">
      <w:pPr>
        <w:spacing w:line="360" w:lineRule="auto"/>
        <w:ind w:firstLine="720"/>
        <w:jc w:val="both"/>
        <w:rPr>
          <w:b/>
          <w:i/>
          <w:sz w:val="28"/>
          <w:szCs w:val="28"/>
          <w:lang w:val="da-DK"/>
        </w:rPr>
      </w:pPr>
      <w:r w:rsidRPr="00395939">
        <w:rPr>
          <w:b/>
          <w:i/>
          <w:sz w:val="28"/>
          <w:szCs w:val="28"/>
          <w:lang w:val="da-DK"/>
        </w:rPr>
        <w:t xml:space="preserve">4.1. Tiêu chí </w:t>
      </w:r>
      <w:r w:rsidRPr="00395939">
        <w:rPr>
          <w:b/>
          <w:i/>
          <w:sz w:val="28"/>
          <w:szCs w:val="28"/>
          <w:lang w:val="vi-VN"/>
        </w:rPr>
        <w:t>1</w:t>
      </w:r>
      <w:r w:rsidRPr="00395939">
        <w:rPr>
          <w:b/>
          <w:i/>
          <w:sz w:val="28"/>
          <w:szCs w:val="28"/>
          <w:lang w:val="da-DK"/>
        </w:rPr>
        <w:t>:</w:t>
      </w:r>
      <w:r w:rsidRPr="00395939">
        <w:rPr>
          <w:b/>
          <w:i/>
          <w:sz w:val="28"/>
          <w:szCs w:val="28"/>
          <w:lang w:val="vi-VN"/>
        </w:rPr>
        <w:t xml:space="preserve"> Tổ chức và hiệu quả hoạt động của Ban đại diện cha mẹ học sinh.</w:t>
      </w:r>
    </w:p>
    <w:p w:rsidR="00C873E4" w:rsidRPr="00395939" w:rsidRDefault="00C873E4" w:rsidP="00C1070B">
      <w:pPr>
        <w:spacing w:line="360" w:lineRule="auto"/>
        <w:ind w:firstLine="720"/>
        <w:jc w:val="both"/>
        <w:rPr>
          <w:i/>
          <w:sz w:val="28"/>
          <w:szCs w:val="28"/>
          <w:lang w:val="da-DK"/>
        </w:rPr>
      </w:pPr>
      <w:r w:rsidRPr="00395939">
        <w:rPr>
          <w:i/>
          <w:sz w:val="28"/>
          <w:szCs w:val="28"/>
          <w:lang w:val="vi-VN"/>
        </w:rPr>
        <w:t>a) Ban đại diện cha mẹ học sinh có tổ chức, nhiệm vụ, quyền, trách nhiệm và hoạt động theo Điều lệ Ban đại diện cha mẹ học sinh</w:t>
      </w:r>
      <w:r w:rsidRPr="00395939">
        <w:rPr>
          <w:i/>
          <w:sz w:val="28"/>
          <w:szCs w:val="28"/>
          <w:lang w:val="da-DK"/>
        </w:rPr>
        <w:t>;</w:t>
      </w:r>
    </w:p>
    <w:p w:rsidR="00C873E4" w:rsidRPr="00395939" w:rsidRDefault="00C873E4" w:rsidP="00C1070B">
      <w:pPr>
        <w:spacing w:line="360" w:lineRule="auto"/>
        <w:ind w:firstLine="720"/>
        <w:jc w:val="both"/>
        <w:rPr>
          <w:i/>
          <w:sz w:val="28"/>
          <w:szCs w:val="28"/>
          <w:lang w:val="da-DK"/>
        </w:rPr>
      </w:pPr>
      <w:r w:rsidRPr="00395939">
        <w:rPr>
          <w:i/>
          <w:sz w:val="28"/>
          <w:szCs w:val="28"/>
          <w:lang w:val="vi-VN"/>
        </w:rPr>
        <w:t>b) Nhà trường tạo điều kiện thuận lợi để Ban đại diện cha mẹ học sinh hoạt động</w:t>
      </w:r>
      <w:r w:rsidRPr="00395939">
        <w:rPr>
          <w:i/>
          <w:sz w:val="28"/>
          <w:szCs w:val="28"/>
          <w:lang w:val="da-DK"/>
        </w:rPr>
        <w:t>;</w:t>
      </w:r>
    </w:p>
    <w:p w:rsidR="00C873E4" w:rsidRPr="00395939" w:rsidRDefault="00C873E4" w:rsidP="00C1070B">
      <w:pPr>
        <w:spacing w:line="360" w:lineRule="auto"/>
        <w:ind w:firstLine="720"/>
        <w:jc w:val="both"/>
        <w:rPr>
          <w:i/>
          <w:sz w:val="28"/>
          <w:szCs w:val="28"/>
          <w:lang w:val="vi-VN"/>
        </w:rPr>
      </w:pPr>
      <w:r w:rsidRPr="00395939">
        <w:rPr>
          <w:i/>
          <w:sz w:val="28"/>
          <w:szCs w:val="28"/>
          <w:lang w:val="vi-VN"/>
        </w:rPr>
        <w:t>c) Tổ chức các cuộc họp định kỳ và đột xuất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C873E4" w:rsidRPr="00395939" w:rsidRDefault="00C873E4" w:rsidP="00C1070B">
      <w:pPr>
        <w:spacing w:line="360" w:lineRule="auto"/>
        <w:ind w:firstLine="720"/>
        <w:jc w:val="both"/>
        <w:rPr>
          <w:b/>
          <w:spacing w:val="4"/>
          <w:sz w:val="28"/>
          <w:szCs w:val="28"/>
          <w:lang w:val="da-DK"/>
        </w:rPr>
      </w:pPr>
      <w:r w:rsidRPr="00395939">
        <w:rPr>
          <w:b/>
          <w:sz w:val="28"/>
          <w:szCs w:val="28"/>
          <w:lang w:val="da-DK"/>
        </w:rPr>
        <w:t>4.1.</w:t>
      </w:r>
      <w:r w:rsidR="006E7865" w:rsidRPr="00395939">
        <w:rPr>
          <w:b/>
          <w:spacing w:val="4"/>
          <w:sz w:val="28"/>
          <w:szCs w:val="28"/>
          <w:lang w:val="da-DK"/>
        </w:rPr>
        <w:t>1. Điểm mạnh</w:t>
      </w:r>
    </w:p>
    <w:p w:rsidR="00C873E4" w:rsidRPr="00395939" w:rsidRDefault="00C873E4" w:rsidP="00C1070B">
      <w:pPr>
        <w:spacing w:line="360" w:lineRule="auto"/>
        <w:ind w:firstLine="720"/>
        <w:jc w:val="both"/>
        <w:rPr>
          <w:i/>
          <w:spacing w:val="4"/>
          <w:sz w:val="28"/>
          <w:szCs w:val="28"/>
          <w:lang w:val="da-DK"/>
        </w:rPr>
      </w:pPr>
      <w:r w:rsidRPr="00395939">
        <w:rPr>
          <w:spacing w:val="4"/>
          <w:sz w:val="28"/>
          <w:szCs w:val="28"/>
          <w:lang w:val="da-DK"/>
        </w:rPr>
        <w:t xml:space="preserve">- </w:t>
      </w:r>
      <w:r w:rsidRPr="00395939">
        <w:rPr>
          <w:sz w:val="28"/>
          <w:szCs w:val="28"/>
          <w:lang w:val="pt-BR"/>
        </w:rPr>
        <w:t>Đoàn đánh giá ngoài đồng ý với điểm mạnh nhà trường nêu trong báo cáo tự đánh giá là: “</w:t>
      </w:r>
      <w:r w:rsidRPr="00395939">
        <w:rPr>
          <w:i/>
          <w:spacing w:val="4"/>
          <w:sz w:val="28"/>
          <w:szCs w:val="28"/>
          <w:lang w:val="da-DK"/>
        </w:rPr>
        <w:t xml:space="preserve">Ban đại diện cha mẹ học sinh các lớp và nhà trường được thành lập theo đúng quy định của Điều lệ, trên tinh thần tự nguyện, đảm bảo nguyên tắc dân chủ, đoàn kết và tôn trọng lẫn nhau. Ban đại diện cha mẹ học sinh gồm </w:t>
      </w:r>
      <w:r w:rsidRPr="00395939">
        <w:rPr>
          <w:i/>
          <w:spacing w:val="4"/>
          <w:sz w:val="28"/>
          <w:szCs w:val="28"/>
          <w:lang w:val="da-DK"/>
        </w:rPr>
        <w:lastRenderedPageBreak/>
        <w:t>những đại biểu có điều kiện, có khả năng, nhiệt tình và có tinh thần trách nhiệm trong việc phối hợp với nhà trường thực hiện các hoạt động giáo dục.</w:t>
      </w:r>
    </w:p>
    <w:p w:rsidR="00C873E4" w:rsidRPr="00395939" w:rsidRDefault="00C873E4" w:rsidP="00C1070B">
      <w:pPr>
        <w:widowControl w:val="0"/>
        <w:autoSpaceDE w:val="0"/>
        <w:autoSpaceDN w:val="0"/>
        <w:adjustRightInd w:val="0"/>
        <w:spacing w:line="360" w:lineRule="auto"/>
        <w:ind w:firstLine="720"/>
        <w:jc w:val="both"/>
        <w:rPr>
          <w:spacing w:val="4"/>
          <w:sz w:val="28"/>
          <w:szCs w:val="28"/>
          <w:lang w:val="da-DK"/>
        </w:rPr>
      </w:pPr>
      <w:r w:rsidRPr="00395939">
        <w:rPr>
          <w:i/>
          <w:spacing w:val="4"/>
          <w:sz w:val="28"/>
          <w:szCs w:val="28"/>
          <w:lang w:val="da-DK"/>
        </w:rPr>
        <w:t>- Đa số các thành viên trong Ban đại diện cha mẹ học sinh trường đã làm tốt các việc tuyên truyền công tác xã hội hoá giáo dục trong nhà trường, phối hợp với nhà trường trong việc tuyên truyền vận động cha mẹ học sinh có trách nhiệm quan tâm chăm sóc và quản lý, giáo dục đạo đức con em; tích cực tham gia đóng góp vật chất, tinh thần cho sự nghiệp xây dựng và phát triển nhà trường”.</w:t>
      </w:r>
    </w:p>
    <w:p w:rsidR="00C873E4" w:rsidRPr="00395939" w:rsidRDefault="00C873E4" w:rsidP="00C1070B">
      <w:pPr>
        <w:spacing w:line="360" w:lineRule="auto"/>
        <w:ind w:firstLine="720"/>
        <w:jc w:val="both"/>
        <w:rPr>
          <w:spacing w:val="4"/>
          <w:sz w:val="28"/>
          <w:szCs w:val="28"/>
          <w:lang w:val="da-DK"/>
        </w:rPr>
      </w:pPr>
      <w:r w:rsidRPr="00395939">
        <w:rPr>
          <w:sz w:val="28"/>
          <w:szCs w:val="28"/>
          <w:lang w:val="pt-BR"/>
        </w:rPr>
        <w:t xml:space="preserve">Tuy nhiên, đoàn đánh giá ngoài đề nghị viết lại như sau: </w:t>
      </w:r>
      <w:r w:rsidR="00F97D66" w:rsidRPr="00395939">
        <w:rPr>
          <w:sz w:val="28"/>
          <w:szCs w:val="28"/>
          <w:lang w:val="pt-BR"/>
        </w:rPr>
        <w:t>“</w:t>
      </w:r>
      <w:r w:rsidRPr="00395939">
        <w:rPr>
          <w:spacing w:val="4"/>
          <w:sz w:val="28"/>
          <w:szCs w:val="28"/>
          <w:lang w:val="da-DK"/>
        </w:rPr>
        <w:t>Ban đại diện cha mẹ học sinh nhiệt tình và có tinh thần trách nhiệm trong việc phối hợp với nhà trường thực hiện các hoạt động giáo dục; tuyên truyền vận động cha mẹ học sinh quan tâm chăm sóc và quản lý, giáo dục đạo đức con em; tích cực tham gia đóng góp vật chất, tinh thần cho sự nghiệp xây dựng và phát triển nhà trường</w:t>
      </w:r>
      <w:r w:rsidR="00F97D66" w:rsidRPr="00395939">
        <w:rPr>
          <w:spacing w:val="4"/>
          <w:sz w:val="28"/>
          <w:szCs w:val="28"/>
          <w:lang w:val="da-DK"/>
        </w:rPr>
        <w:t>”</w:t>
      </w:r>
      <w:r w:rsidRPr="00395939">
        <w:rPr>
          <w:spacing w:val="4"/>
          <w:sz w:val="28"/>
          <w:szCs w:val="28"/>
          <w:lang w:val="da-DK"/>
        </w:rPr>
        <w:t>.</w:t>
      </w:r>
    </w:p>
    <w:p w:rsidR="00C873E4" w:rsidRPr="00395939" w:rsidRDefault="00C873E4" w:rsidP="00C1070B">
      <w:pPr>
        <w:spacing w:line="360" w:lineRule="auto"/>
        <w:ind w:firstLine="720"/>
        <w:jc w:val="both"/>
        <w:rPr>
          <w:b/>
          <w:spacing w:val="4"/>
          <w:sz w:val="28"/>
          <w:szCs w:val="28"/>
          <w:lang w:val="da-DK"/>
        </w:rPr>
      </w:pPr>
      <w:r w:rsidRPr="00395939">
        <w:rPr>
          <w:b/>
          <w:sz w:val="28"/>
          <w:szCs w:val="28"/>
          <w:lang w:val="da-DK"/>
        </w:rPr>
        <w:t>4.1.</w:t>
      </w:r>
      <w:r w:rsidR="006E7865" w:rsidRPr="00395939">
        <w:rPr>
          <w:b/>
          <w:spacing w:val="4"/>
          <w:sz w:val="28"/>
          <w:szCs w:val="28"/>
          <w:lang w:val="da-DK"/>
        </w:rPr>
        <w:t>2. Điểm yếu</w:t>
      </w:r>
      <w:r w:rsidRPr="00395939">
        <w:rPr>
          <w:b/>
          <w:spacing w:val="4"/>
          <w:sz w:val="28"/>
          <w:szCs w:val="28"/>
          <w:lang w:val="da-DK"/>
        </w:rPr>
        <w:t xml:space="preserve"> </w:t>
      </w:r>
    </w:p>
    <w:p w:rsidR="00C873E4" w:rsidRPr="00395939" w:rsidRDefault="00C873E4" w:rsidP="00C1070B">
      <w:pPr>
        <w:spacing w:line="360" w:lineRule="auto"/>
        <w:ind w:firstLine="720"/>
        <w:jc w:val="both"/>
        <w:rPr>
          <w:i/>
          <w:color w:val="000000"/>
          <w:spacing w:val="4"/>
          <w:sz w:val="28"/>
          <w:szCs w:val="28"/>
          <w:lang w:val="da-DK"/>
        </w:rPr>
      </w:pPr>
      <w:r w:rsidRPr="00395939">
        <w:rPr>
          <w:sz w:val="28"/>
          <w:szCs w:val="28"/>
          <w:lang w:val="pt-BR"/>
        </w:rPr>
        <w:t xml:space="preserve">Đoàn đánh giá ngoài đồng ý với điểm yếu nhà trường nêu trong báo cáo tự đánh giá là: </w:t>
      </w:r>
      <w:r w:rsidRPr="00395939">
        <w:rPr>
          <w:i/>
          <w:sz w:val="28"/>
          <w:szCs w:val="28"/>
          <w:lang w:val="da-DK"/>
        </w:rPr>
        <w:t>“Không có”</w:t>
      </w:r>
      <w:r w:rsidRPr="00395939">
        <w:rPr>
          <w:i/>
          <w:color w:val="000000"/>
          <w:spacing w:val="4"/>
          <w:sz w:val="28"/>
          <w:szCs w:val="28"/>
          <w:lang w:val="da-DK"/>
        </w:rPr>
        <w:t>.</w:t>
      </w:r>
    </w:p>
    <w:p w:rsidR="00C873E4" w:rsidRPr="00395939" w:rsidRDefault="00C873E4" w:rsidP="00C1070B">
      <w:pPr>
        <w:spacing w:line="360" w:lineRule="auto"/>
        <w:ind w:firstLine="720"/>
        <w:jc w:val="both"/>
        <w:rPr>
          <w:b/>
          <w:spacing w:val="4"/>
          <w:sz w:val="28"/>
          <w:szCs w:val="28"/>
          <w:lang w:val="da-DK"/>
        </w:rPr>
      </w:pPr>
      <w:r w:rsidRPr="00395939">
        <w:rPr>
          <w:b/>
          <w:sz w:val="28"/>
          <w:szCs w:val="28"/>
          <w:lang w:val="da-DK"/>
        </w:rPr>
        <w:t>4.1.</w:t>
      </w:r>
      <w:r w:rsidR="006E7865" w:rsidRPr="00395939">
        <w:rPr>
          <w:b/>
          <w:spacing w:val="4"/>
          <w:sz w:val="28"/>
          <w:szCs w:val="28"/>
          <w:lang w:val="da-DK"/>
        </w:rPr>
        <w:t>3. Kế hoạch cải tiến chất lượng</w:t>
      </w:r>
    </w:p>
    <w:p w:rsidR="00C873E4" w:rsidRPr="00395939" w:rsidRDefault="00C873E4" w:rsidP="00C1070B">
      <w:pPr>
        <w:spacing w:line="360" w:lineRule="auto"/>
        <w:ind w:firstLine="720"/>
        <w:jc w:val="both"/>
        <w:rPr>
          <w:i/>
          <w:spacing w:val="4"/>
          <w:sz w:val="28"/>
          <w:szCs w:val="28"/>
          <w:lang w:val="da-DK"/>
        </w:rPr>
      </w:pPr>
      <w:r w:rsidRPr="00395939">
        <w:rPr>
          <w:sz w:val="28"/>
          <w:szCs w:val="28"/>
          <w:lang w:val="pt-BR"/>
        </w:rPr>
        <w:t xml:space="preserve">Đoàn đánh giá ngoài đồng ý với kế hoạch cải tiến chất lượng giáo dục nhà trường nêu trong báo cáo tự đánh giá là: </w:t>
      </w:r>
      <w:r w:rsidRPr="00395939">
        <w:rPr>
          <w:i/>
          <w:sz w:val="28"/>
          <w:szCs w:val="28"/>
          <w:lang w:val="da-DK"/>
        </w:rPr>
        <w:t>“</w:t>
      </w:r>
      <w:r w:rsidRPr="00395939">
        <w:rPr>
          <w:i/>
          <w:spacing w:val="4"/>
          <w:sz w:val="28"/>
          <w:szCs w:val="28"/>
          <w:lang w:val="da-DK"/>
        </w:rPr>
        <w:t>Tiếp tục nâng cao hiệu quả hoạt động của Ban đại diện cha mẹ học sinh trong nhà trường. Xây dựng kế hoạch hoạt động và nhiệm vụ cụ thể cho từng thành viên nhằm phát huy</w:t>
      </w:r>
      <w:r w:rsidRPr="00395939">
        <w:rPr>
          <w:i/>
          <w:sz w:val="28"/>
          <w:szCs w:val="28"/>
          <w:lang w:val="da-DK"/>
        </w:rPr>
        <w:t xml:space="preserve"> vai trò của các thành viên trong Ban đại diện cha mẹ học sinh của trường”.</w:t>
      </w:r>
    </w:p>
    <w:p w:rsidR="00C873E4" w:rsidRPr="00395939" w:rsidRDefault="00C873E4" w:rsidP="00C1070B">
      <w:pPr>
        <w:spacing w:line="360" w:lineRule="auto"/>
        <w:ind w:firstLine="720"/>
        <w:jc w:val="both"/>
        <w:rPr>
          <w:sz w:val="28"/>
          <w:szCs w:val="28"/>
          <w:lang w:val="da-DK"/>
        </w:rPr>
      </w:pPr>
      <w:r w:rsidRPr="00395939">
        <w:rPr>
          <w:b/>
          <w:sz w:val="28"/>
          <w:szCs w:val="28"/>
          <w:lang w:val="da-DK"/>
        </w:rPr>
        <w:t>4.1</w:t>
      </w:r>
      <w:r w:rsidR="00F97D66" w:rsidRPr="00395939">
        <w:rPr>
          <w:b/>
          <w:sz w:val="28"/>
          <w:szCs w:val="28"/>
          <w:lang w:val="da-DK"/>
        </w:rPr>
        <w:t>.4. Những nội dung chưa rõ</w:t>
      </w:r>
      <w:r w:rsidRPr="00395939">
        <w:rPr>
          <w:b/>
          <w:sz w:val="28"/>
          <w:szCs w:val="28"/>
          <w:lang w:val="da-DK"/>
        </w:rPr>
        <w:t>:</w:t>
      </w:r>
      <w:r w:rsidRPr="00395939">
        <w:rPr>
          <w:sz w:val="28"/>
          <w:szCs w:val="28"/>
          <w:lang w:val="da-DK"/>
        </w:rPr>
        <w:t xml:space="preserve"> Không có</w:t>
      </w:r>
      <w:r w:rsidR="00014BDB" w:rsidRPr="00395939">
        <w:rPr>
          <w:sz w:val="28"/>
          <w:szCs w:val="28"/>
          <w:lang w:val="da-DK"/>
        </w:rPr>
        <w:t>.</w:t>
      </w:r>
    </w:p>
    <w:p w:rsidR="00C873E4" w:rsidRPr="00395939" w:rsidRDefault="00C873E4" w:rsidP="00C1070B">
      <w:pPr>
        <w:spacing w:line="360" w:lineRule="auto"/>
        <w:ind w:firstLine="720"/>
        <w:jc w:val="both"/>
        <w:rPr>
          <w:sz w:val="28"/>
          <w:szCs w:val="28"/>
          <w:lang w:val="da-DK"/>
        </w:rPr>
      </w:pPr>
      <w:r w:rsidRPr="00395939">
        <w:rPr>
          <w:b/>
          <w:sz w:val="28"/>
          <w:szCs w:val="28"/>
          <w:lang w:val="da-DK"/>
        </w:rPr>
        <w:t>4.1</w:t>
      </w:r>
      <w:r w:rsidR="00F97D66" w:rsidRPr="00395939">
        <w:rPr>
          <w:b/>
          <w:sz w:val="28"/>
          <w:szCs w:val="28"/>
          <w:lang w:val="da-DK"/>
        </w:rPr>
        <w:t>.5. Đánh giá tiêu chí</w:t>
      </w:r>
      <w:r w:rsidRPr="00395939">
        <w:rPr>
          <w:b/>
          <w:sz w:val="28"/>
          <w:szCs w:val="28"/>
          <w:lang w:val="da-DK"/>
        </w:rPr>
        <w:t xml:space="preserve">: </w:t>
      </w:r>
      <w:r w:rsidRPr="00395939">
        <w:rPr>
          <w:sz w:val="28"/>
          <w:szCs w:val="28"/>
          <w:lang w:val="da-DK"/>
        </w:rPr>
        <w:t>Đạt</w:t>
      </w:r>
      <w:r w:rsidR="00014BDB" w:rsidRPr="00395939">
        <w:rPr>
          <w:sz w:val="28"/>
          <w:szCs w:val="28"/>
          <w:lang w:val="da-DK"/>
        </w:rPr>
        <w:t>.</w:t>
      </w:r>
    </w:p>
    <w:p w:rsidR="00C873E4" w:rsidRPr="00395939" w:rsidRDefault="00C873E4" w:rsidP="00C1070B">
      <w:pPr>
        <w:spacing w:line="360" w:lineRule="auto"/>
        <w:ind w:firstLine="720"/>
        <w:jc w:val="both"/>
        <w:rPr>
          <w:b/>
          <w:i/>
          <w:sz w:val="28"/>
          <w:szCs w:val="28"/>
          <w:lang w:val="da-DK"/>
        </w:rPr>
      </w:pPr>
      <w:r w:rsidRPr="00395939">
        <w:rPr>
          <w:b/>
          <w:i/>
          <w:sz w:val="28"/>
          <w:szCs w:val="28"/>
          <w:lang w:val="da-DK"/>
        </w:rPr>
        <w:t xml:space="preserve">4.2. Tiêu chí </w:t>
      </w:r>
      <w:r w:rsidRPr="00395939">
        <w:rPr>
          <w:b/>
          <w:i/>
          <w:sz w:val="28"/>
          <w:szCs w:val="28"/>
          <w:lang w:val="vi-VN"/>
        </w:rPr>
        <w:t>2</w:t>
      </w:r>
      <w:r w:rsidRPr="00395939">
        <w:rPr>
          <w:b/>
          <w:i/>
          <w:sz w:val="28"/>
          <w:szCs w:val="28"/>
          <w:lang w:val="da-DK"/>
        </w:rPr>
        <w:t>:</w:t>
      </w:r>
      <w:r w:rsidRPr="00395939">
        <w:rPr>
          <w:b/>
          <w:i/>
          <w:sz w:val="28"/>
          <w:szCs w:val="28"/>
          <w:lang w:val="vi-VN"/>
        </w:rPr>
        <w:t xml:space="preserve"> Nhà trường chủ động tham mưu với cấp ủy Đảng, chính quyền và phối hợp với các tổ chức đoàn thể ở địa phương để huy động nguồn lực xây dựng nhà trường và môi trường giáo dục.</w:t>
      </w:r>
    </w:p>
    <w:p w:rsidR="00C873E4" w:rsidRPr="00395939" w:rsidRDefault="00C873E4" w:rsidP="00C1070B">
      <w:pPr>
        <w:spacing w:line="360" w:lineRule="auto"/>
        <w:ind w:firstLine="720"/>
        <w:jc w:val="both"/>
        <w:rPr>
          <w:i/>
          <w:sz w:val="28"/>
          <w:szCs w:val="28"/>
          <w:lang w:val="da-DK"/>
        </w:rPr>
      </w:pPr>
      <w:r w:rsidRPr="00395939">
        <w:rPr>
          <w:i/>
          <w:sz w:val="28"/>
          <w:szCs w:val="28"/>
          <w:lang w:val="vi-VN"/>
        </w:rPr>
        <w:lastRenderedPageBreak/>
        <w:t>a) Chủ động tham mưu cho cấp ủy Đảng, chính quyền địa phương về kế hoạch và các biện pháp cụ thể để phát triển nhà trường</w:t>
      </w:r>
      <w:r w:rsidRPr="00395939">
        <w:rPr>
          <w:i/>
          <w:sz w:val="28"/>
          <w:szCs w:val="28"/>
          <w:lang w:val="da-DK"/>
        </w:rPr>
        <w:t>;</w:t>
      </w:r>
    </w:p>
    <w:p w:rsidR="00C873E4" w:rsidRPr="00395939" w:rsidRDefault="00C873E4" w:rsidP="00C1070B">
      <w:pPr>
        <w:spacing w:line="360" w:lineRule="auto"/>
        <w:ind w:firstLine="720"/>
        <w:jc w:val="both"/>
        <w:rPr>
          <w:i/>
          <w:sz w:val="28"/>
          <w:szCs w:val="28"/>
          <w:lang w:val="es-BO"/>
        </w:rPr>
      </w:pPr>
      <w:r w:rsidRPr="00395939">
        <w:rPr>
          <w:i/>
          <w:sz w:val="28"/>
          <w:szCs w:val="28"/>
          <w:lang w:val="vi-VN"/>
        </w:rPr>
        <w:t>b) Phối hợp với các tổ chức, đoàn thể, cá nhân của địa phương để xây dựng môi trường giáo dục an toàn, lành mạnh</w:t>
      </w:r>
      <w:r w:rsidRPr="00395939">
        <w:rPr>
          <w:i/>
          <w:sz w:val="28"/>
          <w:szCs w:val="28"/>
          <w:lang w:val="es-BO"/>
        </w:rPr>
        <w:t>;</w:t>
      </w:r>
    </w:p>
    <w:p w:rsidR="00C873E4" w:rsidRPr="00395939" w:rsidRDefault="00C873E4" w:rsidP="00C1070B">
      <w:pPr>
        <w:tabs>
          <w:tab w:val="left" w:pos="540"/>
        </w:tabs>
        <w:spacing w:line="360" w:lineRule="auto"/>
        <w:ind w:firstLine="720"/>
        <w:jc w:val="both"/>
        <w:rPr>
          <w:i/>
          <w:sz w:val="28"/>
          <w:szCs w:val="28"/>
          <w:lang w:val="vi-VN"/>
        </w:rPr>
      </w:pPr>
      <w:r w:rsidRPr="00395939">
        <w:rPr>
          <w:i/>
          <w:sz w:val="28"/>
          <w:szCs w:val="28"/>
          <w:lang w:val="vi-VN"/>
        </w:rPr>
        <w:t>c) Huy động và sử dụng có hiệu quả các nguồn lực tự nguyện, theo quy định của các tổ chức, cá nhân để xây dựng cơ sở vật chất; tăng thêm phương tiện, thiết bị dạy học; khen thưởng học sinh học giỏi, học sinh có thành tích xuất sắc khác và hỗ trợ học sinh có hoàn cảnh khó khăn.</w:t>
      </w:r>
    </w:p>
    <w:p w:rsidR="00C873E4" w:rsidRPr="00395939" w:rsidRDefault="00C873E4" w:rsidP="00C1070B">
      <w:pPr>
        <w:spacing w:line="360" w:lineRule="auto"/>
        <w:ind w:firstLine="720"/>
        <w:jc w:val="both"/>
        <w:rPr>
          <w:b/>
          <w:spacing w:val="4"/>
          <w:sz w:val="28"/>
          <w:szCs w:val="28"/>
          <w:lang w:val="da-DK"/>
        </w:rPr>
      </w:pPr>
      <w:r w:rsidRPr="00395939">
        <w:rPr>
          <w:b/>
          <w:sz w:val="28"/>
          <w:szCs w:val="28"/>
          <w:lang w:val="vi-VN"/>
        </w:rPr>
        <w:t>4.2.</w:t>
      </w:r>
      <w:r w:rsidR="006E7865" w:rsidRPr="00395939">
        <w:rPr>
          <w:b/>
          <w:spacing w:val="4"/>
          <w:sz w:val="28"/>
          <w:szCs w:val="28"/>
          <w:lang w:val="da-DK"/>
        </w:rPr>
        <w:t>1. Điểm mạnh</w:t>
      </w:r>
    </w:p>
    <w:p w:rsidR="00C873E4" w:rsidRPr="00395939" w:rsidRDefault="00C873E4" w:rsidP="00C1070B">
      <w:pPr>
        <w:spacing w:line="360" w:lineRule="auto"/>
        <w:ind w:firstLine="720"/>
        <w:jc w:val="both"/>
        <w:rPr>
          <w:i/>
          <w:spacing w:val="4"/>
          <w:sz w:val="28"/>
          <w:szCs w:val="28"/>
          <w:lang w:val="da-DK"/>
        </w:rPr>
      </w:pPr>
      <w:r w:rsidRPr="00395939">
        <w:rPr>
          <w:i/>
          <w:spacing w:val="4"/>
          <w:sz w:val="28"/>
          <w:szCs w:val="28"/>
          <w:lang w:val="da-DK"/>
        </w:rPr>
        <w:t xml:space="preserve">- </w:t>
      </w:r>
      <w:r w:rsidRPr="00395939">
        <w:rPr>
          <w:sz w:val="28"/>
          <w:szCs w:val="28"/>
          <w:lang w:val="pt-BR"/>
        </w:rPr>
        <w:t>Đoàn đánh giá ngoài đồng ý với điểm mạnh nhà trường nêu trong báo cáo tự đánh giá là:</w:t>
      </w:r>
      <w:r w:rsidRPr="00395939">
        <w:rPr>
          <w:i/>
          <w:sz w:val="28"/>
          <w:szCs w:val="28"/>
          <w:lang w:val="pt-BR"/>
        </w:rPr>
        <w:t xml:space="preserve"> “</w:t>
      </w:r>
      <w:r w:rsidRPr="00395939">
        <w:rPr>
          <w:i/>
          <w:spacing w:val="4"/>
          <w:sz w:val="28"/>
          <w:szCs w:val="28"/>
          <w:lang w:val="da-DK"/>
        </w:rPr>
        <w:t>Nhà trường được sự ủng hộ nhiệt tình của nhân dân, cha mẹ học sinh toàn trường, Ban đại diện cha mẹ học sinh, các tổ chức đoàn thể trong và ngoài nhà trường đóng góp vật chất, tinh thần cho các hoạt động”.</w:t>
      </w:r>
    </w:p>
    <w:p w:rsidR="00C873E4" w:rsidRPr="00395939" w:rsidRDefault="006E7865" w:rsidP="00C1070B">
      <w:pPr>
        <w:spacing w:line="360" w:lineRule="auto"/>
        <w:ind w:firstLine="720"/>
        <w:jc w:val="both"/>
        <w:rPr>
          <w:b/>
          <w:i/>
          <w:spacing w:val="4"/>
          <w:sz w:val="28"/>
          <w:szCs w:val="28"/>
          <w:lang w:val="da-DK"/>
        </w:rPr>
      </w:pPr>
      <w:r w:rsidRPr="00395939">
        <w:rPr>
          <w:sz w:val="28"/>
          <w:szCs w:val="28"/>
          <w:lang w:val="pt-BR"/>
        </w:rPr>
        <w:t xml:space="preserve">- </w:t>
      </w:r>
      <w:r w:rsidR="00C873E4" w:rsidRPr="00395939">
        <w:rPr>
          <w:sz w:val="28"/>
          <w:szCs w:val="28"/>
          <w:lang w:val="pt-BR"/>
        </w:rPr>
        <w:t>Đoàn đánh giá ngoài đề nghị bỏ ý sau: “</w:t>
      </w:r>
      <w:r w:rsidR="00C873E4" w:rsidRPr="00395939">
        <w:rPr>
          <w:i/>
          <w:spacing w:val="4"/>
          <w:sz w:val="28"/>
          <w:szCs w:val="28"/>
          <w:lang w:val="da-DK"/>
        </w:rPr>
        <w:t>Đồng thời, nhà trường còn được sự quan tâm chỉ đạo sâu sát của Đảng ủy, Ủy ban nhân dân phường 11, Ban lãnh đạo Phòng Giáo dục và Đào tạo trong tất cả các hoạt động”.</w:t>
      </w:r>
    </w:p>
    <w:p w:rsidR="00C873E4" w:rsidRPr="00395939" w:rsidRDefault="00C873E4" w:rsidP="00C1070B">
      <w:pPr>
        <w:spacing w:line="360" w:lineRule="auto"/>
        <w:ind w:firstLine="720"/>
        <w:jc w:val="both"/>
        <w:rPr>
          <w:b/>
          <w:spacing w:val="4"/>
          <w:sz w:val="28"/>
          <w:szCs w:val="28"/>
          <w:lang w:val="da-DK"/>
        </w:rPr>
      </w:pPr>
      <w:r w:rsidRPr="00395939">
        <w:rPr>
          <w:b/>
          <w:sz w:val="28"/>
          <w:szCs w:val="28"/>
          <w:lang w:val="da-DK"/>
        </w:rPr>
        <w:t>4.2.</w:t>
      </w:r>
      <w:r w:rsidR="006E7865" w:rsidRPr="00395939">
        <w:rPr>
          <w:b/>
          <w:spacing w:val="4"/>
          <w:sz w:val="28"/>
          <w:szCs w:val="28"/>
          <w:lang w:val="da-DK"/>
        </w:rPr>
        <w:t>2. Điểm yếu</w:t>
      </w:r>
    </w:p>
    <w:p w:rsidR="00C873E4" w:rsidRPr="00395939" w:rsidRDefault="00C873E4" w:rsidP="00C1070B">
      <w:pPr>
        <w:spacing w:line="360" w:lineRule="auto"/>
        <w:ind w:firstLine="720"/>
        <w:jc w:val="both"/>
        <w:rPr>
          <w:spacing w:val="4"/>
          <w:sz w:val="28"/>
          <w:szCs w:val="28"/>
          <w:lang w:val="da-DK"/>
        </w:rPr>
      </w:pPr>
      <w:r w:rsidRPr="00395939">
        <w:rPr>
          <w:sz w:val="28"/>
          <w:szCs w:val="28"/>
          <w:lang w:val="pt-BR"/>
        </w:rPr>
        <w:t xml:space="preserve">Đoàn đánh giá ngoài đồng ý với điểm yếu nhà trường nêu trong báo cáo tự đánh giá là: </w:t>
      </w:r>
      <w:r w:rsidRPr="00395939">
        <w:rPr>
          <w:i/>
          <w:sz w:val="28"/>
          <w:szCs w:val="28"/>
          <w:lang w:val="pt-BR"/>
        </w:rPr>
        <w:t>“</w:t>
      </w:r>
      <w:r w:rsidRPr="00395939">
        <w:rPr>
          <w:i/>
          <w:spacing w:val="4"/>
          <w:sz w:val="28"/>
          <w:szCs w:val="28"/>
          <w:lang w:val="da-DK"/>
        </w:rPr>
        <w:t>Không có”.</w:t>
      </w:r>
      <w:r w:rsidRPr="00395939">
        <w:rPr>
          <w:spacing w:val="4"/>
          <w:sz w:val="28"/>
          <w:szCs w:val="28"/>
          <w:lang w:val="da-DK"/>
        </w:rPr>
        <w:t xml:space="preserve"> </w:t>
      </w:r>
    </w:p>
    <w:p w:rsidR="00C873E4" w:rsidRPr="00395939" w:rsidRDefault="00C873E4" w:rsidP="00C1070B">
      <w:pPr>
        <w:pStyle w:val="ListParagraph"/>
        <w:spacing w:line="360" w:lineRule="auto"/>
        <w:ind w:left="0" w:firstLine="720"/>
        <w:jc w:val="both"/>
        <w:rPr>
          <w:b/>
          <w:spacing w:val="4"/>
          <w:sz w:val="28"/>
          <w:szCs w:val="28"/>
          <w:lang w:val="da-DK"/>
        </w:rPr>
      </w:pPr>
      <w:r w:rsidRPr="00395939">
        <w:rPr>
          <w:b/>
          <w:sz w:val="28"/>
          <w:szCs w:val="28"/>
          <w:lang w:val="da-DK"/>
        </w:rPr>
        <w:t>4.2.</w:t>
      </w:r>
      <w:r w:rsidRPr="00395939">
        <w:rPr>
          <w:b/>
          <w:spacing w:val="4"/>
          <w:sz w:val="28"/>
          <w:szCs w:val="28"/>
          <w:lang w:val="da-DK"/>
        </w:rPr>
        <w:t>3. Kế hoạch cải tiến chất lượng:</w:t>
      </w:r>
    </w:p>
    <w:p w:rsidR="00C873E4" w:rsidRPr="00395939" w:rsidRDefault="00C873E4" w:rsidP="00C1070B">
      <w:pPr>
        <w:pStyle w:val="ListParagraph"/>
        <w:widowControl w:val="0"/>
        <w:autoSpaceDE w:val="0"/>
        <w:autoSpaceDN w:val="0"/>
        <w:adjustRightInd w:val="0"/>
        <w:spacing w:line="360" w:lineRule="auto"/>
        <w:ind w:left="0" w:firstLine="720"/>
        <w:jc w:val="both"/>
        <w:rPr>
          <w:spacing w:val="4"/>
          <w:sz w:val="28"/>
          <w:szCs w:val="28"/>
          <w:lang w:val="da-DK"/>
        </w:rPr>
      </w:pPr>
      <w:r w:rsidRPr="00395939">
        <w:rPr>
          <w:sz w:val="28"/>
          <w:szCs w:val="28"/>
          <w:lang w:val="pt-BR"/>
        </w:rPr>
        <w:t>Đoàn đánh giá ngoài đồng ý với kế hoạch cải tiến chất lượng giáo dục nhà trường nêu trong báo cáo tự đánh giá là: “</w:t>
      </w:r>
      <w:r w:rsidRPr="00395939">
        <w:rPr>
          <w:i/>
          <w:spacing w:val="4"/>
          <w:sz w:val="28"/>
          <w:szCs w:val="28"/>
          <w:lang w:val="da-DK"/>
        </w:rPr>
        <w:t>Tiếp tục phối hợp có chất lượng và hiệu quả giữa nhà trường với tổ chức đoàn thể, tổ chức xã hội. Đẩy mạnh công tác xã hội hoá giáo dục để đạt hiệu quả tốt hơn trong hoạt động giáo dục của nhà trường</w:t>
      </w:r>
      <w:r w:rsidRPr="00395939">
        <w:rPr>
          <w:spacing w:val="4"/>
          <w:sz w:val="28"/>
          <w:szCs w:val="28"/>
          <w:lang w:val="da-DK"/>
        </w:rPr>
        <w:t>”.</w:t>
      </w:r>
    </w:p>
    <w:p w:rsidR="00C873E4" w:rsidRPr="00395939" w:rsidRDefault="00C873E4" w:rsidP="00C1070B">
      <w:pPr>
        <w:spacing w:line="360" w:lineRule="auto"/>
        <w:ind w:firstLine="720"/>
        <w:jc w:val="both"/>
        <w:rPr>
          <w:sz w:val="28"/>
          <w:szCs w:val="28"/>
          <w:lang w:val="da-DK"/>
        </w:rPr>
      </w:pPr>
      <w:r w:rsidRPr="00395939">
        <w:rPr>
          <w:b/>
          <w:sz w:val="28"/>
          <w:szCs w:val="28"/>
          <w:lang w:val="da-DK"/>
        </w:rPr>
        <w:t>4.2</w:t>
      </w:r>
      <w:r w:rsidR="00F97D66" w:rsidRPr="00395939">
        <w:rPr>
          <w:b/>
          <w:sz w:val="28"/>
          <w:szCs w:val="28"/>
          <w:lang w:val="da-DK"/>
        </w:rPr>
        <w:t>.4. Những nội dung chưa rõ</w:t>
      </w:r>
      <w:r w:rsidRPr="00395939">
        <w:rPr>
          <w:b/>
          <w:sz w:val="28"/>
          <w:szCs w:val="28"/>
          <w:lang w:val="da-DK"/>
        </w:rPr>
        <w:t>:</w:t>
      </w:r>
      <w:r w:rsidRPr="00395939">
        <w:rPr>
          <w:sz w:val="28"/>
          <w:szCs w:val="28"/>
          <w:lang w:val="da-DK"/>
        </w:rPr>
        <w:t xml:space="preserve"> Không có</w:t>
      </w:r>
      <w:r w:rsidR="00014BDB" w:rsidRPr="00395939">
        <w:rPr>
          <w:sz w:val="28"/>
          <w:szCs w:val="28"/>
          <w:lang w:val="da-DK"/>
        </w:rPr>
        <w:t>.</w:t>
      </w:r>
    </w:p>
    <w:p w:rsidR="00C873E4" w:rsidRPr="00395939" w:rsidRDefault="00C873E4" w:rsidP="00C1070B">
      <w:pPr>
        <w:spacing w:line="360" w:lineRule="auto"/>
        <w:ind w:firstLine="720"/>
        <w:jc w:val="both"/>
        <w:rPr>
          <w:sz w:val="28"/>
          <w:szCs w:val="28"/>
          <w:lang w:val="da-DK"/>
        </w:rPr>
      </w:pPr>
      <w:r w:rsidRPr="00395939">
        <w:rPr>
          <w:b/>
          <w:sz w:val="28"/>
          <w:szCs w:val="28"/>
          <w:lang w:val="da-DK"/>
        </w:rPr>
        <w:t>4.2</w:t>
      </w:r>
      <w:r w:rsidR="00F97D66" w:rsidRPr="00395939">
        <w:rPr>
          <w:b/>
          <w:sz w:val="28"/>
          <w:szCs w:val="28"/>
          <w:lang w:val="da-DK"/>
        </w:rPr>
        <w:t>.5. Đánh giá tiêu chí</w:t>
      </w:r>
      <w:r w:rsidRPr="00395939">
        <w:rPr>
          <w:b/>
          <w:sz w:val="28"/>
          <w:szCs w:val="28"/>
          <w:lang w:val="da-DK"/>
        </w:rPr>
        <w:t>:</w:t>
      </w:r>
      <w:r w:rsidRPr="00395939">
        <w:rPr>
          <w:sz w:val="28"/>
          <w:szCs w:val="28"/>
          <w:lang w:val="da-DK"/>
        </w:rPr>
        <w:t xml:space="preserve"> Đạt</w:t>
      </w:r>
      <w:r w:rsidR="00014BDB" w:rsidRPr="00395939">
        <w:rPr>
          <w:sz w:val="28"/>
          <w:szCs w:val="28"/>
          <w:lang w:val="da-DK"/>
        </w:rPr>
        <w:t>.</w:t>
      </w:r>
    </w:p>
    <w:p w:rsidR="00C873E4" w:rsidRPr="00395939" w:rsidRDefault="00C873E4" w:rsidP="00C1070B">
      <w:pPr>
        <w:spacing w:line="360" w:lineRule="auto"/>
        <w:ind w:firstLine="720"/>
        <w:jc w:val="both"/>
        <w:rPr>
          <w:b/>
          <w:i/>
          <w:sz w:val="28"/>
          <w:szCs w:val="28"/>
          <w:lang w:val="da-DK"/>
        </w:rPr>
      </w:pPr>
      <w:r w:rsidRPr="00395939">
        <w:rPr>
          <w:b/>
          <w:i/>
          <w:sz w:val="28"/>
          <w:szCs w:val="28"/>
          <w:lang w:val="da-DK"/>
        </w:rPr>
        <w:lastRenderedPageBreak/>
        <w:t xml:space="preserve">4.3. Tiêu chí </w:t>
      </w:r>
      <w:r w:rsidRPr="00395939">
        <w:rPr>
          <w:b/>
          <w:i/>
          <w:sz w:val="28"/>
          <w:szCs w:val="28"/>
          <w:lang w:val="vi-VN"/>
        </w:rPr>
        <w:t>3</w:t>
      </w:r>
      <w:r w:rsidRPr="00395939">
        <w:rPr>
          <w:b/>
          <w:i/>
          <w:sz w:val="28"/>
          <w:szCs w:val="28"/>
          <w:lang w:val="da-DK"/>
        </w:rPr>
        <w:t>:</w:t>
      </w:r>
      <w:r w:rsidRPr="00395939">
        <w:rPr>
          <w:b/>
          <w:i/>
          <w:sz w:val="28"/>
          <w:szCs w:val="28"/>
          <w:lang w:val="vi-VN"/>
        </w:rPr>
        <w:t xml:space="preserve"> Nhà trường phối hợp với các tổ chức đoàn thể của địa phương, huy động sự tham gia của cộng đồng để giáo dục truyền thống lịch sử, văn hóa dân tộc cho học sinh và thực hiện mục tiêu, kế hoạch giáo dục.</w:t>
      </w:r>
    </w:p>
    <w:p w:rsidR="00C873E4" w:rsidRPr="00395939" w:rsidRDefault="00C873E4" w:rsidP="00C1070B">
      <w:pPr>
        <w:spacing w:line="360" w:lineRule="auto"/>
        <w:ind w:firstLine="720"/>
        <w:jc w:val="both"/>
        <w:rPr>
          <w:i/>
          <w:iCs/>
          <w:sz w:val="28"/>
          <w:szCs w:val="28"/>
          <w:lang w:val="da-DK"/>
        </w:rPr>
      </w:pPr>
      <w:r w:rsidRPr="00395939">
        <w:rPr>
          <w:i/>
          <w:iCs/>
          <w:sz w:val="28"/>
          <w:szCs w:val="28"/>
          <w:lang w:val="vi-VN"/>
        </w:rPr>
        <w:t>a) Phối hợp hiệu quả với các tổ chức,</w:t>
      </w:r>
      <w:r w:rsidRPr="00395939">
        <w:rPr>
          <w:i/>
          <w:iCs/>
          <w:sz w:val="28"/>
          <w:szCs w:val="28"/>
          <w:lang w:val="da-DK"/>
        </w:rPr>
        <w:t xml:space="preserve"> </w:t>
      </w:r>
      <w:r w:rsidRPr="00395939">
        <w:rPr>
          <w:i/>
          <w:iCs/>
          <w:sz w:val="28"/>
          <w:szCs w:val="28"/>
          <w:lang w:val="vi-VN"/>
        </w:rPr>
        <w:t>đoàn thể để giáo dục học sinh về truyền thống lịch sử, văn hoá dân tộc</w:t>
      </w:r>
      <w:r w:rsidRPr="00395939">
        <w:rPr>
          <w:i/>
          <w:iCs/>
          <w:sz w:val="28"/>
          <w:szCs w:val="28"/>
          <w:lang w:val="da-DK"/>
        </w:rPr>
        <w:t>;</w:t>
      </w:r>
    </w:p>
    <w:p w:rsidR="00C873E4" w:rsidRPr="00395939" w:rsidRDefault="00C873E4" w:rsidP="00C1070B">
      <w:pPr>
        <w:spacing w:line="360" w:lineRule="auto"/>
        <w:ind w:firstLine="720"/>
        <w:jc w:val="both"/>
        <w:rPr>
          <w:i/>
          <w:sz w:val="28"/>
          <w:szCs w:val="28"/>
          <w:lang w:val="da-DK"/>
        </w:rPr>
      </w:pPr>
      <w:r w:rsidRPr="00395939">
        <w:rPr>
          <w:i/>
          <w:iCs/>
          <w:sz w:val="28"/>
          <w:szCs w:val="28"/>
          <w:lang w:val="vi-VN"/>
        </w:rPr>
        <w:t>b) C</w:t>
      </w:r>
      <w:r w:rsidRPr="00395939">
        <w:rPr>
          <w:i/>
          <w:sz w:val="28"/>
          <w:szCs w:val="28"/>
          <w:lang w:val="vi-VN"/>
        </w:rPr>
        <w:t>hăm sóc di tích lịch sử, cách mạng, công trình văn hóa; chăm sóc gia đình thương binh, liệt sĩ, gia đình có công với nước, Mẹ Việt Nam anh hùng ở địa phương</w:t>
      </w:r>
      <w:r w:rsidRPr="00395939">
        <w:rPr>
          <w:i/>
          <w:sz w:val="28"/>
          <w:szCs w:val="28"/>
          <w:lang w:val="da-DK"/>
        </w:rPr>
        <w:t>;</w:t>
      </w:r>
    </w:p>
    <w:p w:rsidR="00C873E4" w:rsidRPr="00395939" w:rsidRDefault="00C873E4" w:rsidP="00C1070B">
      <w:pPr>
        <w:spacing w:line="360" w:lineRule="auto"/>
        <w:ind w:firstLine="720"/>
        <w:jc w:val="both"/>
        <w:rPr>
          <w:i/>
          <w:sz w:val="28"/>
          <w:szCs w:val="28"/>
          <w:lang w:val="vi-VN"/>
        </w:rPr>
      </w:pPr>
      <w:r w:rsidRPr="00395939">
        <w:rPr>
          <w:i/>
          <w:sz w:val="28"/>
          <w:szCs w:val="28"/>
          <w:lang w:val="vi-VN"/>
        </w:rPr>
        <w:t>c) Tuyên truyền để tăng thêm sự hiểu biết trong cộng đồng về nội dung, phương pháp dạy học, tạo điều kiện cho cộng đồng tham gia thực hiện mục tiêu và kế hoạch giáo dục.</w:t>
      </w:r>
    </w:p>
    <w:p w:rsidR="00C873E4" w:rsidRPr="00395939" w:rsidRDefault="00C873E4" w:rsidP="00C1070B">
      <w:pPr>
        <w:spacing w:line="360" w:lineRule="auto"/>
        <w:ind w:firstLine="720"/>
        <w:jc w:val="both"/>
        <w:rPr>
          <w:b/>
          <w:sz w:val="28"/>
          <w:szCs w:val="28"/>
          <w:lang w:val="vi-VN"/>
        </w:rPr>
      </w:pPr>
      <w:r w:rsidRPr="00395939">
        <w:rPr>
          <w:b/>
          <w:sz w:val="28"/>
          <w:szCs w:val="28"/>
          <w:lang w:val="vi-VN"/>
        </w:rPr>
        <w:t>4.3.1. Điểm mạ</w:t>
      </w:r>
      <w:r w:rsidR="006E7865" w:rsidRPr="00395939">
        <w:rPr>
          <w:b/>
          <w:sz w:val="28"/>
          <w:szCs w:val="28"/>
          <w:lang w:val="vi-VN"/>
        </w:rPr>
        <w:t>nh</w:t>
      </w:r>
    </w:p>
    <w:p w:rsidR="00C873E4" w:rsidRPr="00395939" w:rsidRDefault="00C873E4" w:rsidP="00C1070B">
      <w:pPr>
        <w:spacing w:line="360" w:lineRule="auto"/>
        <w:ind w:firstLine="720"/>
        <w:jc w:val="both"/>
        <w:rPr>
          <w:i/>
          <w:sz w:val="28"/>
          <w:szCs w:val="28"/>
          <w:lang w:val="vi-VN"/>
        </w:rPr>
      </w:pPr>
      <w:r w:rsidRPr="00395939">
        <w:rPr>
          <w:sz w:val="28"/>
          <w:szCs w:val="28"/>
          <w:lang w:val="pt-BR"/>
        </w:rPr>
        <w:t>Đoàn đánh giá ngoài đồng ý với điểm mạnh nhà trường nêu trong báo cáo tự đánh giá là: “</w:t>
      </w:r>
      <w:r w:rsidRPr="00395939">
        <w:rPr>
          <w:i/>
          <w:sz w:val="28"/>
          <w:szCs w:val="28"/>
          <w:lang w:val="vi-VN"/>
        </w:rPr>
        <w:t>Nhà trường phối hợp chặt chẽ với các đoàn thể trong và ngoài nhà trường tích cực tham gia các hoạt động cộng đồng, tác động sâu sắc đến việc giáo dục truyền thống lịch sử, văn hóa dân tộc cho học sinh và thực hiện mục tiêu, kế hoạch giáo dục”.</w:t>
      </w:r>
    </w:p>
    <w:p w:rsidR="00C873E4" w:rsidRPr="00395939" w:rsidRDefault="006E7865" w:rsidP="00C1070B">
      <w:pPr>
        <w:spacing w:line="360" w:lineRule="auto"/>
        <w:ind w:firstLine="720"/>
        <w:jc w:val="both"/>
        <w:rPr>
          <w:b/>
          <w:sz w:val="28"/>
          <w:szCs w:val="28"/>
          <w:lang w:val="vi-VN"/>
        </w:rPr>
      </w:pPr>
      <w:r w:rsidRPr="00395939">
        <w:rPr>
          <w:b/>
          <w:sz w:val="28"/>
          <w:szCs w:val="28"/>
          <w:lang w:val="vi-VN"/>
        </w:rPr>
        <w:t>4.3.2. Điểm yếu</w:t>
      </w:r>
      <w:r w:rsidR="00C873E4" w:rsidRPr="00395939">
        <w:rPr>
          <w:b/>
          <w:sz w:val="28"/>
          <w:szCs w:val="28"/>
          <w:lang w:val="vi-VN"/>
        </w:rPr>
        <w:t xml:space="preserve"> </w:t>
      </w:r>
    </w:p>
    <w:p w:rsidR="00C873E4" w:rsidRPr="00395939" w:rsidRDefault="00C873E4" w:rsidP="00C1070B">
      <w:pPr>
        <w:spacing w:line="360" w:lineRule="auto"/>
        <w:ind w:firstLine="720"/>
        <w:jc w:val="both"/>
        <w:rPr>
          <w:b/>
          <w:i/>
          <w:color w:val="000000" w:themeColor="text1"/>
          <w:sz w:val="28"/>
          <w:szCs w:val="28"/>
          <w:lang w:val="vi-VN"/>
        </w:rPr>
      </w:pPr>
      <w:r w:rsidRPr="00395939">
        <w:rPr>
          <w:color w:val="000000" w:themeColor="text1"/>
          <w:sz w:val="28"/>
          <w:szCs w:val="28"/>
          <w:lang w:val="pt-BR"/>
        </w:rPr>
        <w:t xml:space="preserve">Đoàn đánh giá ngoài đồng ý với điểm yếu nhà trường nêu trong báo cáo tự đánh giá là: </w:t>
      </w:r>
      <w:r w:rsidRPr="00395939">
        <w:rPr>
          <w:i/>
          <w:color w:val="000000" w:themeColor="text1"/>
          <w:sz w:val="28"/>
          <w:szCs w:val="28"/>
          <w:lang w:val="pt-BR"/>
        </w:rPr>
        <w:t>“</w:t>
      </w:r>
      <w:r w:rsidRPr="00395939">
        <w:rPr>
          <w:i/>
          <w:color w:val="000000" w:themeColor="text1"/>
          <w:sz w:val="28"/>
          <w:szCs w:val="28"/>
          <w:lang w:val="vi-VN"/>
        </w:rPr>
        <w:t>Không có”.</w:t>
      </w:r>
    </w:p>
    <w:p w:rsidR="00C873E4" w:rsidRPr="00395939" w:rsidRDefault="00C873E4" w:rsidP="00C1070B">
      <w:pPr>
        <w:spacing w:line="360" w:lineRule="auto"/>
        <w:ind w:firstLine="720"/>
        <w:jc w:val="both"/>
        <w:rPr>
          <w:b/>
          <w:sz w:val="28"/>
          <w:szCs w:val="28"/>
          <w:lang w:val="vi-VN"/>
        </w:rPr>
      </w:pPr>
      <w:r w:rsidRPr="00395939">
        <w:rPr>
          <w:b/>
          <w:sz w:val="28"/>
          <w:szCs w:val="28"/>
          <w:lang w:val="vi-VN"/>
        </w:rPr>
        <w:t>4.3.</w:t>
      </w:r>
      <w:r w:rsidR="006E7865" w:rsidRPr="00395939">
        <w:rPr>
          <w:b/>
          <w:sz w:val="28"/>
          <w:szCs w:val="28"/>
          <w:lang w:val="vi-VN"/>
        </w:rPr>
        <w:t>3. Kế hoạch cải tiến chất lượng</w:t>
      </w:r>
      <w:r w:rsidRPr="00395939">
        <w:rPr>
          <w:b/>
          <w:sz w:val="28"/>
          <w:szCs w:val="28"/>
          <w:lang w:val="vi-VN"/>
        </w:rPr>
        <w:t xml:space="preserve"> </w:t>
      </w:r>
    </w:p>
    <w:p w:rsidR="00C873E4" w:rsidRPr="00395939" w:rsidRDefault="00C873E4" w:rsidP="00C1070B">
      <w:pPr>
        <w:spacing w:line="360" w:lineRule="auto"/>
        <w:ind w:firstLine="720"/>
        <w:jc w:val="both"/>
        <w:rPr>
          <w:i/>
          <w:sz w:val="28"/>
          <w:szCs w:val="28"/>
          <w:lang w:val="vi-VN"/>
        </w:rPr>
      </w:pPr>
      <w:r w:rsidRPr="00395939">
        <w:rPr>
          <w:sz w:val="28"/>
          <w:szCs w:val="28"/>
          <w:lang w:val="pt-BR"/>
        </w:rPr>
        <w:t>Đoàn đánh giá ngoài đồng ý với kế hoạch cải tiến chất lượng giáo dục nhà trường nêu trong báo cáo tự đánh giá là: “</w:t>
      </w:r>
      <w:r w:rsidRPr="00395939">
        <w:rPr>
          <w:i/>
          <w:sz w:val="28"/>
          <w:szCs w:val="28"/>
          <w:lang w:val="vi-VN"/>
        </w:rPr>
        <w:t xml:space="preserve">Cán bộ quản lý tạo điều kiện cho các đoàn thể trong nhà trường hoạt động xã hội hướng đến </w:t>
      </w:r>
      <w:r w:rsidRPr="00395939">
        <w:rPr>
          <w:i/>
          <w:iCs/>
          <w:sz w:val="28"/>
          <w:szCs w:val="28"/>
          <w:lang w:val="vi-VN"/>
        </w:rPr>
        <w:t>giáo dục học sinh về truyền thống lịch sử, văn hoá dân tộc.</w:t>
      </w:r>
      <w:r w:rsidRPr="00395939">
        <w:rPr>
          <w:i/>
          <w:sz w:val="28"/>
          <w:szCs w:val="28"/>
          <w:lang w:val="vi-VN"/>
        </w:rPr>
        <w:t xml:space="preserve"> Tăng cường hiệu quả hoạt động của lực lượng Đoàn Thanh niên và Đội Thiếu niên trong các hoạt động cộng đồng”.</w:t>
      </w:r>
    </w:p>
    <w:p w:rsidR="00C873E4" w:rsidRPr="00395939" w:rsidRDefault="00C873E4" w:rsidP="00C1070B">
      <w:pPr>
        <w:spacing w:line="360" w:lineRule="auto"/>
        <w:ind w:firstLine="720"/>
        <w:jc w:val="both"/>
        <w:rPr>
          <w:sz w:val="28"/>
          <w:szCs w:val="28"/>
          <w:lang w:val="vi-VN"/>
        </w:rPr>
      </w:pPr>
      <w:r w:rsidRPr="00395939">
        <w:rPr>
          <w:b/>
          <w:sz w:val="28"/>
          <w:szCs w:val="28"/>
          <w:lang w:val="vi-VN"/>
        </w:rPr>
        <w:t>4.3</w:t>
      </w:r>
      <w:r w:rsidR="00F37C10" w:rsidRPr="00395939">
        <w:rPr>
          <w:b/>
          <w:sz w:val="28"/>
          <w:szCs w:val="28"/>
          <w:lang w:val="vi-VN"/>
        </w:rPr>
        <w:t>.4. Những nội dung chưa rõ</w:t>
      </w:r>
      <w:r w:rsidRPr="00395939">
        <w:rPr>
          <w:b/>
          <w:sz w:val="28"/>
          <w:szCs w:val="28"/>
          <w:lang w:val="vi-VN"/>
        </w:rPr>
        <w:t xml:space="preserve">: </w:t>
      </w:r>
      <w:r w:rsidRPr="00395939">
        <w:rPr>
          <w:sz w:val="28"/>
          <w:szCs w:val="28"/>
          <w:lang w:val="vi-VN"/>
        </w:rPr>
        <w:t>Không có</w:t>
      </w:r>
      <w:r w:rsidR="00014BDB" w:rsidRPr="00395939">
        <w:rPr>
          <w:sz w:val="28"/>
          <w:szCs w:val="28"/>
          <w:lang w:val="vi-VN"/>
        </w:rPr>
        <w:t>.</w:t>
      </w:r>
    </w:p>
    <w:p w:rsidR="00C873E4" w:rsidRPr="00395939" w:rsidRDefault="00C873E4" w:rsidP="00C1070B">
      <w:pPr>
        <w:spacing w:line="360" w:lineRule="auto"/>
        <w:ind w:firstLine="720"/>
        <w:jc w:val="both"/>
        <w:rPr>
          <w:sz w:val="28"/>
          <w:szCs w:val="28"/>
          <w:lang w:val="vi-VN"/>
        </w:rPr>
      </w:pPr>
      <w:r w:rsidRPr="00395939">
        <w:rPr>
          <w:b/>
          <w:sz w:val="28"/>
          <w:szCs w:val="28"/>
          <w:lang w:val="vi-VN"/>
        </w:rPr>
        <w:t>4.3</w:t>
      </w:r>
      <w:r w:rsidR="00F37C10" w:rsidRPr="00395939">
        <w:rPr>
          <w:b/>
          <w:sz w:val="28"/>
          <w:szCs w:val="28"/>
          <w:lang w:val="vi-VN"/>
        </w:rPr>
        <w:t>.5. Đánh giá tiêu chí</w:t>
      </w:r>
      <w:r w:rsidRPr="00395939">
        <w:rPr>
          <w:b/>
          <w:sz w:val="28"/>
          <w:szCs w:val="28"/>
          <w:lang w:val="vi-VN"/>
        </w:rPr>
        <w:t xml:space="preserve">: </w:t>
      </w:r>
      <w:r w:rsidRPr="00395939">
        <w:rPr>
          <w:sz w:val="28"/>
          <w:szCs w:val="28"/>
          <w:lang w:val="vi-VN"/>
        </w:rPr>
        <w:t>Đạt</w:t>
      </w:r>
      <w:r w:rsidR="00014BDB" w:rsidRPr="00395939">
        <w:rPr>
          <w:sz w:val="28"/>
          <w:szCs w:val="28"/>
          <w:lang w:val="vi-VN"/>
        </w:rPr>
        <w:t>.</w:t>
      </w:r>
    </w:p>
    <w:p w:rsidR="00C873E4" w:rsidRPr="00395939" w:rsidRDefault="006E7865" w:rsidP="00C1070B">
      <w:pPr>
        <w:spacing w:line="360" w:lineRule="auto"/>
        <w:ind w:firstLine="720"/>
        <w:jc w:val="both"/>
        <w:rPr>
          <w:b/>
          <w:bCs/>
          <w:i/>
          <w:sz w:val="28"/>
          <w:szCs w:val="28"/>
          <w:lang w:val="vi-VN"/>
        </w:rPr>
      </w:pPr>
      <w:r w:rsidRPr="00395939">
        <w:rPr>
          <w:b/>
          <w:bCs/>
          <w:i/>
          <w:sz w:val="28"/>
          <w:szCs w:val="28"/>
          <w:lang w:val="vi-VN"/>
        </w:rPr>
        <w:lastRenderedPageBreak/>
        <w:t xml:space="preserve">* </w:t>
      </w:r>
      <w:r w:rsidR="00C873E4" w:rsidRPr="00395939">
        <w:rPr>
          <w:b/>
          <w:bCs/>
          <w:i/>
          <w:sz w:val="28"/>
          <w:szCs w:val="28"/>
          <w:lang w:val="vi-VN"/>
        </w:rPr>
        <w:t>Đánh giá chung về Tiêu chuẩn 4:</w:t>
      </w:r>
    </w:p>
    <w:p w:rsidR="00C873E4" w:rsidRPr="00395939" w:rsidRDefault="00C873E4" w:rsidP="00C1070B">
      <w:pPr>
        <w:tabs>
          <w:tab w:val="num" w:pos="0"/>
        </w:tabs>
        <w:spacing w:line="360" w:lineRule="auto"/>
        <w:ind w:firstLine="720"/>
        <w:jc w:val="both"/>
        <w:rPr>
          <w:sz w:val="28"/>
          <w:szCs w:val="26"/>
          <w:lang w:val="vi-VN"/>
        </w:rPr>
      </w:pPr>
      <w:r w:rsidRPr="00395939">
        <w:rPr>
          <w:sz w:val="28"/>
          <w:szCs w:val="28"/>
          <w:lang w:val="vi-VN"/>
        </w:rPr>
        <w:t xml:space="preserve">- Điểm mạnh cơ bản của trường: </w:t>
      </w:r>
      <w:r w:rsidRPr="00395939">
        <w:rPr>
          <w:sz w:val="28"/>
          <w:szCs w:val="26"/>
          <w:lang w:val="vi-VN"/>
        </w:rPr>
        <w:t>Ban đại diện cha mẹ học sinh hỗ trợ nhiệt tình trong việc chăm lo cho hoạt động giáo dục của nhà trường.</w:t>
      </w:r>
    </w:p>
    <w:p w:rsidR="00C873E4" w:rsidRPr="00395939" w:rsidRDefault="00C873E4" w:rsidP="00C1070B">
      <w:pPr>
        <w:tabs>
          <w:tab w:val="num" w:pos="0"/>
        </w:tabs>
        <w:spacing w:line="360" w:lineRule="auto"/>
        <w:ind w:firstLine="720"/>
        <w:jc w:val="both"/>
        <w:rPr>
          <w:sz w:val="28"/>
          <w:szCs w:val="26"/>
          <w:lang w:val="vi-VN"/>
        </w:rPr>
      </w:pPr>
      <w:r w:rsidRPr="00395939">
        <w:rPr>
          <w:sz w:val="28"/>
          <w:szCs w:val="26"/>
          <w:lang w:val="vi-VN"/>
        </w:rPr>
        <w:t>Nhà trường thực hiện tốt các phong trào giáo dục đạo đức, giáo dục truyền thống cho học sinh.</w:t>
      </w:r>
    </w:p>
    <w:p w:rsidR="008A5165" w:rsidRPr="00395939" w:rsidRDefault="00C873E4" w:rsidP="008A5165">
      <w:pPr>
        <w:tabs>
          <w:tab w:val="num" w:pos="0"/>
        </w:tabs>
        <w:spacing w:line="360" w:lineRule="auto"/>
        <w:ind w:firstLine="720"/>
        <w:jc w:val="both"/>
        <w:rPr>
          <w:sz w:val="28"/>
          <w:szCs w:val="26"/>
          <w:lang w:val="vi-VN"/>
        </w:rPr>
      </w:pPr>
      <w:r w:rsidRPr="00395939">
        <w:rPr>
          <w:sz w:val="28"/>
          <w:szCs w:val="28"/>
          <w:lang w:val="vi-VN"/>
        </w:rPr>
        <w:t>- Điểm yếu cơ bản của trường:</w:t>
      </w:r>
      <w:r w:rsidRPr="00395939">
        <w:rPr>
          <w:sz w:val="28"/>
          <w:lang w:val="vi-VN"/>
        </w:rPr>
        <w:t xml:space="preserve"> </w:t>
      </w:r>
      <w:r w:rsidR="008A5165" w:rsidRPr="00395939">
        <w:rPr>
          <w:sz w:val="28"/>
          <w:szCs w:val="26"/>
          <w:lang w:val="vi-VN"/>
        </w:rPr>
        <w:t>Công tác tổ chức cho học sinh tham quan ngoại khóa, chăm sóc di tích lịch sử, cách mạng, công trình văn hóa tại địa phương chưa được thực hiện thường xuyên.</w:t>
      </w:r>
    </w:p>
    <w:p w:rsidR="00C873E4" w:rsidRPr="00395939" w:rsidRDefault="00C873E4" w:rsidP="00C1070B">
      <w:pPr>
        <w:tabs>
          <w:tab w:val="num" w:pos="0"/>
        </w:tabs>
        <w:spacing w:line="360" w:lineRule="auto"/>
        <w:ind w:firstLine="720"/>
        <w:jc w:val="both"/>
        <w:rPr>
          <w:sz w:val="28"/>
          <w:szCs w:val="26"/>
          <w:lang w:val="vi-VN"/>
        </w:rPr>
      </w:pPr>
      <w:r w:rsidRPr="00395939">
        <w:rPr>
          <w:sz w:val="28"/>
          <w:szCs w:val="28"/>
          <w:lang w:val="vi-VN"/>
        </w:rPr>
        <w:t>- Kiến nghị đối với trường:</w:t>
      </w:r>
      <w:r w:rsidRPr="00395939">
        <w:rPr>
          <w:sz w:val="28"/>
          <w:szCs w:val="26"/>
          <w:lang w:val="vi-VN"/>
        </w:rPr>
        <w:t xml:space="preserve"> Cần </w:t>
      </w:r>
      <w:r w:rsidR="00CD134F" w:rsidRPr="00395939">
        <w:rPr>
          <w:sz w:val="28"/>
          <w:szCs w:val="26"/>
          <w:lang w:val="vi-VN"/>
        </w:rPr>
        <w:t xml:space="preserve">có kế hoạch </w:t>
      </w:r>
      <w:r w:rsidRPr="00395939">
        <w:rPr>
          <w:sz w:val="28"/>
          <w:szCs w:val="26"/>
          <w:lang w:val="vi-VN"/>
        </w:rPr>
        <w:t xml:space="preserve">tổ chức cho học sinh tham quan ngoại khóa </w:t>
      </w:r>
      <w:r w:rsidR="00CD134F" w:rsidRPr="00395939">
        <w:rPr>
          <w:sz w:val="28"/>
          <w:szCs w:val="26"/>
          <w:lang w:val="vi-VN"/>
        </w:rPr>
        <w:t>hàng năm</w:t>
      </w:r>
      <w:r w:rsidRPr="00395939">
        <w:rPr>
          <w:sz w:val="28"/>
          <w:szCs w:val="26"/>
          <w:lang w:val="vi-VN"/>
        </w:rPr>
        <w:t>.</w:t>
      </w:r>
    </w:p>
    <w:p w:rsidR="004B7ADD" w:rsidRPr="00395939" w:rsidRDefault="004B7ADD" w:rsidP="00C1070B">
      <w:pPr>
        <w:tabs>
          <w:tab w:val="num" w:pos="0"/>
        </w:tabs>
        <w:spacing w:line="360" w:lineRule="auto"/>
        <w:ind w:firstLine="720"/>
        <w:jc w:val="both"/>
        <w:rPr>
          <w:sz w:val="28"/>
          <w:szCs w:val="28"/>
          <w:lang w:val="pt-BR"/>
        </w:rPr>
      </w:pPr>
      <w:r w:rsidRPr="00395939">
        <w:rPr>
          <w:b/>
          <w:sz w:val="28"/>
          <w:szCs w:val="28"/>
          <w:lang w:val="pt-BR"/>
        </w:rPr>
        <w:t xml:space="preserve">5. </w:t>
      </w:r>
      <w:r w:rsidRPr="00395939">
        <w:rPr>
          <w:b/>
          <w:bCs/>
          <w:sz w:val="28"/>
          <w:szCs w:val="28"/>
          <w:lang w:val="vi-VN"/>
        </w:rPr>
        <w:t>Tiêu chuẩn 5: Hoạt động giáo dục và kết quả giáo dục</w:t>
      </w:r>
    </w:p>
    <w:p w:rsidR="004B7ADD" w:rsidRPr="00395939" w:rsidRDefault="004B7ADD" w:rsidP="00C1070B">
      <w:pPr>
        <w:spacing w:line="360" w:lineRule="auto"/>
        <w:ind w:firstLine="720"/>
        <w:jc w:val="both"/>
        <w:rPr>
          <w:b/>
          <w:i/>
          <w:sz w:val="28"/>
          <w:szCs w:val="28"/>
          <w:lang w:val="vi-VN"/>
        </w:rPr>
      </w:pPr>
      <w:r w:rsidRPr="00395939">
        <w:rPr>
          <w:b/>
          <w:i/>
          <w:sz w:val="28"/>
          <w:szCs w:val="28"/>
          <w:lang w:val="vi-VN"/>
        </w:rPr>
        <w:t>5.1.Tiêu chí 1: Thực hiện chương trình giáo dục, kế hoạch dạy học của Bộ Giáo dục và Đào tạo, các quy định về chuyên môn của cơ quan quản lý giáo dục địa phương.</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a) Có kế hoạch hoạt động chuyên môn từng năm học, học kỳ, tháng, tuần;</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b) Thực hiện đúng kế hoạch thời gian năm học, kế hoạch giảng dạy và học tập từng môn học theo quy định;</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c) Rà soát, đánh giá việc thực hiện kế hoạch năm học, kế hoạch giảng dạy và học tập hằng tháng.</w:t>
      </w:r>
    </w:p>
    <w:p w:rsidR="004B7ADD" w:rsidRPr="00395939" w:rsidRDefault="004B7ADD" w:rsidP="00C1070B">
      <w:pPr>
        <w:spacing w:line="360" w:lineRule="auto"/>
        <w:ind w:firstLine="720"/>
        <w:jc w:val="both"/>
        <w:rPr>
          <w:i/>
          <w:sz w:val="28"/>
          <w:szCs w:val="28"/>
          <w:lang w:val="pt-BR"/>
        </w:rPr>
      </w:pPr>
      <w:r w:rsidRPr="00395939">
        <w:rPr>
          <w:b/>
          <w:sz w:val="28"/>
          <w:szCs w:val="28"/>
          <w:lang w:val="pt-BR"/>
        </w:rPr>
        <w:t>5.1.1. Điểm mạnh</w:t>
      </w:r>
    </w:p>
    <w:p w:rsidR="004B7ADD" w:rsidRPr="00395939" w:rsidRDefault="004B7ADD" w:rsidP="00C1070B">
      <w:pPr>
        <w:spacing w:line="360" w:lineRule="auto"/>
        <w:ind w:firstLine="720"/>
        <w:jc w:val="both"/>
        <w:rPr>
          <w:b/>
          <w:bCs/>
          <w:i/>
          <w:sz w:val="28"/>
          <w:lang w:val="pt-BR"/>
        </w:rPr>
      </w:pPr>
      <w:r w:rsidRPr="00395939">
        <w:rPr>
          <w:sz w:val="28"/>
          <w:szCs w:val="28"/>
          <w:lang w:val="pt-BR"/>
        </w:rPr>
        <w:t>Đoàn đánh giá ngoài đồng ý</w:t>
      </w:r>
      <w:r w:rsidRPr="00395939">
        <w:rPr>
          <w:b/>
          <w:sz w:val="28"/>
          <w:szCs w:val="28"/>
          <w:lang w:val="pt-BR"/>
        </w:rPr>
        <w:t xml:space="preserve"> </w:t>
      </w:r>
      <w:r w:rsidRPr="00395939">
        <w:rPr>
          <w:sz w:val="28"/>
          <w:szCs w:val="28"/>
          <w:lang w:val="pt-BR"/>
        </w:rPr>
        <w:t xml:space="preserve">điểm mạnh nhà trường nêu trong báo cáo tự đánh giá là: </w:t>
      </w:r>
      <w:r w:rsidRPr="00395939">
        <w:rPr>
          <w:i/>
          <w:spacing w:val="4"/>
          <w:sz w:val="28"/>
          <w:szCs w:val="28"/>
          <w:lang w:val="it-IT"/>
        </w:rPr>
        <w:t>“</w:t>
      </w:r>
      <w:r w:rsidRPr="00395939">
        <w:rPr>
          <w:i/>
          <w:sz w:val="28"/>
          <w:lang w:val="pt-BR"/>
        </w:rPr>
        <w:t>Nhà trường có kế hoạch hoạt động chuyên môn triển khai thực hiện đầy đủ, đúng tiến độ kế hoạch thời gian năm học, chương trình giáo dục và kế hoạch dạy học theo quy định của Bộ Giáo dục và Đào tạo.</w:t>
      </w:r>
    </w:p>
    <w:p w:rsidR="004B7ADD" w:rsidRPr="00395939" w:rsidRDefault="004B7ADD" w:rsidP="00C1070B">
      <w:pPr>
        <w:spacing w:line="360" w:lineRule="auto"/>
        <w:ind w:firstLine="720"/>
        <w:jc w:val="both"/>
        <w:rPr>
          <w:i/>
          <w:lang w:val="pt-BR"/>
        </w:rPr>
      </w:pPr>
      <w:r w:rsidRPr="00395939">
        <w:rPr>
          <w:i/>
          <w:sz w:val="28"/>
          <w:lang w:val="pt-BR"/>
        </w:rPr>
        <w:t>- Công tác rà soát và đánh giá việc thực hiện kế hoạch năm học, kế hoạch giảng dạy và học tập được nhà trường tiến hành thường xuyên, chặt chẽ</w:t>
      </w:r>
      <w:r w:rsidRPr="00395939">
        <w:rPr>
          <w:i/>
          <w:spacing w:val="4"/>
          <w:sz w:val="28"/>
          <w:szCs w:val="28"/>
          <w:lang w:val="it-IT"/>
        </w:rPr>
        <w:t>”.</w:t>
      </w:r>
    </w:p>
    <w:p w:rsidR="004B7ADD" w:rsidRPr="00395939" w:rsidRDefault="004B7ADD" w:rsidP="00C1070B">
      <w:pPr>
        <w:spacing w:line="360" w:lineRule="auto"/>
        <w:ind w:firstLine="720"/>
        <w:jc w:val="both"/>
        <w:rPr>
          <w:i/>
          <w:sz w:val="28"/>
          <w:szCs w:val="28"/>
          <w:lang w:val="es-BO"/>
        </w:rPr>
      </w:pPr>
      <w:r w:rsidRPr="00395939">
        <w:rPr>
          <w:b/>
          <w:sz w:val="28"/>
          <w:szCs w:val="28"/>
          <w:lang w:val="pt-BR"/>
        </w:rPr>
        <w:t>5.1.2. Điểm yếu</w:t>
      </w:r>
      <w:r w:rsidR="00F37C10" w:rsidRPr="00395939">
        <w:rPr>
          <w:b/>
          <w:sz w:val="28"/>
          <w:szCs w:val="28"/>
          <w:lang w:val="pt-BR"/>
        </w:rPr>
        <w:t>:</w:t>
      </w:r>
    </w:p>
    <w:p w:rsidR="004B7ADD" w:rsidRPr="00395939" w:rsidRDefault="004B7ADD" w:rsidP="00C1070B">
      <w:pPr>
        <w:spacing w:line="360" w:lineRule="auto"/>
        <w:ind w:firstLine="720"/>
        <w:jc w:val="both"/>
        <w:rPr>
          <w:sz w:val="28"/>
          <w:szCs w:val="28"/>
          <w:lang w:val="pt-BR"/>
        </w:rPr>
      </w:pPr>
      <w:r w:rsidRPr="00395939">
        <w:rPr>
          <w:sz w:val="28"/>
          <w:szCs w:val="28"/>
          <w:lang w:val="pt-BR"/>
        </w:rPr>
        <w:lastRenderedPageBreak/>
        <w:t>Đoàn đánh giá ngoài đồng ý điểm yếu</w:t>
      </w:r>
      <w:r w:rsidR="00F37C10" w:rsidRPr="00395939">
        <w:rPr>
          <w:sz w:val="28"/>
          <w:szCs w:val="28"/>
          <w:lang w:val="pt-BR"/>
        </w:rPr>
        <w:t xml:space="preserve"> nhà trường nêu trong báo cáo tự đánh giá là</w:t>
      </w:r>
      <w:r w:rsidRPr="00395939">
        <w:rPr>
          <w:sz w:val="28"/>
          <w:szCs w:val="28"/>
          <w:lang w:val="pt-BR"/>
        </w:rPr>
        <w:t xml:space="preserve">: </w:t>
      </w:r>
      <w:r w:rsidRPr="00395939">
        <w:rPr>
          <w:i/>
          <w:sz w:val="28"/>
          <w:szCs w:val="28"/>
          <w:lang w:val="pt-BR"/>
        </w:rPr>
        <w:t>“Không có”.</w:t>
      </w:r>
    </w:p>
    <w:p w:rsidR="004B7ADD" w:rsidRPr="00395939" w:rsidRDefault="004B7ADD" w:rsidP="00C1070B">
      <w:pPr>
        <w:spacing w:line="360" w:lineRule="auto"/>
        <w:ind w:firstLine="720"/>
        <w:jc w:val="both"/>
        <w:rPr>
          <w:i/>
          <w:sz w:val="28"/>
          <w:szCs w:val="28"/>
          <w:lang w:val="es-BO"/>
        </w:rPr>
      </w:pPr>
      <w:r w:rsidRPr="00395939">
        <w:rPr>
          <w:b/>
          <w:sz w:val="28"/>
          <w:szCs w:val="28"/>
          <w:lang w:val="pt-BR"/>
        </w:rPr>
        <w:t xml:space="preserve">5.1.3. Kế hoạch cải tiến chất lượng giáo dục </w:t>
      </w:r>
    </w:p>
    <w:p w:rsidR="004B7ADD" w:rsidRPr="00395939" w:rsidRDefault="004B7ADD" w:rsidP="00C1070B">
      <w:pPr>
        <w:spacing w:line="360" w:lineRule="auto"/>
        <w:ind w:firstLine="720"/>
        <w:jc w:val="both"/>
        <w:rPr>
          <w:b/>
          <w:bCs/>
          <w:i/>
          <w:sz w:val="28"/>
          <w:lang w:val="pt-BR"/>
        </w:rPr>
      </w:pPr>
      <w:r w:rsidRPr="00395939">
        <w:rPr>
          <w:sz w:val="28"/>
          <w:szCs w:val="28"/>
          <w:lang w:val="pt-BR"/>
        </w:rPr>
        <w:t xml:space="preserve">Đoàn đánh giá ngoài đồng ý với kế hoạch cải tiến chất lượng giáo dục nhà trường nêu trong báo cáo tự đánh giá là: </w:t>
      </w:r>
      <w:r w:rsidRPr="00395939">
        <w:rPr>
          <w:i/>
          <w:sz w:val="28"/>
          <w:szCs w:val="28"/>
          <w:lang w:val="pt-BR"/>
        </w:rPr>
        <w:t>“</w:t>
      </w:r>
      <w:r w:rsidRPr="00395939">
        <w:rPr>
          <w:i/>
          <w:sz w:val="28"/>
          <w:lang w:val="pt-BR"/>
        </w:rPr>
        <w:t>Ban lãnh đạo nhà trường tăng cường chỉ đạo, quản lý việc thực hiện chương trình giáo dục và kế hoạch giảng dạy của giáo viên như kiểm tra sổ đầu bài, kiểm tra sổ báo giảng và dự giờ thăm lớp</w:t>
      </w:r>
      <w:r w:rsidRPr="00395939">
        <w:rPr>
          <w:i/>
          <w:spacing w:val="4"/>
          <w:sz w:val="28"/>
          <w:szCs w:val="28"/>
          <w:lang w:val="nb-NO"/>
        </w:rPr>
        <w:t>”.</w:t>
      </w:r>
    </w:p>
    <w:p w:rsidR="004B7ADD" w:rsidRPr="00395939" w:rsidRDefault="004B7ADD" w:rsidP="00C1070B">
      <w:pPr>
        <w:spacing w:line="360" w:lineRule="auto"/>
        <w:ind w:firstLine="720"/>
        <w:jc w:val="both"/>
        <w:rPr>
          <w:spacing w:val="-6"/>
          <w:sz w:val="28"/>
          <w:szCs w:val="28"/>
          <w:lang w:val="es-BO"/>
        </w:rPr>
      </w:pPr>
      <w:r w:rsidRPr="00395939">
        <w:rPr>
          <w:spacing w:val="-6"/>
          <w:sz w:val="28"/>
          <w:szCs w:val="28"/>
          <w:lang w:val="es-BO"/>
        </w:rPr>
        <w:t xml:space="preserve">Tuy nhiên, đoàn đánh giá </w:t>
      </w:r>
      <w:r w:rsidRPr="00395939">
        <w:rPr>
          <w:sz w:val="28"/>
          <w:szCs w:val="28"/>
          <w:lang w:val="pt-BR"/>
        </w:rPr>
        <w:t xml:space="preserve">ngoài đề nghị </w:t>
      </w:r>
      <w:r w:rsidR="00F37C10" w:rsidRPr="00395939">
        <w:rPr>
          <w:sz w:val="28"/>
          <w:szCs w:val="28"/>
          <w:lang w:val="pt-BR"/>
        </w:rPr>
        <w:t>viết lại như sau</w:t>
      </w:r>
      <w:r w:rsidRPr="00395939">
        <w:rPr>
          <w:sz w:val="28"/>
          <w:szCs w:val="28"/>
          <w:lang w:val="pt-BR"/>
        </w:rPr>
        <w:t xml:space="preserve">: “Nhà trường </w:t>
      </w:r>
      <w:r w:rsidRPr="00395939">
        <w:rPr>
          <w:spacing w:val="-6"/>
          <w:sz w:val="28"/>
          <w:szCs w:val="28"/>
          <w:lang w:val="es-BO"/>
        </w:rPr>
        <w:t>tiếp tục công tác kiểm tra, nhận xét, đánh giá, rút kinh nghiệm. Từ đó, đề ra những biện pháp hữu hiệu nhất để thực hiện tốt hơn nữa công tác giảng dạy”.</w:t>
      </w:r>
    </w:p>
    <w:p w:rsidR="004B7ADD" w:rsidRPr="00395939" w:rsidRDefault="004B7ADD" w:rsidP="00C1070B">
      <w:pPr>
        <w:spacing w:line="360" w:lineRule="auto"/>
        <w:ind w:firstLine="720"/>
        <w:jc w:val="both"/>
        <w:rPr>
          <w:sz w:val="28"/>
          <w:szCs w:val="28"/>
          <w:lang w:val="pt-BR"/>
        </w:rPr>
      </w:pPr>
      <w:r w:rsidRPr="00395939">
        <w:rPr>
          <w:b/>
          <w:sz w:val="28"/>
          <w:szCs w:val="28"/>
          <w:lang w:val="pt-BR"/>
        </w:rPr>
        <w:t>5.1.4. Những nội dung chưa rõ</w:t>
      </w:r>
      <w:r w:rsidR="00014BDB" w:rsidRPr="00395939">
        <w:rPr>
          <w:b/>
          <w:sz w:val="28"/>
          <w:szCs w:val="28"/>
          <w:lang w:val="pt-BR"/>
        </w:rPr>
        <w:t>:</w:t>
      </w:r>
      <w:r w:rsidRPr="00395939">
        <w:rPr>
          <w:b/>
          <w:sz w:val="28"/>
          <w:szCs w:val="28"/>
          <w:lang w:val="pt-BR"/>
        </w:rPr>
        <w:t xml:space="preserve"> </w:t>
      </w:r>
      <w:r w:rsidR="00014BDB" w:rsidRPr="00395939">
        <w:rPr>
          <w:sz w:val="28"/>
          <w:szCs w:val="28"/>
          <w:lang w:val="pt-BR"/>
        </w:rPr>
        <w:t>Không có.</w:t>
      </w:r>
    </w:p>
    <w:p w:rsidR="004B7ADD" w:rsidRPr="00395939" w:rsidRDefault="004B7ADD" w:rsidP="00C1070B">
      <w:pPr>
        <w:spacing w:line="360" w:lineRule="auto"/>
        <w:ind w:firstLine="720"/>
        <w:jc w:val="both"/>
        <w:rPr>
          <w:sz w:val="28"/>
          <w:szCs w:val="28"/>
          <w:lang w:val="pt-BR"/>
        </w:rPr>
      </w:pPr>
      <w:r w:rsidRPr="00395939">
        <w:rPr>
          <w:b/>
          <w:sz w:val="28"/>
          <w:szCs w:val="28"/>
          <w:lang w:val="pt-BR"/>
        </w:rPr>
        <w:t>5.1.5. Đánh giá tiêu chí</w:t>
      </w:r>
      <w:r w:rsidR="00014BDB" w:rsidRPr="00395939">
        <w:rPr>
          <w:b/>
          <w:sz w:val="28"/>
          <w:szCs w:val="28"/>
          <w:lang w:val="pt-BR"/>
        </w:rPr>
        <w:t>:</w:t>
      </w:r>
      <w:r w:rsidR="00014BDB" w:rsidRPr="00395939">
        <w:rPr>
          <w:sz w:val="28"/>
          <w:szCs w:val="28"/>
          <w:lang w:val="pt-BR"/>
        </w:rPr>
        <w:t xml:space="preserve"> Đạt.</w:t>
      </w:r>
    </w:p>
    <w:p w:rsidR="004B7ADD" w:rsidRPr="00395939" w:rsidRDefault="004B7ADD" w:rsidP="00C1070B">
      <w:pPr>
        <w:spacing w:line="360" w:lineRule="auto"/>
        <w:ind w:firstLine="720"/>
        <w:jc w:val="both"/>
        <w:rPr>
          <w:b/>
          <w:i/>
          <w:spacing w:val="-4"/>
          <w:sz w:val="28"/>
          <w:szCs w:val="28"/>
          <w:lang w:val="es-BO"/>
        </w:rPr>
      </w:pPr>
      <w:r w:rsidRPr="00395939">
        <w:rPr>
          <w:b/>
          <w:i/>
          <w:sz w:val="28"/>
          <w:szCs w:val="28"/>
          <w:lang w:val="es-BO"/>
        </w:rPr>
        <w:t xml:space="preserve">5.2. Tiêu chí </w:t>
      </w:r>
      <w:r w:rsidRPr="00395939">
        <w:rPr>
          <w:b/>
          <w:i/>
          <w:sz w:val="28"/>
          <w:szCs w:val="28"/>
          <w:lang w:val="vi-VN"/>
        </w:rPr>
        <w:t>2</w:t>
      </w:r>
      <w:r w:rsidRPr="00395939">
        <w:rPr>
          <w:b/>
          <w:i/>
          <w:sz w:val="28"/>
          <w:szCs w:val="28"/>
          <w:lang w:val="es-BO"/>
        </w:rPr>
        <w:t xml:space="preserve">: </w:t>
      </w:r>
      <w:r w:rsidRPr="00395939">
        <w:rPr>
          <w:b/>
          <w:i/>
          <w:sz w:val="28"/>
          <w:szCs w:val="28"/>
          <w:lang w:val="vi-VN"/>
        </w:rPr>
        <w:t xml:space="preserve">Đổi mới phương pháp dạy học nhằm khuyến khích sự chuyên cần, tích </w:t>
      </w:r>
      <w:r w:rsidRPr="00395939">
        <w:rPr>
          <w:b/>
          <w:i/>
          <w:spacing w:val="-4"/>
          <w:sz w:val="28"/>
          <w:szCs w:val="28"/>
          <w:lang w:val="vi-VN"/>
        </w:rPr>
        <w:t>cực, chủ động, sáng tạo và ý thức vươn lên, rèn luyện khả năng tự học của học sinh.</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a) Sử dụng hợp lý sách giáo khoa; liên hệ thực tế khi dạy học, dạy học tích hợp; thực hiện cân đối giữa truyền thụ kiến thức với rèn luyện kỹ năng tư duy cho học sinh trong quá trình dạy học;</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b) Ứng dụng hợp lý công nghệ thông tin trong dạy học, đổi mới kiểm tra, đánh giá và hướng dẫn học sinh biết tự đánh giá kết quả học tập;</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c) Hướng dẫn học sinh học tập tích cực, chủ động, sáng tạo và biết vận dụng kiến thức vào thực tiễn.</w:t>
      </w:r>
    </w:p>
    <w:p w:rsidR="004B7ADD" w:rsidRPr="00395939" w:rsidRDefault="004B7ADD" w:rsidP="00C1070B">
      <w:pPr>
        <w:spacing w:line="360" w:lineRule="auto"/>
        <w:ind w:firstLine="720"/>
        <w:jc w:val="both"/>
        <w:rPr>
          <w:i/>
          <w:sz w:val="28"/>
          <w:szCs w:val="28"/>
          <w:lang w:val="pt-BR"/>
        </w:rPr>
      </w:pPr>
      <w:r w:rsidRPr="00395939">
        <w:rPr>
          <w:b/>
          <w:sz w:val="28"/>
          <w:szCs w:val="28"/>
          <w:lang w:val="pt-BR"/>
        </w:rPr>
        <w:t>5.2.1. Điểm mạnh</w:t>
      </w:r>
    </w:p>
    <w:p w:rsidR="004B7ADD" w:rsidRPr="00395939" w:rsidRDefault="004B7ADD" w:rsidP="00C1070B">
      <w:pPr>
        <w:spacing w:line="360" w:lineRule="auto"/>
        <w:ind w:firstLine="720"/>
        <w:jc w:val="both"/>
        <w:rPr>
          <w:b/>
          <w:i/>
          <w:sz w:val="28"/>
          <w:lang w:val="pt-BR"/>
        </w:rPr>
      </w:pPr>
      <w:r w:rsidRPr="00395939">
        <w:rPr>
          <w:sz w:val="28"/>
          <w:szCs w:val="28"/>
          <w:lang w:val="pt-BR"/>
        </w:rPr>
        <w:t xml:space="preserve">Đoàn đánh giá ngoài đồng ý với điểm mạnh nhà trường nêu trong báo cáo tự đánh giá là: </w:t>
      </w:r>
      <w:r w:rsidRPr="00395939">
        <w:rPr>
          <w:i/>
          <w:sz w:val="28"/>
          <w:szCs w:val="28"/>
          <w:lang w:val="vi-VN"/>
        </w:rPr>
        <w:t>“</w:t>
      </w:r>
      <w:r w:rsidRPr="00395939">
        <w:rPr>
          <w:i/>
          <w:sz w:val="28"/>
          <w:lang w:val="pt-BR"/>
        </w:rPr>
        <w:t>Nhà trường rất coi trọng việc đổi mới phương pháp giảng dạy nhằm phát huy tính tích cực, chủ động, sáng tạo của học sinh trong học tập.</w:t>
      </w:r>
    </w:p>
    <w:p w:rsidR="004B7ADD" w:rsidRPr="00395939" w:rsidRDefault="00F37C10" w:rsidP="00C1070B">
      <w:pPr>
        <w:widowControl w:val="0"/>
        <w:autoSpaceDE w:val="0"/>
        <w:autoSpaceDN w:val="0"/>
        <w:adjustRightInd w:val="0"/>
        <w:spacing w:line="360" w:lineRule="auto"/>
        <w:ind w:firstLine="720"/>
        <w:jc w:val="both"/>
        <w:rPr>
          <w:lang w:val="pt-BR"/>
        </w:rPr>
      </w:pPr>
      <w:r w:rsidRPr="00395939">
        <w:rPr>
          <w:i/>
          <w:sz w:val="28"/>
          <w:lang w:val="pt-BR"/>
        </w:rPr>
        <w:t xml:space="preserve">- </w:t>
      </w:r>
      <w:r w:rsidR="004B7ADD" w:rsidRPr="00395939">
        <w:rPr>
          <w:i/>
          <w:sz w:val="28"/>
          <w:lang w:val="pt-BR"/>
        </w:rPr>
        <w:t xml:space="preserve">Hầu hết giáo viên tham gia học tập chuyên đề về đổi mới phương pháp dạy học và đổi mới kiểm tra đánh giá, áp dụng vào công tác giảng dạy khá hiệu quả; </w:t>
      </w:r>
      <w:r w:rsidR="004B7ADD" w:rsidRPr="00395939">
        <w:rPr>
          <w:i/>
          <w:sz w:val="28"/>
          <w:lang w:val="pt-BR"/>
        </w:rPr>
        <w:lastRenderedPageBreak/>
        <w:t>Áp dụng công nghệ thông tin từ khâu soạn bài đến dạy trên lớp, kích thích khả năng học tập tư duy của học sinh</w:t>
      </w:r>
      <w:r w:rsidR="004B7ADD" w:rsidRPr="00395939">
        <w:rPr>
          <w:i/>
          <w:sz w:val="28"/>
          <w:szCs w:val="28"/>
          <w:lang w:val="pt-BR"/>
        </w:rPr>
        <w:t>”.</w:t>
      </w:r>
    </w:p>
    <w:p w:rsidR="004B7ADD" w:rsidRPr="00395939" w:rsidRDefault="004B7ADD" w:rsidP="00C1070B">
      <w:pPr>
        <w:spacing w:line="360" w:lineRule="auto"/>
        <w:ind w:firstLine="720"/>
        <w:jc w:val="both"/>
        <w:rPr>
          <w:i/>
          <w:spacing w:val="-6"/>
          <w:sz w:val="28"/>
          <w:szCs w:val="28"/>
          <w:lang w:val="es-BO"/>
        </w:rPr>
      </w:pPr>
      <w:r w:rsidRPr="00395939">
        <w:rPr>
          <w:b/>
          <w:sz w:val="28"/>
          <w:szCs w:val="28"/>
          <w:lang w:val="pt-BR"/>
        </w:rPr>
        <w:t>5.2.2. Điểm yếu</w:t>
      </w:r>
    </w:p>
    <w:p w:rsidR="004B7ADD" w:rsidRPr="00395939" w:rsidRDefault="004B7ADD" w:rsidP="00C1070B">
      <w:pPr>
        <w:spacing w:line="360" w:lineRule="auto"/>
        <w:ind w:firstLine="720"/>
        <w:jc w:val="both"/>
        <w:rPr>
          <w:b/>
          <w:lang w:val="es-BO"/>
        </w:rPr>
      </w:pPr>
      <w:r w:rsidRPr="00395939">
        <w:rPr>
          <w:sz w:val="28"/>
          <w:szCs w:val="28"/>
          <w:lang w:val="pt-BR"/>
        </w:rPr>
        <w:t xml:space="preserve">Đoàn đánh giá ngoài không đồng ý với điểm yếu nhà trường nêu trong báo cáo tự đánh giá là: </w:t>
      </w:r>
      <w:r w:rsidRPr="00395939">
        <w:rPr>
          <w:i/>
          <w:sz w:val="28"/>
          <w:szCs w:val="28"/>
          <w:lang w:val="pt-BR"/>
        </w:rPr>
        <w:t>“</w:t>
      </w:r>
      <w:r w:rsidRPr="00395939">
        <w:rPr>
          <w:i/>
          <w:spacing w:val="-4"/>
          <w:sz w:val="28"/>
          <w:lang w:val="sv-SE"/>
        </w:rPr>
        <w:t xml:space="preserve">Một vài giáo viên lớn tuổi </w:t>
      </w:r>
      <w:r w:rsidRPr="00395939">
        <w:rPr>
          <w:i/>
          <w:sz w:val="28"/>
          <w:lang w:val="vi-VN"/>
        </w:rPr>
        <w:t>còn hạn chế</w:t>
      </w:r>
      <w:r w:rsidRPr="00395939">
        <w:rPr>
          <w:i/>
          <w:sz w:val="28"/>
          <w:lang w:val="pt-BR"/>
        </w:rPr>
        <w:t xml:space="preserve"> trong việc</w:t>
      </w:r>
      <w:r w:rsidRPr="00395939">
        <w:rPr>
          <w:i/>
          <w:spacing w:val="-4"/>
          <w:sz w:val="28"/>
          <w:lang w:val="sv-SE"/>
        </w:rPr>
        <w:t xml:space="preserve"> </w:t>
      </w:r>
      <w:r w:rsidRPr="00395939">
        <w:rPr>
          <w:i/>
          <w:sz w:val="28"/>
          <w:lang w:val="vi-VN"/>
        </w:rPr>
        <w:t xml:space="preserve">ứng dụng công nghệ thông tin </w:t>
      </w:r>
      <w:r w:rsidRPr="00395939">
        <w:rPr>
          <w:i/>
          <w:sz w:val="28"/>
          <w:lang w:val="pt-BR"/>
        </w:rPr>
        <w:t>và sử dụng bảng tương tác</w:t>
      </w:r>
      <w:r w:rsidRPr="00395939">
        <w:rPr>
          <w:i/>
          <w:spacing w:val="-6"/>
          <w:sz w:val="28"/>
          <w:szCs w:val="28"/>
          <w:lang w:val="nb-NO"/>
        </w:rPr>
        <w:t>”</w:t>
      </w:r>
      <w:r w:rsidRPr="00395939">
        <w:rPr>
          <w:i/>
          <w:spacing w:val="-6"/>
          <w:sz w:val="28"/>
          <w:szCs w:val="28"/>
          <w:lang w:val="es-BO"/>
        </w:rPr>
        <w:t xml:space="preserve">. </w:t>
      </w:r>
      <w:r w:rsidRPr="00395939">
        <w:rPr>
          <w:sz w:val="28"/>
          <w:szCs w:val="28"/>
          <w:lang w:val="pt-BR"/>
        </w:rPr>
        <w:t>Lý do: chưa đúng nội hàm. Nội hàm chỉ số b yêu cầu là: “</w:t>
      </w:r>
      <w:r w:rsidRPr="00395939">
        <w:rPr>
          <w:sz w:val="28"/>
          <w:szCs w:val="28"/>
          <w:lang w:val="vi-VN"/>
        </w:rPr>
        <w:t>Ứng dụng hợp lý công nghệ thông tin trong dạy học, đổi mới kiểm tra, đánh giá và hướng dẫn học sinh biết tự đánh giá kết quả học tập</w:t>
      </w:r>
      <w:r w:rsidRPr="00395939">
        <w:rPr>
          <w:sz w:val="28"/>
          <w:szCs w:val="28"/>
          <w:lang w:val="es-BO"/>
        </w:rPr>
        <w:t>”.</w:t>
      </w:r>
    </w:p>
    <w:p w:rsidR="004B7ADD" w:rsidRPr="00395939" w:rsidRDefault="004B7ADD" w:rsidP="00C1070B">
      <w:pPr>
        <w:spacing w:line="360" w:lineRule="auto"/>
        <w:ind w:firstLine="720"/>
        <w:jc w:val="both"/>
        <w:rPr>
          <w:i/>
          <w:sz w:val="28"/>
          <w:szCs w:val="28"/>
          <w:lang w:val="pt-BR"/>
        </w:rPr>
      </w:pPr>
      <w:r w:rsidRPr="00395939">
        <w:rPr>
          <w:b/>
          <w:sz w:val="28"/>
          <w:szCs w:val="28"/>
          <w:lang w:val="pt-BR"/>
        </w:rPr>
        <w:t xml:space="preserve">5.2.3. Kế hoạch cải tiến chất lượng giáo dục </w:t>
      </w:r>
    </w:p>
    <w:p w:rsidR="004B7ADD" w:rsidRPr="00395939" w:rsidRDefault="004B7ADD" w:rsidP="00C1070B">
      <w:pPr>
        <w:spacing w:line="360" w:lineRule="auto"/>
        <w:ind w:firstLine="720"/>
        <w:jc w:val="both"/>
        <w:rPr>
          <w:i/>
          <w:sz w:val="28"/>
          <w:lang w:val="pt-BR"/>
        </w:rPr>
      </w:pPr>
      <w:r w:rsidRPr="00395939">
        <w:rPr>
          <w:sz w:val="28"/>
          <w:szCs w:val="28"/>
          <w:lang w:val="pt-BR"/>
        </w:rPr>
        <w:t xml:space="preserve">Đoàn đánh giá ngoài không đồng ý với kế hoạch cải tiến chất lượng giáo dục nhà trường nêu trong báo cáo tự đánh giá là: </w:t>
      </w:r>
      <w:r w:rsidRPr="00395939">
        <w:rPr>
          <w:i/>
          <w:sz w:val="28"/>
          <w:szCs w:val="28"/>
          <w:lang w:val="pt-BR"/>
        </w:rPr>
        <w:t>“</w:t>
      </w:r>
      <w:r w:rsidRPr="00395939">
        <w:rPr>
          <w:i/>
          <w:sz w:val="28"/>
          <w:lang w:val="pt-BR"/>
        </w:rPr>
        <w:t xml:space="preserve">- Từ năm học 2015-2016, nhà trường tiếp tục đầu tư trang thiết bị dạy học hiện đại phục vụ cho công tác giáo dục. </w:t>
      </w:r>
    </w:p>
    <w:p w:rsidR="004B7ADD" w:rsidRPr="00395939" w:rsidRDefault="004B7ADD" w:rsidP="00C1070B">
      <w:pPr>
        <w:spacing w:line="360" w:lineRule="auto"/>
        <w:ind w:firstLine="720"/>
        <w:jc w:val="both"/>
        <w:rPr>
          <w:i/>
          <w:sz w:val="28"/>
          <w:lang w:val="pt-BR"/>
        </w:rPr>
      </w:pPr>
      <w:r w:rsidRPr="00395939">
        <w:rPr>
          <w:i/>
          <w:sz w:val="28"/>
          <w:lang w:val="pt-BR"/>
        </w:rPr>
        <w:t xml:space="preserve">- Hằng năm, cán bộ quản lý nhà trường cử giáo viên tham gia các lớp tập huấn nghiệp vụ nhằm nâng cao khả năng ứng dụng công nghệ thông tin trong giảng dạy. Khuyến khích giáo viên lớn tuổi tham gia các buổi tập huấn về </w:t>
      </w:r>
      <w:r w:rsidRPr="00395939">
        <w:rPr>
          <w:i/>
          <w:sz w:val="28"/>
          <w:lang w:val="vi-VN"/>
        </w:rPr>
        <w:t>ứng dụng hợp lý công nghệ thông tin trong dạy học</w:t>
      </w:r>
      <w:r w:rsidRPr="00395939">
        <w:rPr>
          <w:i/>
          <w:sz w:val="28"/>
          <w:lang w:val="pt-BR"/>
        </w:rPr>
        <w:t>. Phấn đấu đến hết năm học 2016-2017, nhà trường có 100% giáo v</w:t>
      </w:r>
      <w:r w:rsidR="00E424CC" w:rsidRPr="00395939">
        <w:rPr>
          <w:i/>
          <w:sz w:val="28"/>
          <w:lang w:val="pt-BR"/>
        </w:rPr>
        <w:t>iên có chứng chỉ A về Tin học.</w:t>
      </w:r>
    </w:p>
    <w:p w:rsidR="004B7ADD" w:rsidRPr="00395939" w:rsidRDefault="004B7ADD" w:rsidP="00C1070B">
      <w:pPr>
        <w:spacing w:line="360" w:lineRule="auto"/>
        <w:ind w:firstLine="720"/>
        <w:jc w:val="both"/>
        <w:rPr>
          <w:i/>
          <w:lang w:val="es-BO"/>
        </w:rPr>
      </w:pPr>
      <w:r w:rsidRPr="00395939">
        <w:rPr>
          <w:i/>
          <w:sz w:val="28"/>
          <w:lang w:val="pt-BR"/>
        </w:rPr>
        <w:t>- Từ năm học 2015-2016 trở đi, nhà trường tiếp tục tổ chức các hoạt động chuyên môn, báo cáo chuyên đề: “Ứng dụng công nghệ thông tin trong giảng dạy”; Tổ chức Hội thi “Tiết dạy hay và hiệu quả” để giáo viên có thể học hỏi kinh nghiệm giảng dạy lẫn nhau.</w:t>
      </w:r>
      <w:r w:rsidRPr="00395939">
        <w:rPr>
          <w:i/>
          <w:spacing w:val="-6"/>
          <w:sz w:val="28"/>
          <w:szCs w:val="28"/>
          <w:lang w:val="es-BO"/>
        </w:rPr>
        <w:t xml:space="preserve">”. </w:t>
      </w:r>
      <w:r w:rsidRPr="00395939">
        <w:rPr>
          <w:sz w:val="28"/>
          <w:szCs w:val="28"/>
          <w:lang w:val="pt-BR"/>
        </w:rPr>
        <w:t>Lý do: chưa có thời gian và kế hoạch cụ thể, chỉ nói chung chung là: “</w:t>
      </w:r>
      <w:r w:rsidRPr="00395939">
        <w:rPr>
          <w:i/>
          <w:sz w:val="28"/>
          <w:lang w:val="es-BO"/>
        </w:rPr>
        <w:t xml:space="preserve">Khuyến khích giáo viên lớn tuổi tham gia các buổi tập huấn về </w:t>
      </w:r>
      <w:r w:rsidRPr="00395939">
        <w:rPr>
          <w:i/>
          <w:sz w:val="28"/>
          <w:lang w:val="vi-VN"/>
        </w:rPr>
        <w:t>ứng dụng hợp lý công nghệ thông tin trong dạy học</w:t>
      </w:r>
      <w:r w:rsidRPr="00395939">
        <w:rPr>
          <w:i/>
          <w:spacing w:val="-6"/>
          <w:sz w:val="28"/>
          <w:szCs w:val="28"/>
          <w:lang w:val="es-BO"/>
        </w:rPr>
        <w:t>”.</w:t>
      </w:r>
    </w:p>
    <w:p w:rsidR="004B7ADD" w:rsidRPr="00395939" w:rsidRDefault="004B7ADD" w:rsidP="00C1070B">
      <w:pPr>
        <w:spacing w:line="360" w:lineRule="auto"/>
        <w:ind w:firstLine="720"/>
        <w:jc w:val="both"/>
        <w:rPr>
          <w:sz w:val="28"/>
          <w:szCs w:val="28"/>
          <w:lang w:val="es-BO"/>
        </w:rPr>
      </w:pPr>
      <w:r w:rsidRPr="00395939">
        <w:rPr>
          <w:b/>
          <w:sz w:val="28"/>
          <w:szCs w:val="28"/>
          <w:lang w:val="pt-BR"/>
        </w:rPr>
        <w:t>5.2.4. Những nội dung chưa rõ</w:t>
      </w:r>
      <w:r w:rsidR="00014BDB" w:rsidRPr="00395939">
        <w:rPr>
          <w:b/>
          <w:sz w:val="28"/>
          <w:szCs w:val="28"/>
          <w:lang w:val="pt-BR"/>
        </w:rPr>
        <w:t>:</w:t>
      </w:r>
      <w:r w:rsidRPr="00395939">
        <w:rPr>
          <w:b/>
          <w:sz w:val="28"/>
          <w:szCs w:val="28"/>
          <w:lang w:val="pt-BR"/>
        </w:rPr>
        <w:t xml:space="preserve"> </w:t>
      </w:r>
      <w:r w:rsidR="00014BDB" w:rsidRPr="00395939">
        <w:rPr>
          <w:sz w:val="28"/>
          <w:szCs w:val="28"/>
          <w:lang w:val="es-BO"/>
        </w:rPr>
        <w:t>Không có.</w:t>
      </w:r>
    </w:p>
    <w:p w:rsidR="004B7ADD" w:rsidRPr="00395939" w:rsidRDefault="004B7ADD" w:rsidP="00C1070B">
      <w:pPr>
        <w:spacing w:line="360" w:lineRule="auto"/>
        <w:ind w:firstLine="720"/>
        <w:jc w:val="both"/>
        <w:rPr>
          <w:i/>
          <w:sz w:val="28"/>
          <w:szCs w:val="28"/>
          <w:lang w:val="es-BO"/>
        </w:rPr>
      </w:pPr>
      <w:r w:rsidRPr="00395939">
        <w:rPr>
          <w:b/>
          <w:sz w:val="28"/>
          <w:szCs w:val="28"/>
          <w:lang w:val="es-BO"/>
        </w:rPr>
        <w:t>5.2.5. Đánh giá tiêu chí</w:t>
      </w:r>
      <w:r w:rsidR="00014BDB" w:rsidRPr="00395939">
        <w:rPr>
          <w:b/>
          <w:sz w:val="28"/>
          <w:szCs w:val="28"/>
          <w:lang w:val="es-BO"/>
        </w:rPr>
        <w:t>:</w:t>
      </w:r>
      <w:r w:rsidR="00014BDB" w:rsidRPr="00395939">
        <w:rPr>
          <w:sz w:val="28"/>
          <w:szCs w:val="28"/>
          <w:lang w:val="es-BO"/>
        </w:rPr>
        <w:t xml:space="preserve"> Đạt.</w:t>
      </w:r>
    </w:p>
    <w:p w:rsidR="004B7ADD" w:rsidRPr="00395939" w:rsidRDefault="004B7ADD" w:rsidP="00C1070B">
      <w:pPr>
        <w:spacing w:line="360" w:lineRule="auto"/>
        <w:ind w:firstLine="720"/>
        <w:jc w:val="both"/>
        <w:rPr>
          <w:b/>
          <w:i/>
          <w:sz w:val="28"/>
          <w:szCs w:val="28"/>
          <w:lang w:val="es-BO"/>
        </w:rPr>
      </w:pPr>
      <w:r w:rsidRPr="00395939">
        <w:rPr>
          <w:b/>
          <w:i/>
          <w:sz w:val="28"/>
          <w:szCs w:val="28"/>
          <w:lang w:val="es-BO"/>
        </w:rPr>
        <w:t xml:space="preserve">5.3. Tiêu chí </w:t>
      </w:r>
      <w:r w:rsidRPr="00395939">
        <w:rPr>
          <w:b/>
          <w:i/>
          <w:sz w:val="28"/>
          <w:szCs w:val="28"/>
          <w:lang w:val="vi-VN"/>
        </w:rPr>
        <w:t>3</w:t>
      </w:r>
      <w:r w:rsidRPr="00395939">
        <w:rPr>
          <w:b/>
          <w:i/>
          <w:sz w:val="28"/>
          <w:szCs w:val="28"/>
          <w:lang w:val="es-BO"/>
        </w:rPr>
        <w:t>:</w:t>
      </w:r>
      <w:r w:rsidRPr="00395939">
        <w:rPr>
          <w:b/>
          <w:i/>
          <w:sz w:val="28"/>
          <w:szCs w:val="28"/>
          <w:lang w:val="vi-VN"/>
        </w:rPr>
        <w:t xml:space="preserve"> Thực hiện nhiệm vụ phổ cập giáo dục của địa phương.</w:t>
      </w:r>
    </w:p>
    <w:p w:rsidR="004B7ADD" w:rsidRPr="00395939" w:rsidRDefault="004B7ADD" w:rsidP="00C1070B">
      <w:pPr>
        <w:spacing w:line="360" w:lineRule="auto"/>
        <w:ind w:firstLine="720"/>
        <w:jc w:val="both"/>
        <w:rPr>
          <w:i/>
          <w:sz w:val="28"/>
          <w:szCs w:val="28"/>
          <w:lang w:val="es-BO"/>
        </w:rPr>
      </w:pPr>
      <w:r w:rsidRPr="00395939">
        <w:rPr>
          <w:i/>
          <w:sz w:val="28"/>
          <w:szCs w:val="28"/>
          <w:lang w:val="vi-VN"/>
        </w:rPr>
        <w:t>a) Có kế hoạch và triển khai thực hiện công tác phổ cập giáo dục theo nhiệm vụ được chính quyền địa phương, cơ quan quản lý giáo dục cấp trên giao</w:t>
      </w:r>
      <w:r w:rsidRPr="00395939">
        <w:rPr>
          <w:i/>
          <w:sz w:val="28"/>
          <w:szCs w:val="28"/>
          <w:lang w:val="es-BO"/>
        </w:rPr>
        <w:t>;</w:t>
      </w:r>
    </w:p>
    <w:p w:rsidR="004B7ADD" w:rsidRPr="00395939" w:rsidRDefault="004B7ADD" w:rsidP="00C1070B">
      <w:pPr>
        <w:spacing w:line="360" w:lineRule="auto"/>
        <w:ind w:firstLine="720"/>
        <w:jc w:val="both"/>
        <w:rPr>
          <w:i/>
          <w:sz w:val="28"/>
          <w:szCs w:val="28"/>
          <w:lang w:val="es-BO"/>
        </w:rPr>
      </w:pPr>
      <w:r w:rsidRPr="00395939">
        <w:rPr>
          <w:i/>
          <w:sz w:val="28"/>
          <w:szCs w:val="28"/>
          <w:lang w:val="vi-VN"/>
        </w:rPr>
        <w:lastRenderedPageBreak/>
        <w:t>b) Kết quả thực hiện phổ cập giáo dục đáp ứng với nhiệm vụ được giao</w:t>
      </w:r>
      <w:r w:rsidRPr="00395939">
        <w:rPr>
          <w:i/>
          <w:sz w:val="28"/>
          <w:szCs w:val="28"/>
          <w:lang w:val="es-BO"/>
        </w:rPr>
        <w:t>;</w:t>
      </w:r>
    </w:p>
    <w:p w:rsidR="004B7ADD" w:rsidRPr="00395939" w:rsidRDefault="004B7ADD" w:rsidP="00C1070B">
      <w:pPr>
        <w:spacing w:line="360" w:lineRule="auto"/>
        <w:ind w:firstLine="720"/>
        <w:jc w:val="both"/>
        <w:rPr>
          <w:i/>
          <w:sz w:val="28"/>
          <w:szCs w:val="28"/>
          <w:lang w:val="es-BO"/>
        </w:rPr>
      </w:pPr>
      <w:r w:rsidRPr="00395939">
        <w:rPr>
          <w:i/>
          <w:sz w:val="28"/>
          <w:szCs w:val="28"/>
          <w:lang w:val="vi-VN"/>
        </w:rPr>
        <w:t>c) Kiểm tra, đánh giá công tác phổ cập giáo dục theo định kỳ để có biện pháp cải tiến, nâng cao hiệu quả công tác.</w:t>
      </w:r>
    </w:p>
    <w:p w:rsidR="004B7ADD" w:rsidRPr="00395939" w:rsidRDefault="004B7ADD" w:rsidP="00C1070B">
      <w:pPr>
        <w:spacing w:line="360" w:lineRule="auto"/>
        <w:ind w:firstLine="720"/>
        <w:jc w:val="both"/>
        <w:rPr>
          <w:sz w:val="28"/>
          <w:szCs w:val="28"/>
          <w:lang w:val="pt-BR"/>
        </w:rPr>
      </w:pPr>
      <w:r w:rsidRPr="00395939">
        <w:rPr>
          <w:b/>
          <w:sz w:val="28"/>
          <w:szCs w:val="28"/>
          <w:lang w:val="pt-BR"/>
        </w:rPr>
        <w:t>5.3.1. Điểm mạnh</w:t>
      </w:r>
    </w:p>
    <w:p w:rsidR="004B7ADD" w:rsidRPr="00395939" w:rsidRDefault="004B7ADD" w:rsidP="00C1070B">
      <w:pPr>
        <w:spacing w:line="360" w:lineRule="auto"/>
        <w:ind w:firstLine="720"/>
        <w:jc w:val="both"/>
        <w:rPr>
          <w:i/>
          <w:sz w:val="28"/>
          <w:szCs w:val="28"/>
          <w:lang w:val="pt-BR"/>
        </w:rPr>
      </w:pPr>
      <w:r w:rsidRPr="00395939">
        <w:rPr>
          <w:sz w:val="28"/>
          <w:szCs w:val="28"/>
          <w:lang w:val="es-BO"/>
        </w:rPr>
        <w:t>- Đoàn đánh giá ngoài đồng ý với điểm mạnh nhà trường nêu trong báo cáo tự đánh giá là</w:t>
      </w:r>
      <w:proofErr w:type="gramStart"/>
      <w:r w:rsidRPr="00395939">
        <w:rPr>
          <w:i/>
          <w:sz w:val="28"/>
          <w:szCs w:val="28"/>
          <w:lang w:val="es-BO"/>
        </w:rPr>
        <w:t>:“</w:t>
      </w:r>
      <w:proofErr w:type="gramEnd"/>
      <w:r w:rsidRPr="00395939">
        <w:rPr>
          <w:i/>
          <w:sz w:val="28"/>
          <w:szCs w:val="28"/>
          <w:lang w:val="es-BO"/>
        </w:rPr>
        <w:t>Việc phối hợp giữa nhà trường và địa phương về công tác phổ cập đạt được kết quả tốt. Học sinh được đảm bảo chế độ học tập hoàn thành giáo dục bậc trung học cơ sở theo đúng độ tuổi.</w:t>
      </w:r>
    </w:p>
    <w:p w:rsidR="004B7ADD" w:rsidRPr="00395939" w:rsidRDefault="004B7ADD" w:rsidP="00C1070B">
      <w:pPr>
        <w:spacing w:line="360" w:lineRule="auto"/>
        <w:ind w:firstLine="720"/>
        <w:jc w:val="both"/>
        <w:rPr>
          <w:sz w:val="28"/>
          <w:szCs w:val="28"/>
          <w:lang w:val="es-BO"/>
        </w:rPr>
      </w:pPr>
      <w:r w:rsidRPr="00395939">
        <w:rPr>
          <w:i/>
          <w:sz w:val="28"/>
          <w:szCs w:val="28"/>
          <w:lang w:val="es-BO"/>
        </w:rPr>
        <w:t>- Số liệu điều tra, thống kê phổ cập chính xác, đúng quy trình</w:t>
      </w:r>
      <w:r w:rsidRPr="00395939">
        <w:rPr>
          <w:sz w:val="28"/>
          <w:szCs w:val="28"/>
          <w:lang w:val="es-BO"/>
        </w:rPr>
        <w:t>”.</w:t>
      </w:r>
    </w:p>
    <w:p w:rsidR="004B7ADD" w:rsidRPr="00395939" w:rsidRDefault="006E7865" w:rsidP="00C1070B">
      <w:pPr>
        <w:spacing w:line="360" w:lineRule="auto"/>
        <w:ind w:firstLine="720"/>
        <w:jc w:val="both"/>
        <w:rPr>
          <w:b/>
          <w:sz w:val="28"/>
          <w:szCs w:val="28"/>
          <w:lang w:val="es-BO"/>
        </w:rPr>
      </w:pPr>
      <w:r w:rsidRPr="00395939">
        <w:rPr>
          <w:b/>
          <w:sz w:val="28"/>
          <w:szCs w:val="28"/>
          <w:lang w:val="es-BO"/>
        </w:rPr>
        <w:t>5.3.2. Điểm yếu</w:t>
      </w:r>
    </w:p>
    <w:p w:rsidR="00E424CC" w:rsidRPr="00395939" w:rsidRDefault="00E424CC" w:rsidP="00C1070B">
      <w:pPr>
        <w:spacing w:line="360" w:lineRule="auto"/>
        <w:ind w:firstLine="720"/>
        <w:jc w:val="both"/>
        <w:rPr>
          <w:sz w:val="28"/>
          <w:szCs w:val="28"/>
          <w:lang w:val="pt-BR"/>
        </w:rPr>
      </w:pPr>
      <w:r w:rsidRPr="00395939">
        <w:rPr>
          <w:sz w:val="28"/>
          <w:szCs w:val="28"/>
          <w:lang w:val="pt-BR"/>
        </w:rPr>
        <w:t xml:space="preserve">Đoàn đánh giá ngoài đồng ý điểm yếu nhà trường nêu trong báo cáo tự đánh giá là: </w:t>
      </w:r>
      <w:r w:rsidRPr="00395939">
        <w:rPr>
          <w:i/>
          <w:sz w:val="28"/>
          <w:szCs w:val="28"/>
          <w:lang w:val="pt-BR"/>
        </w:rPr>
        <w:t>“Không có”.</w:t>
      </w:r>
    </w:p>
    <w:p w:rsidR="004B7ADD" w:rsidRPr="00395939" w:rsidRDefault="004B7ADD" w:rsidP="00C1070B">
      <w:pPr>
        <w:widowControl w:val="0"/>
        <w:spacing w:line="360" w:lineRule="auto"/>
        <w:ind w:firstLine="720"/>
        <w:jc w:val="both"/>
        <w:rPr>
          <w:b/>
          <w:sz w:val="28"/>
          <w:szCs w:val="28"/>
          <w:lang w:val="es-BO"/>
        </w:rPr>
      </w:pPr>
      <w:r w:rsidRPr="00395939">
        <w:rPr>
          <w:b/>
          <w:sz w:val="28"/>
          <w:szCs w:val="28"/>
          <w:lang w:val="es-BO"/>
        </w:rPr>
        <w:t>5.3.</w:t>
      </w:r>
      <w:r w:rsidR="006E7865" w:rsidRPr="00395939">
        <w:rPr>
          <w:b/>
          <w:sz w:val="28"/>
          <w:szCs w:val="28"/>
          <w:lang w:val="es-BO"/>
        </w:rPr>
        <w:t>3. Kế hoạch cải tiến chất lượng</w:t>
      </w:r>
    </w:p>
    <w:p w:rsidR="004B7ADD" w:rsidRPr="00395939" w:rsidRDefault="004B7ADD" w:rsidP="00C1070B">
      <w:pPr>
        <w:widowControl w:val="0"/>
        <w:spacing w:line="360" w:lineRule="auto"/>
        <w:ind w:firstLine="720"/>
        <w:jc w:val="both"/>
        <w:rPr>
          <w:spacing w:val="-6"/>
          <w:sz w:val="28"/>
          <w:szCs w:val="28"/>
          <w:lang w:val="es-BO"/>
        </w:rPr>
      </w:pPr>
      <w:r w:rsidRPr="00395939">
        <w:rPr>
          <w:sz w:val="28"/>
          <w:szCs w:val="28"/>
          <w:lang w:val="es-BO"/>
        </w:rPr>
        <w:t>Đoàn đánh giá ngoài đồng ý với kế hoạch cải tiến chất lượng giáo dục nhà trường nêu trong báo cáo tự đánh giá là</w:t>
      </w:r>
      <w:proofErr w:type="gramStart"/>
      <w:r w:rsidRPr="00395939">
        <w:rPr>
          <w:i/>
          <w:sz w:val="28"/>
          <w:szCs w:val="28"/>
          <w:lang w:val="es-BO"/>
        </w:rPr>
        <w:t>:“</w:t>
      </w:r>
      <w:proofErr w:type="gramEnd"/>
      <w:r w:rsidRPr="00395939">
        <w:rPr>
          <w:i/>
          <w:spacing w:val="-6"/>
          <w:sz w:val="28"/>
          <w:szCs w:val="28"/>
          <w:lang w:val="es-BO"/>
        </w:rPr>
        <w:t>Tiếp tục thực hiện và nâng cao chất lượng công tác phổ cập giáo dục. Có kế hoạch cụ thể, kịp thời hơn đối với những trường hợp học sinh có nguy cơ bỏ học để đưa các em đến lớp phổ cập đúng lúc, đúng quy định</w:t>
      </w:r>
      <w:r w:rsidRPr="00395939">
        <w:rPr>
          <w:spacing w:val="-6"/>
          <w:sz w:val="28"/>
          <w:szCs w:val="28"/>
          <w:lang w:val="es-BO"/>
        </w:rPr>
        <w:t>”.</w:t>
      </w:r>
    </w:p>
    <w:p w:rsidR="004B7ADD" w:rsidRPr="00395939" w:rsidRDefault="004B7ADD" w:rsidP="00C1070B">
      <w:pPr>
        <w:spacing w:line="360" w:lineRule="auto"/>
        <w:ind w:firstLine="720"/>
        <w:jc w:val="both"/>
        <w:rPr>
          <w:sz w:val="28"/>
          <w:szCs w:val="28"/>
          <w:lang w:val="es-BO"/>
        </w:rPr>
      </w:pPr>
      <w:r w:rsidRPr="00395939">
        <w:rPr>
          <w:b/>
          <w:sz w:val="28"/>
          <w:szCs w:val="28"/>
          <w:lang w:val="es-BO"/>
        </w:rPr>
        <w:t xml:space="preserve">5.3.4. Những nội dung chưa rõ: </w:t>
      </w:r>
      <w:r w:rsidRPr="00395939">
        <w:rPr>
          <w:sz w:val="28"/>
          <w:szCs w:val="28"/>
          <w:lang w:val="es-BO"/>
        </w:rPr>
        <w:t xml:space="preserve">Không </w:t>
      </w:r>
      <w:r w:rsidR="00014BDB" w:rsidRPr="00395939">
        <w:rPr>
          <w:sz w:val="28"/>
          <w:szCs w:val="28"/>
          <w:lang w:val="es-BO"/>
        </w:rPr>
        <w:t>có.</w:t>
      </w:r>
    </w:p>
    <w:p w:rsidR="004B7ADD" w:rsidRPr="00395939" w:rsidRDefault="004B7ADD" w:rsidP="00C1070B">
      <w:pPr>
        <w:spacing w:line="360" w:lineRule="auto"/>
        <w:ind w:firstLine="720"/>
        <w:jc w:val="both"/>
        <w:rPr>
          <w:i/>
          <w:sz w:val="28"/>
          <w:szCs w:val="28"/>
          <w:lang w:val="es-BO"/>
        </w:rPr>
      </w:pPr>
      <w:r w:rsidRPr="00395939">
        <w:rPr>
          <w:b/>
          <w:sz w:val="28"/>
          <w:szCs w:val="28"/>
          <w:lang w:val="es-BO"/>
        </w:rPr>
        <w:t>5.</w:t>
      </w:r>
      <w:r w:rsidR="00E424CC" w:rsidRPr="00395939">
        <w:rPr>
          <w:b/>
          <w:sz w:val="28"/>
          <w:szCs w:val="28"/>
          <w:lang w:val="es-BO"/>
        </w:rPr>
        <w:t>3</w:t>
      </w:r>
      <w:r w:rsidRPr="00395939">
        <w:rPr>
          <w:b/>
          <w:sz w:val="28"/>
          <w:szCs w:val="28"/>
          <w:lang w:val="es-BO"/>
        </w:rPr>
        <w:t>.5. Đánh giá tiêu chí</w:t>
      </w:r>
      <w:r w:rsidRPr="00395939">
        <w:rPr>
          <w:i/>
          <w:sz w:val="28"/>
          <w:szCs w:val="28"/>
          <w:lang w:val="es-BO"/>
        </w:rPr>
        <w:t xml:space="preserve">: </w:t>
      </w:r>
      <w:r w:rsidRPr="00395939">
        <w:rPr>
          <w:sz w:val="28"/>
          <w:szCs w:val="28"/>
          <w:lang w:val="es-BO"/>
        </w:rPr>
        <w:t>Đạt</w:t>
      </w:r>
      <w:r w:rsidR="00014BDB" w:rsidRPr="00395939">
        <w:rPr>
          <w:sz w:val="28"/>
          <w:szCs w:val="28"/>
          <w:lang w:val="es-BO"/>
        </w:rPr>
        <w:t>.</w:t>
      </w:r>
    </w:p>
    <w:p w:rsidR="004B7ADD" w:rsidRPr="00395939" w:rsidRDefault="004B7ADD" w:rsidP="00C1070B">
      <w:pPr>
        <w:spacing w:line="360" w:lineRule="auto"/>
        <w:ind w:firstLine="720"/>
        <w:jc w:val="both"/>
        <w:rPr>
          <w:b/>
          <w:i/>
          <w:iCs/>
          <w:sz w:val="28"/>
          <w:szCs w:val="28"/>
          <w:lang w:val="es-BO"/>
        </w:rPr>
      </w:pPr>
      <w:r w:rsidRPr="00395939">
        <w:rPr>
          <w:b/>
          <w:i/>
          <w:iCs/>
          <w:sz w:val="28"/>
          <w:szCs w:val="28"/>
          <w:lang w:val="es-BO"/>
        </w:rPr>
        <w:t xml:space="preserve">5.4. Tiêu chí </w:t>
      </w:r>
      <w:r w:rsidRPr="00395939">
        <w:rPr>
          <w:b/>
          <w:i/>
          <w:iCs/>
          <w:sz w:val="28"/>
          <w:szCs w:val="28"/>
          <w:lang w:val="vi-VN"/>
        </w:rPr>
        <w:t>4</w:t>
      </w:r>
      <w:r w:rsidRPr="00395939">
        <w:rPr>
          <w:b/>
          <w:i/>
          <w:iCs/>
          <w:sz w:val="28"/>
          <w:szCs w:val="28"/>
          <w:lang w:val="es-BO"/>
        </w:rPr>
        <w:t>:</w:t>
      </w:r>
      <w:r w:rsidRPr="00395939">
        <w:rPr>
          <w:b/>
          <w:i/>
          <w:iCs/>
          <w:sz w:val="28"/>
          <w:szCs w:val="28"/>
          <w:lang w:val="vi-VN"/>
        </w:rPr>
        <w:t xml:space="preserve"> Thực hiện hoạt động bồi dưỡng học sinh giỏi, giúp đỡ học sinh yếu, kém theo</w:t>
      </w:r>
      <w:r w:rsidRPr="00395939">
        <w:rPr>
          <w:b/>
          <w:i/>
          <w:iCs/>
          <w:sz w:val="28"/>
          <w:szCs w:val="28"/>
          <w:lang w:val="es-BO"/>
        </w:rPr>
        <w:t xml:space="preserve"> </w:t>
      </w:r>
      <w:r w:rsidRPr="00395939">
        <w:rPr>
          <w:b/>
          <w:i/>
          <w:iCs/>
          <w:sz w:val="28"/>
          <w:szCs w:val="28"/>
          <w:lang w:val="vi-VN"/>
        </w:rPr>
        <w:t>kế hoạch của nhà trường và theo quy định của các cấp quản lý giáo dục.</w:t>
      </w:r>
    </w:p>
    <w:p w:rsidR="004B7ADD" w:rsidRPr="00395939" w:rsidRDefault="004B7ADD" w:rsidP="00C1070B">
      <w:pPr>
        <w:spacing w:line="360" w:lineRule="auto"/>
        <w:ind w:firstLine="720"/>
        <w:jc w:val="both"/>
        <w:rPr>
          <w:i/>
          <w:sz w:val="28"/>
          <w:szCs w:val="28"/>
          <w:lang w:val="es-BO"/>
        </w:rPr>
      </w:pPr>
      <w:r w:rsidRPr="00395939">
        <w:rPr>
          <w:bCs/>
          <w:i/>
          <w:sz w:val="28"/>
          <w:szCs w:val="28"/>
          <w:lang w:val="vi-VN"/>
        </w:rPr>
        <w:t>a) Khảo sát, phân loại học sinh giỏi, yếu, kém</w:t>
      </w:r>
      <w:r w:rsidRPr="00395939">
        <w:rPr>
          <w:i/>
          <w:sz w:val="28"/>
          <w:szCs w:val="28"/>
          <w:lang w:val="vi-VN"/>
        </w:rPr>
        <w:t xml:space="preserve"> và có các biện pháp giúp đỡ học sinh vươn lên trong học tập từ đ</w:t>
      </w:r>
      <w:r w:rsidRPr="00395939">
        <w:rPr>
          <w:bCs/>
          <w:i/>
          <w:sz w:val="28"/>
          <w:szCs w:val="28"/>
          <w:lang w:val="vi-VN"/>
        </w:rPr>
        <w:t>ầu năm học</w:t>
      </w:r>
      <w:r w:rsidRPr="00395939">
        <w:rPr>
          <w:i/>
          <w:sz w:val="28"/>
          <w:szCs w:val="28"/>
          <w:lang w:val="es-BO"/>
        </w:rPr>
        <w:t>;</w:t>
      </w:r>
    </w:p>
    <w:p w:rsidR="004B7ADD" w:rsidRPr="00395939" w:rsidRDefault="004B7ADD" w:rsidP="00C1070B">
      <w:pPr>
        <w:spacing w:line="360" w:lineRule="auto"/>
        <w:ind w:firstLine="720"/>
        <w:jc w:val="both"/>
        <w:rPr>
          <w:i/>
          <w:sz w:val="28"/>
          <w:szCs w:val="28"/>
          <w:lang w:val="es-BO"/>
        </w:rPr>
      </w:pPr>
      <w:r w:rsidRPr="00395939">
        <w:rPr>
          <w:bCs/>
          <w:i/>
          <w:sz w:val="28"/>
          <w:szCs w:val="28"/>
          <w:lang w:val="vi-VN"/>
        </w:rPr>
        <w:t>b) Có c</w:t>
      </w:r>
      <w:r w:rsidRPr="00395939">
        <w:rPr>
          <w:i/>
          <w:iCs/>
          <w:sz w:val="28"/>
          <w:szCs w:val="28"/>
          <w:lang w:val="vi-VN"/>
        </w:rPr>
        <w:t xml:space="preserve">ác hình thức </w:t>
      </w:r>
      <w:r w:rsidRPr="00395939">
        <w:rPr>
          <w:bCs/>
          <w:i/>
          <w:sz w:val="28"/>
          <w:szCs w:val="28"/>
          <w:lang w:val="vi-VN"/>
        </w:rPr>
        <w:t xml:space="preserve">tổ chức bồi dưỡng học sinh giỏi, giúp đỡ học sinh </w:t>
      </w:r>
      <w:r w:rsidRPr="00395939">
        <w:rPr>
          <w:i/>
          <w:iCs/>
          <w:sz w:val="28"/>
          <w:szCs w:val="28"/>
          <w:lang w:val="vi-VN"/>
        </w:rPr>
        <w:t>yếu, kém phù hợp</w:t>
      </w:r>
      <w:r w:rsidRPr="00395939">
        <w:rPr>
          <w:i/>
          <w:sz w:val="28"/>
          <w:szCs w:val="28"/>
          <w:lang w:val="es-BO"/>
        </w:rPr>
        <w:t>;</w:t>
      </w:r>
    </w:p>
    <w:p w:rsidR="004B7ADD" w:rsidRPr="00395939" w:rsidRDefault="004B7ADD" w:rsidP="00C1070B">
      <w:pPr>
        <w:spacing w:line="360" w:lineRule="auto"/>
        <w:ind w:firstLine="720"/>
        <w:jc w:val="both"/>
        <w:rPr>
          <w:i/>
          <w:iCs/>
          <w:sz w:val="28"/>
          <w:szCs w:val="28"/>
          <w:lang w:val="vi-VN"/>
        </w:rPr>
      </w:pPr>
      <w:r w:rsidRPr="00395939">
        <w:rPr>
          <w:i/>
          <w:sz w:val="28"/>
          <w:szCs w:val="28"/>
          <w:lang w:val="vi-VN"/>
        </w:rPr>
        <w:t xml:space="preserve">c) Rà soát, đánh giá để cải tiến hoạt động bồi dưỡng học sinh giỏi, </w:t>
      </w:r>
      <w:r w:rsidRPr="00395939">
        <w:rPr>
          <w:i/>
          <w:iCs/>
          <w:sz w:val="28"/>
          <w:szCs w:val="28"/>
          <w:lang w:val="vi-VN"/>
        </w:rPr>
        <w:t>giúp đỡ học sinh yếu, kém sau m</w:t>
      </w:r>
      <w:r w:rsidRPr="00395939">
        <w:rPr>
          <w:i/>
          <w:sz w:val="28"/>
          <w:szCs w:val="28"/>
          <w:lang w:val="vi-VN"/>
        </w:rPr>
        <w:t>ỗi học kỳ</w:t>
      </w:r>
      <w:r w:rsidRPr="00395939">
        <w:rPr>
          <w:i/>
          <w:iCs/>
          <w:sz w:val="28"/>
          <w:szCs w:val="28"/>
          <w:lang w:val="vi-VN"/>
        </w:rPr>
        <w:t>.</w:t>
      </w:r>
    </w:p>
    <w:p w:rsidR="004B7ADD" w:rsidRPr="00395939" w:rsidRDefault="004B7ADD" w:rsidP="00C1070B">
      <w:pPr>
        <w:spacing w:line="360" w:lineRule="auto"/>
        <w:ind w:firstLine="720"/>
        <w:jc w:val="both"/>
        <w:rPr>
          <w:b/>
          <w:spacing w:val="4"/>
          <w:sz w:val="28"/>
          <w:szCs w:val="28"/>
        </w:rPr>
      </w:pPr>
      <w:r w:rsidRPr="00395939">
        <w:rPr>
          <w:b/>
          <w:iCs/>
          <w:sz w:val="28"/>
          <w:szCs w:val="28"/>
          <w:lang w:val="es-BO"/>
        </w:rPr>
        <w:lastRenderedPageBreak/>
        <w:t>5.4.</w:t>
      </w:r>
      <w:r w:rsidRPr="00395939">
        <w:rPr>
          <w:b/>
          <w:spacing w:val="4"/>
          <w:sz w:val="28"/>
          <w:szCs w:val="28"/>
        </w:rPr>
        <w:t>1</w:t>
      </w:r>
      <w:r w:rsidRPr="00395939">
        <w:rPr>
          <w:b/>
          <w:spacing w:val="4"/>
          <w:sz w:val="28"/>
          <w:szCs w:val="28"/>
          <w:lang w:val="es-BO"/>
        </w:rPr>
        <w:t>.</w:t>
      </w:r>
      <w:r w:rsidRPr="00395939">
        <w:rPr>
          <w:b/>
          <w:spacing w:val="4"/>
          <w:sz w:val="28"/>
          <w:szCs w:val="28"/>
          <w:lang w:val="vi-VN"/>
        </w:rPr>
        <w:t xml:space="preserve"> Điểm mạnh</w:t>
      </w:r>
    </w:p>
    <w:p w:rsidR="004B7ADD" w:rsidRPr="00395939" w:rsidRDefault="004B7ADD" w:rsidP="00C1070B">
      <w:pPr>
        <w:spacing w:line="360" w:lineRule="auto"/>
        <w:ind w:firstLine="720"/>
        <w:jc w:val="both"/>
        <w:rPr>
          <w:b/>
          <w:spacing w:val="4"/>
          <w:sz w:val="28"/>
          <w:szCs w:val="28"/>
        </w:rPr>
      </w:pPr>
      <w:r w:rsidRPr="00395939">
        <w:rPr>
          <w:sz w:val="28"/>
          <w:szCs w:val="28"/>
        </w:rPr>
        <w:t>Đoàn đánh giá ngoài đồng ý với điểm mạnh nhà trường nêu trong báo cáo tự đánh giá là</w:t>
      </w:r>
      <w:proofErr w:type="gramStart"/>
      <w:r w:rsidRPr="00395939">
        <w:rPr>
          <w:i/>
          <w:sz w:val="28"/>
          <w:szCs w:val="28"/>
        </w:rPr>
        <w:t>:“</w:t>
      </w:r>
      <w:proofErr w:type="gramEnd"/>
      <w:r w:rsidRPr="00395939">
        <w:rPr>
          <w:i/>
          <w:spacing w:val="4"/>
          <w:sz w:val="28"/>
          <w:szCs w:val="28"/>
          <w:lang w:val="sv-SE"/>
        </w:rPr>
        <w:t>Đội ngũ giáo viên nhiệt tình, có tinh thần trách nhiệm, quan tâm đến các đối tượng học sin</w:t>
      </w:r>
      <w:r w:rsidRPr="00395939">
        <w:rPr>
          <w:spacing w:val="4"/>
          <w:sz w:val="28"/>
          <w:szCs w:val="28"/>
          <w:lang w:val="sv-SE"/>
        </w:rPr>
        <w:t>h”</w:t>
      </w:r>
      <w:r w:rsidRPr="00395939">
        <w:rPr>
          <w:spacing w:val="4"/>
          <w:sz w:val="28"/>
          <w:szCs w:val="28"/>
          <w:lang w:val="vi-VN"/>
        </w:rPr>
        <w:t>.</w:t>
      </w:r>
    </w:p>
    <w:p w:rsidR="004B7ADD" w:rsidRPr="00395939" w:rsidRDefault="004B7ADD" w:rsidP="00C1070B">
      <w:pPr>
        <w:spacing w:line="360" w:lineRule="auto"/>
        <w:ind w:firstLine="720"/>
        <w:jc w:val="both"/>
        <w:rPr>
          <w:b/>
          <w:spacing w:val="4"/>
          <w:sz w:val="28"/>
          <w:szCs w:val="28"/>
        </w:rPr>
      </w:pPr>
      <w:r w:rsidRPr="00395939">
        <w:rPr>
          <w:b/>
          <w:iCs/>
          <w:sz w:val="28"/>
          <w:szCs w:val="28"/>
          <w:lang w:val="vi-VN"/>
        </w:rPr>
        <w:t>5.4.</w:t>
      </w:r>
      <w:r w:rsidRPr="00395939">
        <w:rPr>
          <w:b/>
          <w:spacing w:val="4"/>
          <w:sz w:val="28"/>
          <w:szCs w:val="28"/>
        </w:rPr>
        <w:t>2</w:t>
      </w:r>
      <w:r w:rsidR="006E7865" w:rsidRPr="00395939">
        <w:rPr>
          <w:b/>
          <w:spacing w:val="4"/>
          <w:sz w:val="28"/>
          <w:szCs w:val="28"/>
          <w:lang w:val="vi-VN"/>
        </w:rPr>
        <w:t>. Điểm yếu</w:t>
      </w:r>
    </w:p>
    <w:p w:rsidR="004B7ADD" w:rsidRPr="00395939" w:rsidRDefault="004B7ADD" w:rsidP="00C1070B">
      <w:pPr>
        <w:spacing w:line="360" w:lineRule="auto"/>
        <w:ind w:firstLine="720"/>
        <w:jc w:val="both"/>
        <w:rPr>
          <w:b/>
          <w:spacing w:val="4"/>
          <w:sz w:val="28"/>
          <w:szCs w:val="28"/>
        </w:rPr>
      </w:pPr>
      <w:r w:rsidRPr="00395939">
        <w:rPr>
          <w:sz w:val="28"/>
          <w:szCs w:val="28"/>
        </w:rPr>
        <w:t>Đoàn đánh giá ngoài đồng ý với điểm yếu nhà trường nêu trong báo cáo tự đánh giá là</w:t>
      </w:r>
      <w:proofErr w:type="gramStart"/>
      <w:r w:rsidRPr="00395939">
        <w:rPr>
          <w:sz w:val="28"/>
          <w:szCs w:val="28"/>
        </w:rPr>
        <w:t>:</w:t>
      </w:r>
      <w:r w:rsidRPr="00395939">
        <w:rPr>
          <w:i/>
          <w:sz w:val="28"/>
          <w:szCs w:val="28"/>
        </w:rPr>
        <w:t>“</w:t>
      </w:r>
      <w:proofErr w:type="gramEnd"/>
      <w:r w:rsidRPr="00395939">
        <w:rPr>
          <w:i/>
          <w:spacing w:val="4"/>
          <w:sz w:val="28"/>
          <w:szCs w:val="28"/>
          <w:lang w:val="vi-VN"/>
        </w:rPr>
        <w:t>Do điều kiện cơ sở vật chất, nhà trường chỉ có 17 phòng học vừa đủ cho 34 lớp học ở khối sáng và chiều, nhà trường gặp nhiều khó khăn trong việc bố trí, sắp xếp các phòng chức năng để thực hiện bồi dưỡng học sinh giỏi và phụ đạo học sinh yếu, kém</w:t>
      </w:r>
      <w:r w:rsidRPr="00395939">
        <w:rPr>
          <w:spacing w:val="4"/>
          <w:sz w:val="28"/>
          <w:szCs w:val="28"/>
        </w:rPr>
        <w:t>”</w:t>
      </w:r>
      <w:r w:rsidRPr="00395939">
        <w:rPr>
          <w:sz w:val="28"/>
          <w:szCs w:val="28"/>
          <w:lang w:val="vi-VN"/>
        </w:rPr>
        <w:t>.</w:t>
      </w:r>
    </w:p>
    <w:p w:rsidR="004B7ADD" w:rsidRPr="00395939" w:rsidRDefault="004B7ADD" w:rsidP="00C1070B">
      <w:pPr>
        <w:spacing w:line="360" w:lineRule="auto"/>
        <w:ind w:firstLine="720"/>
        <w:jc w:val="both"/>
        <w:rPr>
          <w:b/>
          <w:spacing w:val="4"/>
          <w:sz w:val="28"/>
          <w:szCs w:val="28"/>
        </w:rPr>
      </w:pPr>
      <w:r w:rsidRPr="00395939">
        <w:rPr>
          <w:b/>
          <w:iCs/>
          <w:sz w:val="28"/>
          <w:szCs w:val="28"/>
          <w:lang w:val="vi-VN"/>
        </w:rPr>
        <w:t>5.4.</w:t>
      </w:r>
      <w:r w:rsidRPr="00395939">
        <w:rPr>
          <w:b/>
          <w:spacing w:val="4"/>
          <w:sz w:val="28"/>
          <w:szCs w:val="28"/>
        </w:rPr>
        <w:t>3</w:t>
      </w:r>
      <w:r w:rsidR="006E7865" w:rsidRPr="00395939">
        <w:rPr>
          <w:b/>
          <w:spacing w:val="4"/>
          <w:sz w:val="28"/>
          <w:szCs w:val="28"/>
          <w:lang w:val="vi-VN"/>
        </w:rPr>
        <w:t>. Kế hoạch cải tiến chất lượng</w:t>
      </w:r>
    </w:p>
    <w:p w:rsidR="004B7ADD" w:rsidRPr="00395939" w:rsidRDefault="004B7ADD" w:rsidP="00C1070B">
      <w:pPr>
        <w:spacing w:line="360" w:lineRule="auto"/>
        <w:ind w:firstLine="720"/>
        <w:jc w:val="both"/>
        <w:rPr>
          <w:b/>
          <w:spacing w:val="4"/>
          <w:sz w:val="28"/>
          <w:szCs w:val="28"/>
          <w:lang w:val="vi-VN"/>
        </w:rPr>
      </w:pPr>
      <w:r w:rsidRPr="00395939">
        <w:rPr>
          <w:sz w:val="28"/>
          <w:szCs w:val="28"/>
        </w:rPr>
        <w:t>Đoàn đánh giá ngoài đồng ý với kế hoạch cải tiến chất lượng giáo dục nhà trường nêu trong báo cáo tự đánh giá là</w:t>
      </w:r>
      <w:proofErr w:type="gramStart"/>
      <w:r w:rsidRPr="00395939">
        <w:rPr>
          <w:sz w:val="28"/>
          <w:szCs w:val="28"/>
        </w:rPr>
        <w:t>:</w:t>
      </w:r>
      <w:r w:rsidRPr="00395939">
        <w:rPr>
          <w:i/>
          <w:sz w:val="28"/>
          <w:szCs w:val="28"/>
        </w:rPr>
        <w:t>“</w:t>
      </w:r>
      <w:proofErr w:type="gramEnd"/>
      <w:r w:rsidRPr="00395939">
        <w:rPr>
          <w:i/>
          <w:sz w:val="28"/>
          <w:szCs w:val="28"/>
          <w:lang w:val="vi-VN"/>
        </w:rPr>
        <w:t xml:space="preserve">Từ năm học 2015-2016, cán bộ quản lý nhà trường đầu tư xây dựng chương trình dạy học nâng cao đối với các lớp bồi dưỡng học sinh giỏi. Giáo viên bộ môn kết hợp với giáo viên chủ nhiệm và gia đình học sinh trong việc động viên, nhắc nhở học sinh tham gia tốt hơn phong trào thi học sinh giỏi và </w:t>
      </w:r>
      <w:r w:rsidRPr="00395939">
        <w:rPr>
          <w:i/>
          <w:iCs/>
          <w:sz w:val="28"/>
          <w:szCs w:val="28"/>
          <w:lang w:val="vi-VN"/>
        </w:rPr>
        <w:t>xây dựng các nhóm học tập nhằm kéo giảm số lượng học sinh yếu, kém sau m</w:t>
      </w:r>
      <w:r w:rsidRPr="00395939">
        <w:rPr>
          <w:i/>
          <w:sz w:val="28"/>
          <w:szCs w:val="28"/>
          <w:lang w:val="vi-VN"/>
        </w:rPr>
        <w:t>ỗi học kỳ</w:t>
      </w:r>
      <w:r w:rsidRPr="00395939">
        <w:rPr>
          <w:sz w:val="28"/>
          <w:szCs w:val="28"/>
          <w:lang w:val="vi-VN"/>
        </w:rPr>
        <w:t>”</w:t>
      </w:r>
      <w:r w:rsidRPr="00395939">
        <w:rPr>
          <w:iCs/>
          <w:sz w:val="28"/>
          <w:szCs w:val="28"/>
          <w:lang w:val="vi-VN"/>
        </w:rPr>
        <w:t xml:space="preserve">. </w:t>
      </w:r>
    </w:p>
    <w:p w:rsidR="004B7ADD" w:rsidRPr="00395939" w:rsidRDefault="004B7ADD" w:rsidP="00C1070B">
      <w:pPr>
        <w:spacing w:line="360" w:lineRule="auto"/>
        <w:ind w:firstLine="720"/>
        <w:jc w:val="both"/>
        <w:rPr>
          <w:sz w:val="28"/>
          <w:szCs w:val="28"/>
          <w:lang w:val="vi-VN"/>
        </w:rPr>
      </w:pPr>
      <w:r w:rsidRPr="00395939">
        <w:rPr>
          <w:b/>
          <w:sz w:val="28"/>
          <w:szCs w:val="28"/>
          <w:lang w:val="vi-VN"/>
        </w:rPr>
        <w:t xml:space="preserve">5.4.4. Những nội dung chưa rõ: </w:t>
      </w:r>
      <w:r w:rsidRPr="00395939">
        <w:rPr>
          <w:sz w:val="28"/>
          <w:szCs w:val="28"/>
          <w:lang w:val="vi-VN"/>
        </w:rPr>
        <w:t>Không</w:t>
      </w:r>
      <w:r w:rsidR="00014BDB" w:rsidRPr="00395939">
        <w:rPr>
          <w:sz w:val="28"/>
          <w:szCs w:val="28"/>
          <w:lang w:val="vi-VN"/>
        </w:rPr>
        <w:t xml:space="preserve"> có.</w:t>
      </w:r>
    </w:p>
    <w:p w:rsidR="004B7ADD" w:rsidRPr="00395939" w:rsidRDefault="004B7ADD" w:rsidP="00C1070B">
      <w:pPr>
        <w:spacing w:line="360" w:lineRule="auto"/>
        <w:ind w:firstLine="720"/>
        <w:jc w:val="both"/>
        <w:rPr>
          <w:i/>
          <w:sz w:val="28"/>
          <w:szCs w:val="28"/>
          <w:lang w:val="vi-VN"/>
        </w:rPr>
      </w:pPr>
      <w:r w:rsidRPr="00395939">
        <w:rPr>
          <w:b/>
          <w:sz w:val="28"/>
          <w:szCs w:val="28"/>
          <w:lang w:val="vi-VN"/>
        </w:rPr>
        <w:t>5.4.5. Đánh giá tiêu chí</w:t>
      </w:r>
      <w:r w:rsidRPr="00395939">
        <w:rPr>
          <w:i/>
          <w:sz w:val="28"/>
          <w:szCs w:val="28"/>
          <w:lang w:val="vi-VN"/>
        </w:rPr>
        <w:t xml:space="preserve">: </w:t>
      </w:r>
      <w:r w:rsidRPr="00395939">
        <w:rPr>
          <w:sz w:val="28"/>
          <w:szCs w:val="28"/>
          <w:lang w:val="vi-VN"/>
        </w:rPr>
        <w:t>Đạt</w:t>
      </w:r>
      <w:r w:rsidR="00014BDB" w:rsidRPr="00395939">
        <w:rPr>
          <w:sz w:val="28"/>
          <w:szCs w:val="28"/>
          <w:lang w:val="vi-VN"/>
        </w:rPr>
        <w:t>.</w:t>
      </w:r>
    </w:p>
    <w:p w:rsidR="004B7ADD" w:rsidRPr="00395939" w:rsidRDefault="004B7ADD" w:rsidP="00C1070B">
      <w:pPr>
        <w:spacing w:line="360" w:lineRule="auto"/>
        <w:ind w:firstLine="720"/>
        <w:jc w:val="both"/>
        <w:rPr>
          <w:b/>
          <w:i/>
          <w:sz w:val="28"/>
          <w:szCs w:val="28"/>
          <w:lang w:val="vi-VN"/>
        </w:rPr>
      </w:pPr>
      <w:r w:rsidRPr="00395939">
        <w:rPr>
          <w:b/>
          <w:i/>
          <w:sz w:val="28"/>
          <w:szCs w:val="28"/>
          <w:lang w:val="vi-VN"/>
        </w:rPr>
        <w:t xml:space="preserve">5.5.Tiêu chí 5:  </w:t>
      </w:r>
      <w:r w:rsidRPr="00395939">
        <w:rPr>
          <w:b/>
          <w:i/>
          <w:spacing w:val="-6"/>
          <w:sz w:val="28"/>
          <w:szCs w:val="28"/>
          <w:lang w:val="vi-VN"/>
        </w:rPr>
        <w:t xml:space="preserve">Thực hiện nội dung giáo dục địa phương theo quy định của Bộ </w:t>
      </w:r>
      <w:r w:rsidRPr="00395939">
        <w:rPr>
          <w:b/>
          <w:i/>
          <w:spacing w:val="-6"/>
          <w:sz w:val="28"/>
          <w:szCs w:val="28"/>
          <w:lang w:val="es-BO"/>
        </w:rPr>
        <w:t>Giáo dục và Đào tạo.</w:t>
      </w:r>
    </w:p>
    <w:p w:rsidR="004B7ADD" w:rsidRPr="00395939" w:rsidRDefault="004B7ADD" w:rsidP="00C1070B">
      <w:pPr>
        <w:widowControl w:val="0"/>
        <w:autoSpaceDE w:val="0"/>
        <w:autoSpaceDN w:val="0"/>
        <w:spacing w:line="360" w:lineRule="auto"/>
        <w:ind w:firstLine="720"/>
        <w:jc w:val="both"/>
        <w:rPr>
          <w:i/>
          <w:sz w:val="28"/>
          <w:szCs w:val="28"/>
          <w:lang w:val="vi-VN"/>
        </w:rPr>
      </w:pPr>
      <w:r w:rsidRPr="00395939">
        <w:rPr>
          <w:i/>
          <w:sz w:val="28"/>
          <w:szCs w:val="28"/>
          <w:lang w:val="vi-VN"/>
        </w:rPr>
        <w:t xml:space="preserve"> a) Thực hiện nội dung giáo dục địa phương, góp phần thực hiện mục tiêu môn học và gắn lý luận với thực tiễn;</w:t>
      </w:r>
    </w:p>
    <w:p w:rsidR="004B7ADD" w:rsidRPr="00395939" w:rsidRDefault="004B7ADD" w:rsidP="00C1070B">
      <w:pPr>
        <w:spacing w:line="360" w:lineRule="auto"/>
        <w:ind w:firstLine="720"/>
        <w:jc w:val="both"/>
        <w:rPr>
          <w:i/>
          <w:sz w:val="28"/>
          <w:szCs w:val="28"/>
          <w:lang w:val="es-BO"/>
        </w:rPr>
      </w:pPr>
      <w:r w:rsidRPr="00395939">
        <w:rPr>
          <w:i/>
          <w:sz w:val="28"/>
          <w:szCs w:val="28"/>
          <w:lang w:val="vi-VN"/>
        </w:rPr>
        <w:t xml:space="preserve"> b) Thực hiện kiểm tra, đánh giá các nội dung giáo dục địa phương theo quy định</w:t>
      </w:r>
      <w:r w:rsidRPr="00395939">
        <w:rPr>
          <w:i/>
          <w:sz w:val="28"/>
          <w:szCs w:val="28"/>
          <w:lang w:val="es-BO"/>
        </w:rPr>
        <w:t>;</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c) Rà soát, đánh giá, cập nhật tài liệu, đề xuất điều chỉnh nội dung giáo dục địa phương hằng năm.</w:t>
      </w:r>
    </w:p>
    <w:p w:rsidR="004B7ADD" w:rsidRPr="00395939" w:rsidRDefault="004B7ADD" w:rsidP="00C1070B">
      <w:pPr>
        <w:spacing w:line="360" w:lineRule="auto"/>
        <w:ind w:firstLine="720"/>
        <w:jc w:val="both"/>
        <w:rPr>
          <w:i/>
          <w:sz w:val="28"/>
          <w:szCs w:val="28"/>
          <w:lang w:val="pt-BR"/>
        </w:rPr>
      </w:pPr>
      <w:r w:rsidRPr="00395939">
        <w:rPr>
          <w:b/>
          <w:sz w:val="28"/>
          <w:szCs w:val="28"/>
          <w:lang w:val="pt-BR"/>
        </w:rPr>
        <w:lastRenderedPageBreak/>
        <w:t>5.5.1. Điểm mạnh</w:t>
      </w:r>
    </w:p>
    <w:p w:rsidR="004B7ADD" w:rsidRPr="00395939" w:rsidRDefault="004B7ADD" w:rsidP="00C1070B">
      <w:pPr>
        <w:spacing w:line="360" w:lineRule="auto"/>
        <w:ind w:firstLine="720"/>
        <w:jc w:val="both"/>
        <w:rPr>
          <w:i/>
          <w:spacing w:val="4"/>
          <w:sz w:val="28"/>
          <w:szCs w:val="28"/>
          <w:lang w:val="es-BO"/>
        </w:rPr>
      </w:pPr>
      <w:r w:rsidRPr="00395939">
        <w:rPr>
          <w:sz w:val="28"/>
          <w:szCs w:val="28"/>
          <w:lang w:val="pt-BR"/>
        </w:rPr>
        <w:t>Đoàn đánh giá ngoài đồng ý</w:t>
      </w:r>
      <w:r w:rsidRPr="00395939">
        <w:rPr>
          <w:b/>
          <w:sz w:val="28"/>
          <w:szCs w:val="28"/>
          <w:lang w:val="pt-BR"/>
        </w:rPr>
        <w:t xml:space="preserve"> </w:t>
      </w:r>
      <w:r w:rsidRPr="00395939">
        <w:rPr>
          <w:sz w:val="28"/>
          <w:szCs w:val="28"/>
          <w:lang w:val="pt-BR"/>
        </w:rPr>
        <w:t xml:space="preserve">điểm mạnh nhà trường nêu trong báo cáo tự đánh giá là: </w:t>
      </w:r>
      <w:r w:rsidRPr="00395939">
        <w:rPr>
          <w:i/>
          <w:spacing w:val="4"/>
          <w:sz w:val="28"/>
          <w:szCs w:val="28"/>
          <w:lang w:val="it-IT"/>
        </w:rPr>
        <w:t>“</w:t>
      </w:r>
      <w:r w:rsidRPr="00395939">
        <w:rPr>
          <w:i/>
          <w:sz w:val="28"/>
          <w:szCs w:val="28"/>
          <w:lang w:val="pt-BR"/>
        </w:rPr>
        <w:t>-</w:t>
      </w:r>
      <w:r w:rsidRPr="00395939">
        <w:rPr>
          <w:i/>
          <w:spacing w:val="4"/>
          <w:sz w:val="28"/>
          <w:szCs w:val="28"/>
          <w:lang w:val="es-BO"/>
        </w:rPr>
        <w:t>Nhóm giáo viên bộ môn Sử, Địa nhiệt huyết, trách nhiệm say mê chuyên môn, nhiều năm có kinh nghiệm làm tốt việc nghiên cứu, sưu tầm tư liệu, giảng dạy các nội dung gắn với địa phương.</w:t>
      </w:r>
    </w:p>
    <w:p w:rsidR="004B7ADD" w:rsidRPr="00395939" w:rsidRDefault="004B7ADD" w:rsidP="00C1070B">
      <w:pPr>
        <w:spacing w:line="360" w:lineRule="auto"/>
        <w:ind w:firstLine="720"/>
        <w:jc w:val="both"/>
        <w:rPr>
          <w:i/>
          <w:sz w:val="28"/>
          <w:szCs w:val="28"/>
          <w:lang w:val="es-BO"/>
        </w:rPr>
      </w:pPr>
      <w:r w:rsidRPr="00395939">
        <w:rPr>
          <w:b/>
          <w:sz w:val="28"/>
          <w:szCs w:val="28"/>
          <w:lang w:val="pt-BR"/>
        </w:rPr>
        <w:t xml:space="preserve">5.5.2. Điểm yếu </w:t>
      </w:r>
    </w:p>
    <w:p w:rsidR="004B7ADD" w:rsidRPr="00395939" w:rsidRDefault="004B7ADD" w:rsidP="00C1070B">
      <w:pPr>
        <w:spacing w:line="360" w:lineRule="auto"/>
        <w:ind w:firstLine="720"/>
        <w:jc w:val="both"/>
        <w:rPr>
          <w:b/>
          <w:spacing w:val="-6"/>
          <w:sz w:val="28"/>
          <w:szCs w:val="28"/>
          <w:lang w:val="es-BO"/>
        </w:rPr>
      </w:pPr>
      <w:r w:rsidRPr="00395939">
        <w:rPr>
          <w:sz w:val="28"/>
          <w:szCs w:val="28"/>
          <w:lang w:val="pt-BR"/>
        </w:rPr>
        <w:t xml:space="preserve">Đoàn đánh giá ngoài không đồng ý với điểm yếu: </w:t>
      </w:r>
      <w:r w:rsidRPr="00395939">
        <w:rPr>
          <w:i/>
          <w:sz w:val="28"/>
          <w:szCs w:val="28"/>
          <w:lang w:val="pt-BR"/>
        </w:rPr>
        <w:t>“</w:t>
      </w:r>
      <w:r w:rsidRPr="00395939">
        <w:rPr>
          <w:i/>
          <w:spacing w:val="-6"/>
          <w:sz w:val="28"/>
          <w:szCs w:val="28"/>
          <w:lang w:val="es-BO"/>
        </w:rPr>
        <w:t>Việ</w:t>
      </w:r>
      <w:r w:rsidRPr="00395939">
        <w:rPr>
          <w:b/>
          <w:i/>
          <w:spacing w:val="-6"/>
          <w:sz w:val="28"/>
          <w:szCs w:val="28"/>
          <w:lang w:val="es-BO"/>
        </w:rPr>
        <w:t xml:space="preserve">c </w:t>
      </w:r>
      <w:r w:rsidRPr="00395939">
        <w:rPr>
          <w:i/>
          <w:sz w:val="28"/>
          <w:szCs w:val="28"/>
          <w:lang w:val="sv-SE"/>
        </w:rPr>
        <w:t xml:space="preserve">thực hiện chương trình giáo dục địa phương của giáo viên bắt đầu lặp lại những nội dung của những năm trước, chưa đầu tư sâu do </w:t>
      </w:r>
      <w:r w:rsidRPr="00395939">
        <w:rPr>
          <w:i/>
          <w:spacing w:val="4"/>
          <w:sz w:val="28"/>
          <w:szCs w:val="28"/>
          <w:lang w:val="sv-SE"/>
        </w:rPr>
        <w:t xml:space="preserve">tài liệu giáo dục địa phương chưa phong phú.” </w:t>
      </w:r>
      <w:r w:rsidR="00E424CC" w:rsidRPr="00395939">
        <w:rPr>
          <w:spacing w:val="4"/>
          <w:sz w:val="28"/>
          <w:szCs w:val="28"/>
          <w:lang w:val="sv-SE"/>
        </w:rPr>
        <w:t>Lí do:</w:t>
      </w:r>
      <w:r w:rsidR="00E424CC" w:rsidRPr="00395939">
        <w:rPr>
          <w:i/>
          <w:spacing w:val="4"/>
          <w:sz w:val="28"/>
          <w:szCs w:val="28"/>
          <w:lang w:val="sv-SE"/>
        </w:rPr>
        <w:t xml:space="preserve"> </w:t>
      </w:r>
      <w:r w:rsidR="00E424CC" w:rsidRPr="00395939">
        <w:rPr>
          <w:spacing w:val="4"/>
          <w:sz w:val="28"/>
          <w:szCs w:val="28"/>
          <w:lang w:val="sv-SE"/>
        </w:rPr>
        <w:t>M</w:t>
      </w:r>
      <w:r w:rsidRPr="00395939">
        <w:rPr>
          <w:spacing w:val="4"/>
          <w:sz w:val="28"/>
          <w:szCs w:val="28"/>
          <w:lang w:val="sv-SE"/>
        </w:rPr>
        <w:t>âu thuẫn với điểm mạnh.</w:t>
      </w:r>
    </w:p>
    <w:p w:rsidR="004B7ADD" w:rsidRPr="00395939" w:rsidRDefault="004B7ADD" w:rsidP="00C1070B">
      <w:pPr>
        <w:spacing w:line="360" w:lineRule="auto"/>
        <w:ind w:firstLine="720"/>
        <w:jc w:val="both"/>
        <w:rPr>
          <w:i/>
          <w:sz w:val="28"/>
          <w:szCs w:val="28"/>
          <w:lang w:val="es-BO"/>
        </w:rPr>
      </w:pPr>
      <w:r w:rsidRPr="00395939">
        <w:rPr>
          <w:b/>
          <w:sz w:val="28"/>
          <w:szCs w:val="28"/>
          <w:lang w:val="pt-BR"/>
        </w:rPr>
        <w:t xml:space="preserve">5.5.3. Kế hoạch cải tiến chất lượng giáo dục </w:t>
      </w:r>
    </w:p>
    <w:p w:rsidR="004B7ADD" w:rsidRPr="00395939" w:rsidRDefault="004B7ADD" w:rsidP="00C1070B">
      <w:pPr>
        <w:pStyle w:val="ListParagraph"/>
        <w:spacing w:line="360" w:lineRule="auto"/>
        <w:ind w:left="0" w:firstLine="720"/>
        <w:contextualSpacing w:val="0"/>
        <w:jc w:val="both"/>
        <w:rPr>
          <w:i/>
          <w:sz w:val="28"/>
          <w:szCs w:val="28"/>
          <w:lang w:val="sv-SE"/>
        </w:rPr>
      </w:pPr>
      <w:r w:rsidRPr="00395939">
        <w:rPr>
          <w:sz w:val="28"/>
          <w:szCs w:val="28"/>
          <w:lang w:val="pt-BR"/>
        </w:rPr>
        <w:t xml:space="preserve">Đoàn đánh giá ngoài đồng ý với kế hoạch cải tiến chất lượng giáo dục nhà trường nêu trong báo cáo tự đánh giá là: </w:t>
      </w:r>
      <w:r w:rsidRPr="00395939">
        <w:rPr>
          <w:i/>
          <w:sz w:val="28"/>
          <w:szCs w:val="28"/>
          <w:lang w:val="pt-BR"/>
        </w:rPr>
        <w:t>“</w:t>
      </w:r>
      <w:r w:rsidRPr="00395939">
        <w:rPr>
          <w:i/>
          <w:spacing w:val="4"/>
          <w:sz w:val="28"/>
          <w:szCs w:val="28"/>
          <w:lang w:val="sv-SE"/>
        </w:rPr>
        <w:t>Trong năm học 2015-2016 và những năm tiếp theo, nhà trường tiếp tục t</w:t>
      </w:r>
      <w:r w:rsidRPr="00395939">
        <w:rPr>
          <w:i/>
          <w:sz w:val="28"/>
          <w:szCs w:val="28"/>
          <w:lang w:val="sv-SE"/>
        </w:rPr>
        <w:t>hực hiện nghiêm túc và có hiệu quả nội dung giáo dục địa phương ở các môn học theo quy định của Bộ Giáo dục và Đào tạo. Tích cực kiểm tra, giám sát việc thực hiện chương trình ở các bộ môn. Khuyến khích giáo viên và học sinh sưu tầm bổ sung các tư liệu, tranh ảnh, bản đồ về địa phương để nâng cao hiệu quả bài học.”</w:t>
      </w:r>
    </w:p>
    <w:p w:rsidR="004B7ADD" w:rsidRPr="00395939" w:rsidRDefault="004B7ADD" w:rsidP="00C1070B">
      <w:pPr>
        <w:spacing w:line="360" w:lineRule="auto"/>
        <w:ind w:firstLine="720"/>
        <w:jc w:val="both"/>
        <w:rPr>
          <w:sz w:val="28"/>
          <w:szCs w:val="28"/>
          <w:lang w:val="pt-BR"/>
        </w:rPr>
      </w:pPr>
      <w:r w:rsidRPr="00395939">
        <w:rPr>
          <w:b/>
          <w:sz w:val="28"/>
          <w:szCs w:val="28"/>
          <w:lang w:val="pt-BR"/>
        </w:rPr>
        <w:t xml:space="preserve">5.5.4. Những </w:t>
      </w:r>
      <w:r w:rsidR="00E424CC" w:rsidRPr="00395939">
        <w:rPr>
          <w:b/>
          <w:sz w:val="28"/>
          <w:szCs w:val="28"/>
          <w:lang w:val="pt-BR"/>
        </w:rPr>
        <w:t>nội dung chưa rõ:</w:t>
      </w:r>
      <w:r w:rsidR="00E424CC" w:rsidRPr="00395939">
        <w:rPr>
          <w:sz w:val="28"/>
          <w:szCs w:val="28"/>
          <w:lang w:val="pt-BR"/>
        </w:rPr>
        <w:t xml:space="preserve"> Không có.</w:t>
      </w:r>
    </w:p>
    <w:p w:rsidR="004B7ADD" w:rsidRPr="00395939" w:rsidRDefault="004B7ADD" w:rsidP="00C1070B">
      <w:pPr>
        <w:spacing w:line="360" w:lineRule="auto"/>
        <w:ind w:firstLine="720"/>
        <w:jc w:val="both"/>
        <w:rPr>
          <w:sz w:val="28"/>
          <w:szCs w:val="28"/>
          <w:lang w:val="pt-BR"/>
        </w:rPr>
      </w:pPr>
      <w:r w:rsidRPr="00395939">
        <w:rPr>
          <w:b/>
          <w:sz w:val="28"/>
          <w:szCs w:val="28"/>
          <w:lang w:val="pt-BR"/>
        </w:rPr>
        <w:t>5.5.5. Đánh giá tiêu chí</w:t>
      </w:r>
      <w:r w:rsidR="00014BDB" w:rsidRPr="00395939">
        <w:rPr>
          <w:b/>
          <w:sz w:val="28"/>
          <w:szCs w:val="28"/>
          <w:lang w:val="pt-BR"/>
        </w:rPr>
        <w:t>:</w:t>
      </w:r>
      <w:r w:rsidR="00014BDB" w:rsidRPr="00395939">
        <w:rPr>
          <w:sz w:val="28"/>
          <w:szCs w:val="28"/>
          <w:lang w:val="pt-BR"/>
        </w:rPr>
        <w:t xml:space="preserve"> Đạt</w:t>
      </w:r>
      <w:r w:rsidR="00E424CC" w:rsidRPr="00395939">
        <w:rPr>
          <w:sz w:val="28"/>
          <w:szCs w:val="28"/>
          <w:lang w:val="pt-BR"/>
        </w:rPr>
        <w:t>.</w:t>
      </w:r>
    </w:p>
    <w:p w:rsidR="004B7ADD" w:rsidRPr="00395939" w:rsidRDefault="004B7ADD" w:rsidP="00C1070B">
      <w:pPr>
        <w:spacing w:line="360" w:lineRule="auto"/>
        <w:ind w:firstLine="720"/>
        <w:jc w:val="both"/>
        <w:rPr>
          <w:b/>
          <w:i/>
          <w:sz w:val="28"/>
          <w:szCs w:val="28"/>
          <w:lang w:val="es-BO"/>
        </w:rPr>
      </w:pPr>
      <w:r w:rsidRPr="00395939">
        <w:rPr>
          <w:b/>
          <w:i/>
          <w:sz w:val="28"/>
          <w:szCs w:val="28"/>
          <w:lang w:val="es-BO"/>
        </w:rPr>
        <w:t xml:space="preserve">5.6. Tiêu chí </w:t>
      </w:r>
      <w:r w:rsidRPr="00395939">
        <w:rPr>
          <w:b/>
          <w:i/>
          <w:sz w:val="28"/>
          <w:szCs w:val="28"/>
          <w:lang w:val="pt-BR"/>
        </w:rPr>
        <w:t>6</w:t>
      </w:r>
      <w:r w:rsidRPr="00395939">
        <w:rPr>
          <w:b/>
          <w:i/>
          <w:sz w:val="28"/>
          <w:szCs w:val="28"/>
          <w:lang w:val="es-BO"/>
        </w:rPr>
        <w:t xml:space="preserve">: </w:t>
      </w:r>
      <w:r w:rsidRPr="00395939">
        <w:rPr>
          <w:b/>
          <w:i/>
          <w:sz w:val="28"/>
          <w:szCs w:val="28"/>
          <w:lang w:val="vi-VN"/>
        </w:rPr>
        <w:t>Tổ chức các hoạt động văn hóa, văn nghệ, thể thao, khuyến khích sự tham gia chủ động, tự giác của học sinh.</w:t>
      </w:r>
    </w:p>
    <w:p w:rsidR="004B7ADD" w:rsidRPr="00395939" w:rsidRDefault="004B7ADD" w:rsidP="00C1070B">
      <w:pPr>
        <w:spacing w:line="360" w:lineRule="auto"/>
        <w:ind w:firstLine="720"/>
        <w:jc w:val="both"/>
        <w:rPr>
          <w:i/>
          <w:sz w:val="28"/>
          <w:szCs w:val="28"/>
          <w:lang w:val="es-BO"/>
        </w:rPr>
      </w:pPr>
      <w:r w:rsidRPr="00395939">
        <w:rPr>
          <w:i/>
          <w:sz w:val="28"/>
          <w:szCs w:val="28"/>
          <w:lang w:val="vi-VN"/>
        </w:rPr>
        <w:t>a) Phổ biến kiến thức về một số hoạt động văn hóa, văn nghệ, thể thao, một số trò chơi dân gian cho học sinh</w:t>
      </w:r>
      <w:r w:rsidRPr="00395939">
        <w:rPr>
          <w:i/>
          <w:sz w:val="28"/>
          <w:szCs w:val="28"/>
          <w:lang w:val="es-BO"/>
        </w:rPr>
        <w:t>;</w:t>
      </w:r>
    </w:p>
    <w:p w:rsidR="004B7ADD" w:rsidRPr="00395939" w:rsidRDefault="004B7ADD" w:rsidP="00C1070B">
      <w:pPr>
        <w:spacing w:line="360" w:lineRule="auto"/>
        <w:ind w:firstLine="720"/>
        <w:jc w:val="both"/>
        <w:rPr>
          <w:i/>
          <w:sz w:val="28"/>
          <w:szCs w:val="28"/>
          <w:lang w:val="es-BO"/>
        </w:rPr>
      </w:pPr>
      <w:r w:rsidRPr="00395939">
        <w:rPr>
          <w:i/>
          <w:sz w:val="28"/>
          <w:szCs w:val="28"/>
          <w:lang w:val="vi-VN"/>
        </w:rPr>
        <w:t>b) Tổ chức một số hoạt động văn hóa, văn nghệ, thể thao, trò chơi dân gian cho học sinh trong và ngoài trường</w:t>
      </w:r>
      <w:r w:rsidRPr="00395939">
        <w:rPr>
          <w:i/>
          <w:sz w:val="28"/>
          <w:szCs w:val="28"/>
          <w:lang w:val="es-BO"/>
        </w:rPr>
        <w:t>;</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c) Tham gia Hội khỏe Phù Đổng, hội thi văn nghệ, thể thao, các hoạt động lễ hội dân gian do các cơ quan có thẩm quyền tổ chức.</w:t>
      </w:r>
    </w:p>
    <w:p w:rsidR="004B7ADD" w:rsidRPr="00395939" w:rsidRDefault="004B7ADD" w:rsidP="00C1070B">
      <w:pPr>
        <w:spacing w:line="360" w:lineRule="auto"/>
        <w:ind w:firstLine="720"/>
        <w:jc w:val="both"/>
        <w:rPr>
          <w:i/>
          <w:sz w:val="28"/>
          <w:szCs w:val="28"/>
          <w:lang w:val="pt-BR"/>
        </w:rPr>
      </w:pPr>
      <w:r w:rsidRPr="00395939">
        <w:rPr>
          <w:b/>
          <w:sz w:val="28"/>
          <w:szCs w:val="28"/>
          <w:lang w:val="pt-BR"/>
        </w:rPr>
        <w:lastRenderedPageBreak/>
        <w:t>5.6.1. Điểm mạnh</w:t>
      </w:r>
    </w:p>
    <w:p w:rsidR="004B7ADD" w:rsidRPr="00395939" w:rsidRDefault="004B7ADD" w:rsidP="00C1070B">
      <w:pPr>
        <w:spacing w:line="360" w:lineRule="auto"/>
        <w:ind w:firstLine="720"/>
        <w:jc w:val="both"/>
        <w:rPr>
          <w:i/>
          <w:spacing w:val="4"/>
          <w:sz w:val="28"/>
          <w:szCs w:val="28"/>
          <w:lang w:val="vi-VN"/>
        </w:rPr>
      </w:pPr>
      <w:r w:rsidRPr="00395939">
        <w:rPr>
          <w:sz w:val="28"/>
          <w:szCs w:val="28"/>
          <w:lang w:val="pt-BR"/>
        </w:rPr>
        <w:t xml:space="preserve">Đoàn đánh giá ngoài đồng ý với điểm mạnh nhà trường nêu trong báo cáo tự đánh giá là: </w:t>
      </w:r>
      <w:r w:rsidRPr="00395939">
        <w:rPr>
          <w:i/>
          <w:sz w:val="28"/>
          <w:szCs w:val="28"/>
          <w:lang w:val="vi-VN"/>
        </w:rPr>
        <w:t>“</w:t>
      </w:r>
      <w:r w:rsidRPr="00395939">
        <w:rPr>
          <w:i/>
          <w:sz w:val="28"/>
          <w:szCs w:val="28"/>
          <w:lang w:val="pt-BR"/>
        </w:rPr>
        <w:t>Hằng năm nhà trường đều có học sinh đạt giải cao trong các hội thi thể dục thể thao cấp quận, cấp thành phố. Điều đó đã động viên tinh thần của cả tập thể nhà trường “</w:t>
      </w:r>
    </w:p>
    <w:p w:rsidR="004B7ADD" w:rsidRPr="00395939" w:rsidRDefault="004B7ADD" w:rsidP="00C1070B">
      <w:pPr>
        <w:spacing w:line="360" w:lineRule="auto"/>
        <w:ind w:firstLine="720"/>
        <w:jc w:val="both"/>
        <w:rPr>
          <w:i/>
          <w:spacing w:val="-6"/>
          <w:sz w:val="28"/>
          <w:szCs w:val="28"/>
          <w:lang w:val="es-BO"/>
        </w:rPr>
      </w:pPr>
      <w:r w:rsidRPr="00395939">
        <w:rPr>
          <w:b/>
          <w:sz w:val="28"/>
          <w:szCs w:val="28"/>
          <w:lang w:val="pt-BR"/>
        </w:rPr>
        <w:t>5.6.2. Điểm yếu</w:t>
      </w:r>
    </w:p>
    <w:p w:rsidR="004B7ADD" w:rsidRPr="00395939" w:rsidRDefault="00E424CC" w:rsidP="00C1070B">
      <w:pPr>
        <w:spacing w:line="360" w:lineRule="auto"/>
        <w:ind w:firstLine="720"/>
        <w:jc w:val="both"/>
        <w:rPr>
          <w:i/>
          <w:spacing w:val="4"/>
          <w:sz w:val="28"/>
          <w:szCs w:val="28"/>
          <w:lang w:val="vi-VN"/>
        </w:rPr>
      </w:pPr>
      <w:r w:rsidRPr="00395939">
        <w:rPr>
          <w:sz w:val="28"/>
          <w:szCs w:val="28"/>
          <w:lang w:val="pt-BR"/>
        </w:rPr>
        <w:t>Đoàn đánh giá ngoài</w:t>
      </w:r>
      <w:r w:rsidR="004B7ADD" w:rsidRPr="00395939">
        <w:rPr>
          <w:sz w:val="28"/>
          <w:szCs w:val="28"/>
          <w:lang w:val="pt-BR"/>
        </w:rPr>
        <w:t xml:space="preserve"> đồng ý với điểm yếu nhà trường nêu trong báo cáo tự đánh giá là: </w:t>
      </w:r>
      <w:r w:rsidR="004B7ADD" w:rsidRPr="00395939">
        <w:rPr>
          <w:i/>
          <w:sz w:val="28"/>
          <w:szCs w:val="28"/>
          <w:lang w:val="pt-BR"/>
        </w:rPr>
        <w:t>“</w:t>
      </w:r>
      <w:r w:rsidR="004B7ADD" w:rsidRPr="00395939">
        <w:rPr>
          <w:i/>
          <w:sz w:val="28"/>
          <w:szCs w:val="28"/>
          <w:lang w:val="vi-VN"/>
        </w:rPr>
        <w:t xml:space="preserve">Diện tích sân trường nhỏ, hẹp nên việc tổ chức các hoạt động giáo dục cho học sinh gặp rất nhiều khó </w:t>
      </w:r>
      <w:r w:rsidR="004B7ADD" w:rsidRPr="00395939">
        <w:rPr>
          <w:i/>
          <w:color w:val="000000"/>
          <w:sz w:val="28"/>
          <w:szCs w:val="28"/>
          <w:lang w:val="vi-VN"/>
        </w:rPr>
        <w:t>khăn</w:t>
      </w:r>
      <w:r w:rsidR="004B7ADD" w:rsidRPr="00395939">
        <w:rPr>
          <w:i/>
          <w:spacing w:val="4"/>
          <w:sz w:val="28"/>
          <w:szCs w:val="28"/>
          <w:lang w:val="vi-VN"/>
        </w:rPr>
        <w:t xml:space="preserve">. </w:t>
      </w:r>
    </w:p>
    <w:p w:rsidR="00E424CC" w:rsidRPr="00395939" w:rsidRDefault="004B7ADD" w:rsidP="00C1070B">
      <w:pPr>
        <w:spacing w:line="360" w:lineRule="auto"/>
        <w:ind w:firstLine="720"/>
        <w:jc w:val="both"/>
        <w:rPr>
          <w:sz w:val="28"/>
          <w:szCs w:val="28"/>
          <w:lang w:val="vi-VN"/>
        </w:rPr>
      </w:pPr>
      <w:r w:rsidRPr="00395939">
        <w:rPr>
          <w:i/>
          <w:sz w:val="28"/>
          <w:szCs w:val="28"/>
          <w:lang w:val="vi-VN"/>
        </w:rPr>
        <w:t>- Nhà trường chưa tổ chức được các câu lạc bộ về thể dục thể thao, âm nhạc, mĩ thuật… để phát hiện và bồi dưỡ</w:t>
      </w:r>
      <w:r w:rsidR="00014BDB" w:rsidRPr="00395939">
        <w:rPr>
          <w:i/>
          <w:sz w:val="28"/>
          <w:szCs w:val="28"/>
          <w:lang w:val="vi-VN"/>
        </w:rPr>
        <w:t>ng thêm năng khiếu cho học sinh</w:t>
      </w:r>
      <w:r w:rsidRPr="00395939">
        <w:rPr>
          <w:sz w:val="28"/>
          <w:szCs w:val="28"/>
          <w:lang w:val="vi-VN"/>
        </w:rPr>
        <w:t>”.</w:t>
      </w:r>
    </w:p>
    <w:p w:rsidR="004B7ADD" w:rsidRPr="00395939" w:rsidRDefault="004B7ADD" w:rsidP="00C1070B">
      <w:pPr>
        <w:spacing w:line="360" w:lineRule="auto"/>
        <w:ind w:firstLine="720"/>
        <w:jc w:val="both"/>
        <w:rPr>
          <w:i/>
          <w:sz w:val="28"/>
          <w:szCs w:val="28"/>
          <w:lang w:val="pt-BR"/>
        </w:rPr>
      </w:pPr>
      <w:r w:rsidRPr="00395939">
        <w:rPr>
          <w:b/>
          <w:sz w:val="28"/>
          <w:szCs w:val="28"/>
          <w:lang w:val="pt-BR"/>
        </w:rPr>
        <w:t xml:space="preserve">5.6.3. Kế hoạch cải tiến chất lượng giáo dục </w:t>
      </w:r>
    </w:p>
    <w:p w:rsidR="004B7ADD" w:rsidRPr="00395939" w:rsidRDefault="004B7ADD" w:rsidP="00C1070B">
      <w:pPr>
        <w:spacing w:line="360" w:lineRule="auto"/>
        <w:ind w:firstLine="720"/>
        <w:jc w:val="both"/>
        <w:rPr>
          <w:i/>
          <w:sz w:val="28"/>
          <w:szCs w:val="28"/>
          <w:lang w:val="pt-BR"/>
        </w:rPr>
      </w:pPr>
      <w:r w:rsidRPr="00395939">
        <w:rPr>
          <w:sz w:val="28"/>
          <w:szCs w:val="28"/>
          <w:lang w:val="pt-BR"/>
        </w:rPr>
        <w:t>Đoàn đánh giá ngoài  đồng ý với kế hoạch cải tiến chất lượng giáo dục nhà trường nêu trong báo cáo tự đánh giá là: “</w:t>
      </w:r>
      <w:r w:rsidRPr="00395939">
        <w:rPr>
          <w:i/>
          <w:spacing w:val="4"/>
          <w:sz w:val="28"/>
          <w:szCs w:val="28"/>
          <w:lang w:val="pt-BR"/>
        </w:rPr>
        <w:t>Nhà trường tiếp tục l</w:t>
      </w:r>
      <w:r w:rsidRPr="00395939">
        <w:rPr>
          <w:i/>
          <w:spacing w:val="4"/>
          <w:sz w:val="28"/>
          <w:szCs w:val="28"/>
          <w:lang w:val="vi-VN"/>
        </w:rPr>
        <w:t xml:space="preserve">ồng ghép các hoạt động văn hóa dân gian vào môn học và tăng cường thời gian </w:t>
      </w:r>
      <w:r w:rsidRPr="00395939">
        <w:rPr>
          <w:i/>
          <w:sz w:val="28"/>
          <w:szCs w:val="28"/>
          <w:lang w:val="vi-VN"/>
        </w:rPr>
        <w:t>văn nghệ, thể thao, các hoạt động lễ hội dân gian trong các hoạt động của nhà trường mang tính định kỳ.</w:t>
      </w:r>
    </w:p>
    <w:p w:rsidR="004B7ADD" w:rsidRPr="00395939" w:rsidRDefault="004B7ADD" w:rsidP="00C1070B">
      <w:pPr>
        <w:spacing w:line="360" w:lineRule="auto"/>
        <w:ind w:firstLine="720"/>
        <w:jc w:val="both"/>
        <w:rPr>
          <w:i/>
          <w:sz w:val="28"/>
          <w:szCs w:val="28"/>
          <w:lang w:val="pt-BR"/>
        </w:rPr>
      </w:pPr>
      <w:r w:rsidRPr="00395939">
        <w:rPr>
          <w:i/>
          <w:sz w:val="28"/>
          <w:szCs w:val="28"/>
          <w:lang w:val="pt-BR"/>
        </w:rPr>
        <w:t>- Năm học 2015-2016, nhà trường sẽ lập kế hoạch tổ chức các Câu lạc bộ năng khiếu để tạo nguồn và giúp học sinh có điều kiện tập luyện thường xuyên.”</w:t>
      </w:r>
    </w:p>
    <w:p w:rsidR="004B7ADD" w:rsidRPr="00395939" w:rsidRDefault="004B7ADD" w:rsidP="00C1070B">
      <w:pPr>
        <w:spacing w:line="360" w:lineRule="auto"/>
        <w:ind w:firstLine="720"/>
        <w:jc w:val="both"/>
        <w:rPr>
          <w:sz w:val="28"/>
          <w:szCs w:val="28"/>
          <w:lang w:val="pt-BR"/>
        </w:rPr>
      </w:pPr>
      <w:r w:rsidRPr="00395939">
        <w:rPr>
          <w:b/>
          <w:sz w:val="28"/>
          <w:szCs w:val="28"/>
          <w:lang w:val="pt-BR"/>
        </w:rPr>
        <w:t>5.6.4. Những nội dung chưa rõ</w:t>
      </w:r>
      <w:r w:rsidR="00014BDB" w:rsidRPr="00395939">
        <w:rPr>
          <w:b/>
          <w:sz w:val="28"/>
          <w:szCs w:val="28"/>
          <w:lang w:val="pt-BR"/>
        </w:rPr>
        <w:t>:</w:t>
      </w:r>
      <w:r w:rsidR="00014BDB" w:rsidRPr="00395939">
        <w:rPr>
          <w:sz w:val="28"/>
          <w:szCs w:val="28"/>
          <w:lang w:val="pt-BR"/>
        </w:rPr>
        <w:t xml:space="preserve"> Không có.</w:t>
      </w:r>
    </w:p>
    <w:p w:rsidR="004B7ADD" w:rsidRPr="00395939" w:rsidRDefault="004B7ADD" w:rsidP="00C1070B">
      <w:pPr>
        <w:spacing w:line="360" w:lineRule="auto"/>
        <w:ind w:firstLine="720"/>
        <w:jc w:val="both"/>
        <w:rPr>
          <w:sz w:val="28"/>
          <w:szCs w:val="28"/>
          <w:lang w:val="pt-BR"/>
        </w:rPr>
      </w:pPr>
      <w:r w:rsidRPr="00395939">
        <w:rPr>
          <w:rFonts w:ascii="Times New Roman Bold" w:hAnsi="Times New Roman Bold"/>
          <w:b/>
          <w:spacing w:val="-6"/>
          <w:sz w:val="28"/>
          <w:szCs w:val="28"/>
          <w:lang w:val="pt-BR"/>
        </w:rPr>
        <w:t>5.6.5. Đánh giá tiêu chí</w:t>
      </w:r>
      <w:r w:rsidR="00014BDB" w:rsidRPr="00395939">
        <w:rPr>
          <w:rFonts w:ascii="Times New Roman Bold" w:hAnsi="Times New Roman Bold"/>
          <w:b/>
          <w:spacing w:val="-6"/>
          <w:sz w:val="28"/>
          <w:szCs w:val="28"/>
          <w:lang w:val="pt-BR"/>
        </w:rPr>
        <w:t>:</w:t>
      </w:r>
      <w:r w:rsidR="00014BDB" w:rsidRPr="00395939">
        <w:rPr>
          <w:sz w:val="28"/>
          <w:szCs w:val="28"/>
          <w:lang w:val="pt-BR"/>
        </w:rPr>
        <w:t xml:space="preserve"> Đạt.</w:t>
      </w:r>
    </w:p>
    <w:p w:rsidR="004B7ADD" w:rsidRPr="00395939" w:rsidRDefault="004B7ADD" w:rsidP="00C1070B">
      <w:pPr>
        <w:spacing w:line="360" w:lineRule="auto"/>
        <w:ind w:firstLine="720"/>
        <w:jc w:val="both"/>
        <w:rPr>
          <w:b/>
          <w:i/>
          <w:sz w:val="28"/>
          <w:szCs w:val="28"/>
          <w:lang w:val="vi-VN"/>
        </w:rPr>
      </w:pPr>
      <w:r w:rsidRPr="00395939">
        <w:rPr>
          <w:b/>
          <w:i/>
          <w:iCs/>
          <w:sz w:val="28"/>
          <w:szCs w:val="28"/>
          <w:lang w:val="vi-VN"/>
        </w:rPr>
        <w:t xml:space="preserve">5.7. Tiêu chí 7: </w:t>
      </w:r>
      <w:r w:rsidRPr="00395939">
        <w:rPr>
          <w:b/>
          <w:i/>
          <w:sz w:val="28"/>
          <w:szCs w:val="28"/>
          <w:lang w:val="vi-VN"/>
        </w:rPr>
        <w:t>Giáo dục, rèn luyện kỹ năng sống thông qua các hoạt động học tập, hoạt động tập thể và hoạt động giáo dục ngoài giờ lên lớp cho học sinh.</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a) Giáo dục các kỹ năng giao tiếp, kỹ năng tự nhận thức, kỹ năng ra quyết định, suy xét và giải quyết vấn đề, kỹ năng đặt mục tiêu, kỹ năng ứng phó, kiềm chế, kỹ năng hợp tác và làm việc theo nhóm cho học sinh;</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 xml:space="preserve">b) Giáo dục, rèn luyện kỹ năng sống cho học sinh thông qua giáo dục ý thức chấp hành luật giao thông; cách tự phòng, chống tai nạn giao thông, đuối nước và </w:t>
      </w:r>
      <w:r w:rsidRPr="00395939">
        <w:rPr>
          <w:i/>
          <w:sz w:val="28"/>
          <w:szCs w:val="28"/>
          <w:lang w:val="vi-VN"/>
        </w:rPr>
        <w:lastRenderedPageBreak/>
        <w:t>các tai nạn thương tích khác; thông qua việc thực hiện các quy định về cách ứng xử có văn hóa, đoàn kết, thân ái, giúp đỡ lẫn nhau;</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c) Giáo dục và tư vấn về sức khoẻ thể chất và tinh thần, giáo dục về giới tính, tình yêu, hôn nhân, gia đình phù hợp với tâm sinh lý lứa tuổi học sinh.</w:t>
      </w:r>
    </w:p>
    <w:p w:rsidR="004B7ADD" w:rsidRPr="00395939" w:rsidRDefault="004B7ADD" w:rsidP="00C1070B">
      <w:pPr>
        <w:spacing w:line="360" w:lineRule="auto"/>
        <w:ind w:firstLine="720"/>
        <w:jc w:val="both"/>
        <w:rPr>
          <w:b/>
          <w:sz w:val="28"/>
          <w:szCs w:val="28"/>
          <w:lang w:val="pt-BR"/>
        </w:rPr>
      </w:pPr>
      <w:r w:rsidRPr="00395939">
        <w:rPr>
          <w:b/>
          <w:sz w:val="28"/>
          <w:szCs w:val="28"/>
          <w:lang w:val="pt-BR"/>
        </w:rPr>
        <w:t>5.7.1. Điểm mạnh</w:t>
      </w:r>
    </w:p>
    <w:p w:rsidR="004B7ADD" w:rsidRPr="00395939" w:rsidRDefault="004B7ADD" w:rsidP="00C1070B">
      <w:pPr>
        <w:spacing w:line="360" w:lineRule="auto"/>
        <w:ind w:firstLine="720"/>
        <w:jc w:val="both"/>
        <w:rPr>
          <w:i/>
          <w:sz w:val="28"/>
          <w:szCs w:val="28"/>
          <w:lang w:val="pt-BR"/>
        </w:rPr>
      </w:pPr>
      <w:r w:rsidRPr="00395939">
        <w:rPr>
          <w:sz w:val="28"/>
          <w:szCs w:val="28"/>
          <w:lang w:val="pt-BR"/>
        </w:rPr>
        <w:t xml:space="preserve">Đoàn đánh giá ngoài đồng ý với điểm mạnh nhà trường nêu trong báo cáo tự đánh giá là: </w:t>
      </w:r>
      <w:r w:rsidR="00E424CC" w:rsidRPr="00395939">
        <w:rPr>
          <w:i/>
          <w:sz w:val="28"/>
          <w:szCs w:val="28"/>
          <w:lang w:val="pt-BR"/>
        </w:rPr>
        <w:t>“</w:t>
      </w:r>
      <w:r w:rsidRPr="00395939">
        <w:rPr>
          <w:i/>
          <w:sz w:val="28"/>
          <w:szCs w:val="28"/>
          <w:lang w:val="pt-BR"/>
        </w:rPr>
        <w:t>Thực hiện chương trình giáo dục, rèn luyện kỹ năng sống phong phú, đạt hiệu quả cao.</w:t>
      </w:r>
    </w:p>
    <w:p w:rsidR="004B7ADD" w:rsidRPr="00395939" w:rsidRDefault="004B7ADD" w:rsidP="00C1070B">
      <w:pPr>
        <w:spacing w:line="360" w:lineRule="auto"/>
        <w:ind w:firstLine="720"/>
        <w:jc w:val="both"/>
        <w:rPr>
          <w:i/>
          <w:sz w:val="28"/>
          <w:szCs w:val="28"/>
          <w:lang w:val="pt-BR"/>
        </w:rPr>
      </w:pPr>
      <w:r w:rsidRPr="00395939">
        <w:rPr>
          <w:i/>
          <w:sz w:val="28"/>
          <w:szCs w:val="28"/>
          <w:lang w:val="sv-SE"/>
        </w:rPr>
        <w:t>- Học sinh của nhà trường tham gia tích cực các hoạt động xã hội, đoàn thể, hoạt động giáo dục ngoài giờ lên lớp</w:t>
      </w:r>
      <w:r w:rsidRPr="00395939">
        <w:rPr>
          <w:i/>
          <w:spacing w:val="-4"/>
          <w:sz w:val="28"/>
          <w:szCs w:val="28"/>
          <w:lang w:val="sv-SE"/>
        </w:rPr>
        <w:t>.”</w:t>
      </w:r>
    </w:p>
    <w:p w:rsidR="004B7ADD" w:rsidRPr="00395939" w:rsidRDefault="004B7ADD" w:rsidP="00C1070B">
      <w:pPr>
        <w:spacing w:line="360" w:lineRule="auto"/>
        <w:ind w:firstLine="720"/>
        <w:jc w:val="both"/>
        <w:rPr>
          <w:b/>
          <w:sz w:val="28"/>
          <w:szCs w:val="28"/>
          <w:lang w:val="pt-BR"/>
        </w:rPr>
      </w:pPr>
      <w:r w:rsidRPr="00395939">
        <w:rPr>
          <w:b/>
          <w:sz w:val="28"/>
          <w:szCs w:val="28"/>
          <w:lang w:val="pt-BR"/>
        </w:rPr>
        <w:t>5.7.2 Điểm yếu</w:t>
      </w:r>
    </w:p>
    <w:p w:rsidR="008012D5" w:rsidRPr="00395939" w:rsidRDefault="008012D5" w:rsidP="00C1070B">
      <w:pPr>
        <w:spacing w:line="360" w:lineRule="auto"/>
        <w:ind w:firstLine="720"/>
        <w:jc w:val="both"/>
        <w:rPr>
          <w:sz w:val="28"/>
          <w:szCs w:val="28"/>
          <w:lang w:val="pt-BR"/>
        </w:rPr>
      </w:pPr>
      <w:r w:rsidRPr="00395939">
        <w:rPr>
          <w:sz w:val="28"/>
          <w:szCs w:val="28"/>
          <w:lang w:val="pt-BR"/>
        </w:rPr>
        <w:t xml:space="preserve">Đoàn đánh giá ngoài đồng ý điểm yếu nhà trường nêu trong báo cáo tự đánh giá là: </w:t>
      </w:r>
      <w:r w:rsidRPr="00395939">
        <w:rPr>
          <w:i/>
          <w:sz w:val="28"/>
          <w:szCs w:val="28"/>
          <w:lang w:val="pt-BR"/>
        </w:rPr>
        <w:t>“Không có”.</w:t>
      </w:r>
    </w:p>
    <w:p w:rsidR="004B7ADD" w:rsidRPr="00395939" w:rsidRDefault="004B7ADD" w:rsidP="00C1070B">
      <w:pPr>
        <w:spacing w:line="360" w:lineRule="auto"/>
        <w:ind w:firstLine="720"/>
        <w:jc w:val="both"/>
        <w:rPr>
          <w:b/>
          <w:sz w:val="28"/>
          <w:szCs w:val="28"/>
          <w:lang w:val="pt-BR"/>
        </w:rPr>
      </w:pPr>
      <w:r w:rsidRPr="00395939">
        <w:rPr>
          <w:b/>
          <w:sz w:val="28"/>
          <w:szCs w:val="28"/>
          <w:lang w:val="pt-BR"/>
        </w:rPr>
        <w:t>5.7.3. Kế hoạch cải tiến chất lượng</w:t>
      </w:r>
    </w:p>
    <w:p w:rsidR="004B7ADD" w:rsidRPr="00395939" w:rsidRDefault="004B7ADD" w:rsidP="00C1070B">
      <w:pPr>
        <w:spacing w:line="360" w:lineRule="auto"/>
        <w:ind w:firstLine="720"/>
        <w:jc w:val="both"/>
        <w:rPr>
          <w:i/>
          <w:spacing w:val="4"/>
          <w:sz w:val="28"/>
          <w:szCs w:val="28"/>
          <w:lang w:val="vi-VN"/>
        </w:rPr>
      </w:pPr>
      <w:r w:rsidRPr="00395939">
        <w:rPr>
          <w:sz w:val="28"/>
          <w:szCs w:val="28"/>
          <w:lang w:val="pt-BR"/>
        </w:rPr>
        <w:t xml:space="preserve">Đoàn đánh giá ngoài đồng ý với kế hoạch cải tiến chất lượng giáo dục nhà trường nêu trong báo cáo tự đánh giá là: </w:t>
      </w:r>
      <w:r w:rsidRPr="00395939">
        <w:rPr>
          <w:i/>
          <w:sz w:val="28"/>
          <w:szCs w:val="28"/>
          <w:lang w:val="pt-BR"/>
        </w:rPr>
        <w:t>“</w:t>
      </w:r>
      <w:r w:rsidRPr="00395939">
        <w:rPr>
          <w:i/>
          <w:spacing w:val="4"/>
          <w:sz w:val="28"/>
          <w:szCs w:val="28"/>
          <w:lang w:val="vi-VN"/>
        </w:rPr>
        <w:t>Nhà trường tăng cường thời gian cụ thể để tổ chức các hoạt động xã hội, sinh hoạt ngoại khóa, các buổi trao đổi, thảo luận, diễn đàn để học sinh tham gia, trình bày ý kiến của mình.</w:t>
      </w:r>
    </w:p>
    <w:p w:rsidR="004B7ADD" w:rsidRPr="00395939" w:rsidRDefault="004B7ADD" w:rsidP="00C1070B">
      <w:pPr>
        <w:pStyle w:val="ListParagraph"/>
        <w:tabs>
          <w:tab w:val="left" w:pos="851"/>
        </w:tabs>
        <w:spacing w:line="360" w:lineRule="auto"/>
        <w:ind w:left="0" w:firstLine="720"/>
        <w:contextualSpacing w:val="0"/>
        <w:jc w:val="both"/>
        <w:rPr>
          <w:i/>
          <w:sz w:val="28"/>
          <w:szCs w:val="28"/>
          <w:lang w:val="vi-VN"/>
        </w:rPr>
      </w:pPr>
      <w:r w:rsidRPr="00395939">
        <w:rPr>
          <w:i/>
          <w:sz w:val="28"/>
          <w:szCs w:val="28"/>
          <w:lang w:val="vi-VN"/>
        </w:rPr>
        <w:t xml:space="preserve">- Nhà trường tiếp tục phát huy hết khả năng của phòng tư vấn, nghiên cứu và xây dựng các hình thức hoạt động phong phú hơn cho phòng tư vấn học đường để thu hút học sinh. Bổ sung tài liệu, sách báo cung cấp kiến thức về tâm sinh lý lứa tuổi cho phòng tư vấn. </w:t>
      </w:r>
    </w:p>
    <w:p w:rsidR="004B7ADD" w:rsidRPr="00395939" w:rsidRDefault="004B7ADD" w:rsidP="00C1070B">
      <w:pPr>
        <w:spacing w:line="360" w:lineRule="auto"/>
        <w:ind w:firstLine="720"/>
        <w:jc w:val="both"/>
        <w:rPr>
          <w:i/>
          <w:spacing w:val="4"/>
          <w:sz w:val="28"/>
          <w:szCs w:val="28"/>
          <w:lang w:val="vi-VN"/>
        </w:rPr>
      </w:pPr>
      <w:r w:rsidRPr="00395939">
        <w:rPr>
          <w:i/>
          <w:spacing w:val="4"/>
          <w:sz w:val="28"/>
          <w:szCs w:val="28"/>
          <w:lang w:val="vi-VN"/>
        </w:rPr>
        <w:t>- Nâng cao chất lượng công tác chủ nhiệm, hoạt động giáo dục ngoài giờ lên lớp. Tạo điều kiện cho các thành viên trong ban tư vấn học đường được học tập chuyên t</w:t>
      </w:r>
      <w:r w:rsidR="008012D5" w:rsidRPr="00395939">
        <w:rPr>
          <w:i/>
          <w:spacing w:val="4"/>
          <w:sz w:val="28"/>
          <w:szCs w:val="28"/>
          <w:lang w:val="vi-VN"/>
        </w:rPr>
        <w:t>rách công tác tư vấn trường học</w:t>
      </w:r>
      <w:r w:rsidRPr="00395939">
        <w:rPr>
          <w:i/>
          <w:spacing w:val="4"/>
          <w:sz w:val="28"/>
          <w:szCs w:val="28"/>
          <w:lang w:val="vi-VN"/>
        </w:rPr>
        <w:t>”</w:t>
      </w:r>
      <w:r w:rsidR="008012D5" w:rsidRPr="00395939">
        <w:rPr>
          <w:i/>
          <w:spacing w:val="4"/>
          <w:sz w:val="28"/>
          <w:szCs w:val="28"/>
          <w:lang w:val="vi-VN"/>
        </w:rPr>
        <w:t>.</w:t>
      </w:r>
    </w:p>
    <w:p w:rsidR="004B7ADD" w:rsidRPr="00395939" w:rsidRDefault="004B7ADD" w:rsidP="00C1070B">
      <w:pPr>
        <w:spacing w:line="360" w:lineRule="auto"/>
        <w:ind w:firstLine="720"/>
        <w:jc w:val="both"/>
        <w:rPr>
          <w:b/>
          <w:sz w:val="28"/>
          <w:szCs w:val="28"/>
          <w:lang w:val="pt-BR"/>
        </w:rPr>
      </w:pPr>
      <w:r w:rsidRPr="00395939">
        <w:rPr>
          <w:b/>
          <w:sz w:val="28"/>
          <w:szCs w:val="28"/>
          <w:lang w:val="pt-BR"/>
        </w:rPr>
        <w:t>5.7.4. Những nội dung chưa rõ:</w:t>
      </w:r>
      <w:r w:rsidR="008012D5" w:rsidRPr="00395939">
        <w:rPr>
          <w:b/>
          <w:sz w:val="28"/>
          <w:szCs w:val="28"/>
          <w:lang w:val="pt-BR"/>
        </w:rPr>
        <w:t xml:space="preserve"> </w:t>
      </w:r>
      <w:r w:rsidRPr="00395939">
        <w:rPr>
          <w:sz w:val="28"/>
          <w:szCs w:val="28"/>
          <w:lang w:val="pt-BR"/>
        </w:rPr>
        <w:t>Không có</w:t>
      </w:r>
      <w:r w:rsidR="00014BDB" w:rsidRPr="00395939">
        <w:rPr>
          <w:sz w:val="28"/>
          <w:szCs w:val="28"/>
          <w:lang w:val="pt-BR"/>
        </w:rPr>
        <w:t>.</w:t>
      </w:r>
    </w:p>
    <w:p w:rsidR="004B7ADD" w:rsidRPr="00395939" w:rsidRDefault="004B7ADD" w:rsidP="00C1070B">
      <w:pPr>
        <w:spacing w:line="360" w:lineRule="auto"/>
        <w:ind w:firstLine="720"/>
        <w:jc w:val="both"/>
        <w:rPr>
          <w:sz w:val="28"/>
          <w:szCs w:val="28"/>
          <w:lang w:val="pt-BR"/>
        </w:rPr>
      </w:pPr>
      <w:r w:rsidRPr="00395939">
        <w:rPr>
          <w:b/>
          <w:sz w:val="28"/>
          <w:szCs w:val="28"/>
          <w:lang w:val="pt-BR"/>
        </w:rPr>
        <w:t>5.7.5. Đánh giá tiêu chí</w:t>
      </w:r>
      <w:r w:rsidR="00014BDB" w:rsidRPr="00395939">
        <w:rPr>
          <w:b/>
          <w:sz w:val="28"/>
          <w:szCs w:val="28"/>
          <w:lang w:val="pt-BR"/>
        </w:rPr>
        <w:t>:</w:t>
      </w:r>
      <w:r w:rsidR="00014BDB" w:rsidRPr="00395939">
        <w:rPr>
          <w:sz w:val="28"/>
          <w:szCs w:val="28"/>
          <w:lang w:val="pt-BR"/>
        </w:rPr>
        <w:t xml:space="preserve"> Đạt.</w:t>
      </w:r>
    </w:p>
    <w:p w:rsidR="008012D5" w:rsidRPr="00395939" w:rsidRDefault="008012D5" w:rsidP="00C1070B">
      <w:pPr>
        <w:spacing w:line="360" w:lineRule="auto"/>
        <w:ind w:firstLine="720"/>
        <w:jc w:val="both"/>
        <w:rPr>
          <w:b/>
          <w:i/>
          <w:iCs/>
          <w:sz w:val="28"/>
          <w:szCs w:val="28"/>
          <w:lang w:val="vi-VN"/>
        </w:rPr>
      </w:pPr>
      <w:r w:rsidRPr="00395939">
        <w:rPr>
          <w:b/>
          <w:i/>
          <w:iCs/>
          <w:sz w:val="28"/>
          <w:szCs w:val="28"/>
          <w:lang w:val="vi-VN"/>
        </w:rPr>
        <w:lastRenderedPageBreak/>
        <w:t>5.8. Tiêu chí 8: Học sinh tham gia giữ gìn vệ sinh môi trường lớp học, nhà trường.</w:t>
      </w:r>
    </w:p>
    <w:p w:rsidR="008012D5" w:rsidRPr="00395939" w:rsidRDefault="008012D5" w:rsidP="00C1070B">
      <w:pPr>
        <w:spacing w:line="360" w:lineRule="auto"/>
        <w:ind w:firstLine="720"/>
        <w:jc w:val="both"/>
        <w:rPr>
          <w:i/>
          <w:sz w:val="28"/>
          <w:szCs w:val="28"/>
          <w:lang w:val="vi-VN"/>
        </w:rPr>
      </w:pPr>
      <w:r w:rsidRPr="00395939">
        <w:rPr>
          <w:i/>
          <w:sz w:val="28"/>
          <w:szCs w:val="28"/>
          <w:lang w:val="vi-VN"/>
        </w:rPr>
        <w:t>a) Có kế hoạch và lịch phân công học sinh tham gia các hoạt động bảo vệ, chăm sóc, giữ gìn vệ sinh môi trường của nhà trường;</w:t>
      </w:r>
    </w:p>
    <w:p w:rsidR="008012D5" w:rsidRPr="00395939" w:rsidRDefault="008012D5" w:rsidP="00C1070B">
      <w:pPr>
        <w:spacing w:line="360" w:lineRule="auto"/>
        <w:ind w:firstLine="720"/>
        <w:jc w:val="both"/>
        <w:rPr>
          <w:i/>
          <w:sz w:val="28"/>
          <w:szCs w:val="28"/>
          <w:lang w:val="es-BO"/>
        </w:rPr>
      </w:pPr>
      <w:r w:rsidRPr="00395939">
        <w:rPr>
          <w:i/>
          <w:sz w:val="28"/>
          <w:szCs w:val="28"/>
          <w:lang w:val="vi-VN"/>
        </w:rPr>
        <w:t xml:space="preserve">b) </w:t>
      </w:r>
      <w:r w:rsidRPr="00395939">
        <w:rPr>
          <w:i/>
          <w:iCs/>
          <w:sz w:val="28"/>
          <w:szCs w:val="28"/>
          <w:lang w:val="vi-VN"/>
        </w:rPr>
        <w:t xml:space="preserve">Kết quả </w:t>
      </w:r>
      <w:r w:rsidRPr="00395939">
        <w:rPr>
          <w:i/>
          <w:sz w:val="28"/>
          <w:szCs w:val="28"/>
          <w:lang w:val="vi-VN"/>
        </w:rPr>
        <w:t>tham gia hoạt động bảo vệ, chăm sóc, giữ gìn vệ sinh môi trường của học sinh đạt yêu cầu</w:t>
      </w:r>
      <w:r w:rsidRPr="00395939">
        <w:rPr>
          <w:i/>
          <w:sz w:val="28"/>
          <w:szCs w:val="28"/>
          <w:lang w:val="es-BO"/>
        </w:rPr>
        <w:t>;</w:t>
      </w:r>
    </w:p>
    <w:p w:rsidR="008012D5" w:rsidRPr="00395939" w:rsidRDefault="008012D5" w:rsidP="00C1070B">
      <w:pPr>
        <w:spacing w:line="360" w:lineRule="auto"/>
        <w:ind w:firstLine="720"/>
        <w:jc w:val="both"/>
        <w:rPr>
          <w:i/>
          <w:sz w:val="28"/>
          <w:szCs w:val="28"/>
          <w:lang w:val="es-BO"/>
        </w:rPr>
      </w:pPr>
      <w:r w:rsidRPr="00395939">
        <w:rPr>
          <w:i/>
          <w:sz w:val="28"/>
          <w:szCs w:val="28"/>
          <w:lang w:val="vi-VN"/>
        </w:rPr>
        <w:t>c) Hằng tuần, kiểm tra, đánh giá việc thực hiện giữ gìn vệ sinh môi trường của nhà trường.</w:t>
      </w:r>
    </w:p>
    <w:p w:rsidR="008012D5" w:rsidRPr="00395939" w:rsidRDefault="008012D5" w:rsidP="00C1070B">
      <w:pPr>
        <w:spacing w:line="360" w:lineRule="auto"/>
        <w:ind w:firstLine="720"/>
        <w:jc w:val="both"/>
        <w:rPr>
          <w:i/>
          <w:sz w:val="28"/>
          <w:szCs w:val="28"/>
          <w:lang w:val="pt-BR"/>
        </w:rPr>
      </w:pPr>
      <w:r w:rsidRPr="00395939">
        <w:rPr>
          <w:b/>
          <w:sz w:val="28"/>
          <w:szCs w:val="28"/>
          <w:lang w:val="pt-BR"/>
        </w:rPr>
        <w:t>5.8.1. Điểm mạnh</w:t>
      </w:r>
      <w:r w:rsidRPr="00395939">
        <w:rPr>
          <w:sz w:val="28"/>
          <w:szCs w:val="28"/>
          <w:lang w:val="pt-BR"/>
        </w:rPr>
        <w:t xml:space="preserve"> </w:t>
      </w:r>
    </w:p>
    <w:p w:rsidR="008012D5" w:rsidRPr="00395939" w:rsidRDefault="008012D5" w:rsidP="00C1070B">
      <w:pPr>
        <w:spacing w:line="360" w:lineRule="auto"/>
        <w:ind w:firstLine="720"/>
        <w:jc w:val="both"/>
        <w:rPr>
          <w:sz w:val="28"/>
          <w:szCs w:val="28"/>
          <w:lang w:val="vi-VN"/>
        </w:rPr>
      </w:pPr>
      <w:r w:rsidRPr="00395939">
        <w:rPr>
          <w:sz w:val="28"/>
          <w:szCs w:val="28"/>
          <w:lang w:val="pt-BR"/>
        </w:rPr>
        <w:t xml:space="preserve">Đoàn đánh giá ngoài đồng ý với điểm mạnh nhà trường nêu trong báo cáo tự đánh giá là: </w:t>
      </w:r>
      <w:r w:rsidRPr="00395939">
        <w:rPr>
          <w:i/>
          <w:sz w:val="28"/>
          <w:szCs w:val="28"/>
          <w:lang w:val="pt-BR"/>
        </w:rPr>
        <w:t>“</w:t>
      </w:r>
      <w:r w:rsidRPr="00395939">
        <w:rPr>
          <w:i/>
          <w:sz w:val="28"/>
          <w:szCs w:val="28"/>
          <w:lang w:val="vi-VN"/>
        </w:rPr>
        <w:t>Công tác giữ gìn vệ sinh trường lớp được cán bộ quản lý và tập thể nhà trường quan tâm. Ý thức tự giác của học sinh ngày càng được cải thiện rõ rệt”</w:t>
      </w:r>
      <w:r w:rsidRPr="00395939">
        <w:rPr>
          <w:sz w:val="28"/>
          <w:szCs w:val="28"/>
          <w:lang w:val="vi-VN"/>
        </w:rPr>
        <w:t>.</w:t>
      </w:r>
    </w:p>
    <w:p w:rsidR="008012D5" w:rsidRPr="00395939" w:rsidRDefault="009761FF" w:rsidP="00C1070B">
      <w:pPr>
        <w:spacing w:line="360" w:lineRule="auto"/>
        <w:ind w:firstLine="720"/>
        <w:jc w:val="both"/>
        <w:rPr>
          <w:i/>
          <w:spacing w:val="-6"/>
          <w:sz w:val="28"/>
          <w:szCs w:val="28"/>
          <w:lang w:val="es-BO"/>
        </w:rPr>
      </w:pPr>
      <w:r w:rsidRPr="00395939">
        <w:rPr>
          <w:b/>
          <w:sz w:val="28"/>
          <w:szCs w:val="28"/>
          <w:lang w:val="pt-BR"/>
        </w:rPr>
        <w:t>5.8.2. Điểm yếu</w:t>
      </w:r>
      <w:r w:rsidR="008012D5" w:rsidRPr="00395939">
        <w:rPr>
          <w:b/>
          <w:sz w:val="28"/>
          <w:szCs w:val="28"/>
          <w:lang w:val="pt-BR"/>
        </w:rPr>
        <w:t>:</w:t>
      </w:r>
    </w:p>
    <w:p w:rsidR="009761FF" w:rsidRPr="00395939" w:rsidRDefault="009761FF" w:rsidP="00C1070B">
      <w:pPr>
        <w:spacing w:line="360" w:lineRule="auto"/>
        <w:ind w:firstLine="720"/>
        <w:jc w:val="both"/>
        <w:rPr>
          <w:sz w:val="28"/>
          <w:szCs w:val="28"/>
          <w:lang w:val="pt-BR"/>
        </w:rPr>
      </w:pPr>
      <w:r w:rsidRPr="00395939">
        <w:rPr>
          <w:sz w:val="28"/>
          <w:szCs w:val="28"/>
          <w:lang w:val="pt-BR"/>
        </w:rPr>
        <w:t xml:space="preserve">Đoàn đánh giá ngoài đồng ý điểm yếu nhà trường nêu trong báo cáo tự đánh giá là: </w:t>
      </w:r>
      <w:r w:rsidRPr="00395939">
        <w:rPr>
          <w:i/>
          <w:sz w:val="28"/>
          <w:szCs w:val="28"/>
          <w:lang w:val="pt-BR"/>
        </w:rPr>
        <w:t>“Không có”.</w:t>
      </w:r>
    </w:p>
    <w:p w:rsidR="008012D5" w:rsidRPr="00395939" w:rsidRDefault="008012D5" w:rsidP="00C1070B">
      <w:pPr>
        <w:spacing w:line="360" w:lineRule="auto"/>
        <w:ind w:firstLine="720"/>
        <w:jc w:val="both"/>
        <w:rPr>
          <w:b/>
          <w:sz w:val="28"/>
          <w:szCs w:val="28"/>
          <w:lang w:val="pt-BR"/>
        </w:rPr>
      </w:pPr>
      <w:r w:rsidRPr="00395939">
        <w:rPr>
          <w:b/>
          <w:sz w:val="28"/>
          <w:szCs w:val="28"/>
          <w:lang w:val="pt-BR"/>
        </w:rPr>
        <w:t>5.8.3. Kế hoạch cải tiến chất lượng:</w:t>
      </w:r>
    </w:p>
    <w:p w:rsidR="008012D5" w:rsidRPr="00395939" w:rsidRDefault="008012D5" w:rsidP="00C1070B">
      <w:pPr>
        <w:spacing w:line="360" w:lineRule="auto"/>
        <w:ind w:firstLine="720"/>
        <w:jc w:val="both"/>
        <w:rPr>
          <w:i/>
          <w:sz w:val="28"/>
          <w:szCs w:val="28"/>
          <w:lang w:val="pt-BR"/>
        </w:rPr>
      </w:pPr>
      <w:r w:rsidRPr="00395939">
        <w:rPr>
          <w:sz w:val="28"/>
          <w:szCs w:val="28"/>
          <w:lang w:val="pt-BR"/>
        </w:rPr>
        <w:t xml:space="preserve">Đoàn đánh giá ngoài thống nhất với kế hoạch cải tiến chất lượng: “ </w:t>
      </w:r>
      <w:r w:rsidRPr="00395939">
        <w:rPr>
          <w:i/>
          <w:sz w:val="28"/>
          <w:szCs w:val="28"/>
          <w:lang w:val="vi-VN"/>
        </w:rPr>
        <w:t>Nhà trường tiếp tục đẩy mạnh công tác giáo dục ý thức, phân công, bảo vệ, chăm sóc, giữ gìn vệ sinh môi trường trong toàn trường.</w:t>
      </w:r>
      <w:r w:rsidRPr="00395939">
        <w:rPr>
          <w:i/>
          <w:sz w:val="28"/>
          <w:szCs w:val="28"/>
          <w:lang w:val="pt-BR"/>
        </w:rPr>
        <w:t>”</w:t>
      </w:r>
    </w:p>
    <w:p w:rsidR="008012D5" w:rsidRPr="00395939" w:rsidRDefault="008012D5" w:rsidP="00C1070B">
      <w:pPr>
        <w:spacing w:line="360" w:lineRule="auto"/>
        <w:ind w:firstLine="720"/>
        <w:jc w:val="both"/>
        <w:rPr>
          <w:b/>
          <w:sz w:val="28"/>
          <w:szCs w:val="28"/>
          <w:lang w:val="pt-BR"/>
        </w:rPr>
      </w:pPr>
      <w:r w:rsidRPr="00395939">
        <w:rPr>
          <w:b/>
          <w:sz w:val="28"/>
          <w:szCs w:val="28"/>
          <w:lang w:val="pt-BR"/>
        </w:rPr>
        <w:t>5.8.4: Những nội dung chưa rõ:</w:t>
      </w:r>
      <w:r w:rsidR="009761FF" w:rsidRPr="00395939">
        <w:rPr>
          <w:sz w:val="28"/>
          <w:szCs w:val="28"/>
          <w:lang w:val="pt-BR"/>
        </w:rPr>
        <w:t xml:space="preserve"> </w:t>
      </w:r>
      <w:r w:rsidRPr="00395939">
        <w:rPr>
          <w:sz w:val="28"/>
          <w:szCs w:val="28"/>
          <w:lang w:val="pt-BR"/>
        </w:rPr>
        <w:t>Không có.</w:t>
      </w:r>
    </w:p>
    <w:p w:rsidR="008012D5" w:rsidRPr="00395939" w:rsidRDefault="008012D5" w:rsidP="00C1070B">
      <w:pPr>
        <w:spacing w:line="360" w:lineRule="auto"/>
        <w:ind w:firstLine="720"/>
        <w:jc w:val="both"/>
        <w:rPr>
          <w:sz w:val="28"/>
          <w:szCs w:val="28"/>
          <w:lang w:val="pt-BR"/>
        </w:rPr>
      </w:pPr>
      <w:r w:rsidRPr="00395939">
        <w:rPr>
          <w:b/>
          <w:sz w:val="28"/>
          <w:szCs w:val="28"/>
          <w:lang w:val="pt-BR"/>
        </w:rPr>
        <w:t>5.8.5. Đánh giá tiêu chí:</w:t>
      </w:r>
      <w:r w:rsidRPr="00395939">
        <w:rPr>
          <w:sz w:val="28"/>
          <w:szCs w:val="28"/>
          <w:lang w:val="pt-BR"/>
        </w:rPr>
        <w:t xml:space="preserve"> Đạt.</w:t>
      </w:r>
    </w:p>
    <w:p w:rsidR="008012D5" w:rsidRPr="00395939" w:rsidRDefault="008012D5" w:rsidP="00C1070B">
      <w:pPr>
        <w:spacing w:line="360" w:lineRule="auto"/>
        <w:ind w:firstLine="720"/>
        <w:jc w:val="both"/>
        <w:rPr>
          <w:b/>
          <w:i/>
          <w:spacing w:val="4"/>
          <w:sz w:val="28"/>
          <w:szCs w:val="28"/>
          <w:lang w:val="vi-VN"/>
        </w:rPr>
      </w:pPr>
      <w:r w:rsidRPr="00395939">
        <w:rPr>
          <w:b/>
          <w:i/>
          <w:spacing w:val="4"/>
          <w:sz w:val="28"/>
          <w:szCs w:val="28"/>
          <w:lang w:val="vi-VN"/>
        </w:rPr>
        <w:t>5.9. Tiêu chí 9: Kết quả xếp loại học lực của học sinh hằng năm đáp ứng mục tiêu giáo dục.</w:t>
      </w:r>
    </w:p>
    <w:p w:rsidR="008012D5" w:rsidRPr="00395939" w:rsidRDefault="008012D5" w:rsidP="00C1070B">
      <w:pPr>
        <w:spacing w:line="360" w:lineRule="auto"/>
        <w:ind w:firstLine="720"/>
        <w:jc w:val="both"/>
        <w:rPr>
          <w:i/>
          <w:sz w:val="28"/>
          <w:szCs w:val="28"/>
          <w:lang w:val="vi-VN"/>
        </w:rPr>
      </w:pPr>
      <w:r w:rsidRPr="00395939">
        <w:rPr>
          <w:i/>
          <w:sz w:val="28"/>
          <w:szCs w:val="28"/>
          <w:lang w:val="vi-VN"/>
        </w:rPr>
        <w:t>a) Tỷ lệ học sinh xếp loại trung bình trở lên:</w:t>
      </w:r>
    </w:p>
    <w:p w:rsidR="008012D5" w:rsidRPr="00395939" w:rsidRDefault="008012D5" w:rsidP="00C1070B">
      <w:pPr>
        <w:spacing w:line="360" w:lineRule="auto"/>
        <w:ind w:firstLine="720"/>
        <w:jc w:val="both"/>
        <w:rPr>
          <w:i/>
          <w:iCs/>
          <w:spacing w:val="-6"/>
          <w:sz w:val="28"/>
          <w:szCs w:val="28"/>
          <w:lang w:val="vi-VN"/>
        </w:rPr>
      </w:pPr>
      <w:r w:rsidRPr="00395939">
        <w:rPr>
          <w:i/>
          <w:spacing w:val="-6"/>
          <w:sz w:val="28"/>
          <w:szCs w:val="28"/>
          <w:lang w:val="vi-VN"/>
        </w:rPr>
        <w:t xml:space="preserve">- Miền núi, vùng sâu, vùng xa và hải đảo: Đạt ít nhất 85% đối với trường trung học cơ sở, 80% đối với trường trung học phổ thông và </w:t>
      </w:r>
      <w:r w:rsidRPr="00395939">
        <w:rPr>
          <w:i/>
          <w:iCs/>
          <w:spacing w:val="-6"/>
          <w:sz w:val="28"/>
          <w:szCs w:val="28"/>
          <w:lang w:val="vi-VN"/>
        </w:rPr>
        <w:t xml:space="preserve">95% đối với </w:t>
      </w:r>
      <w:r w:rsidRPr="00395939">
        <w:rPr>
          <w:i/>
          <w:spacing w:val="-6"/>
          <w:sz w:val="28"/>
          <w:szCs w:val="28"/>
          <w:lang w:val="vi-VN"/>
        </w:rPr>
        <w:t>t</w:t>
      </w:r>
      <w:r w:rsidRPr="00395939">
        <w:rPr>
          <w:i/>
          <w:iCs/>
          <w:spacing w:val="-6"/>
          <w:sz w:val="28"/>
          <w:szCs w:val="28"/>
          <w:lang w:val="vi-VN"/>
        </w:rPr>
        <w:t>rường chuyên;</w:t>
      </w:r>
    </w:p>
    <w:p w:rsidR="008012D5" w:rsidRPr="00395939" w:rsidRDefault="008012D5" w:rsidP="00C1070B">
      <w:pPr>
        <w:spacing w:line="360" w:lineRule="auto"/>
        <w:ind w:firstLine="720"/>
        <w:jc w:val="both"/>
        <w:rPr>
          <w:i/>
          <w:iCs/>
          <w:sz w:val="28"/>
          <w:szCs w:val="28"/>
          <w:lang w:val="vi-VN"/>
        </w:rPr>
      </w:pPr>
      <w:r w:rsidRPr="00395939">
        <w:rPr>
          <w:i/>
          <w:sz w:val="28"/>
          <w:szCs w:val="28"/>
          <w:lang w:val="vi-VN"/>
        </w:rPr>
        <w:lastRenderedPageBreak/>
        <w:t xml:space="preserve">- Các vùng khác: Đạt ít nhất 90% đối với trường trung học cơ sở, 85% đối với trường trung học phổ thông và </w:t>
      </w:r>
      <w:r w:rsidRPr="00395939">
        <w:rPr>
          <w:i/>
          <w:iCs/>
          <w:sz w:val="28"/>
          <w:szCs w:val="28"/>
          <w:lang w:val="vi-VN"/>
        </w:rPr>
        <w:t xml:space="preserve">99% đối với </w:t>
      </w:r>
      <w:r w:rsidRPr="00395939">
        <w:rPr>
          <w:i/>
          <w:sz w:val="28"/>
          <w:szCs w:val="28"/>
          <w:lang w:val="vi-VN"/>
        </w:rPr>
        <w:t>t</w:t>
      </w:r>
      <w:r w:rsidRPr="00395939">
        <w:rPr>
          <w:i/>
          <w:iCs/>
          <w:sz w:val="28"/>
          <w:szCs w:val="28"/>
          <w:lang w:val="vi-VN"/>
        </w:rPr>
        <w:t>rường chuyên.</w:t>
      </w:r>
    </w:p>
    <w:p w:rsidR="008012D5" w:rsidRPr="00395939" w:rsidRDefault="008012D5" w:rsidP="00C1070B">
      <w:pPr>
        <w:spacing w:line="360" w:lineRule="auto"/>
        <w:ind w:firstLine="720"/>
        <w:jc w:val="both"/>
        <w:rPr>
          <w:i/>
          <w:sz w:val="28"/>
          <w:szCs w:val="28"/>
          <w:lang w:val="vi-VN"/>
        </w:rPr>
      </w:pPr>
      <w:r w:rsidRPr="00395939">
        <w:rPr>
          <w:i/>
          <w:sz w:val="28"/>
          <w:szCs w:val="28"/>
          <w:lang w:val="vi-VN"/>
        </w:rPr>
        <w:t>b) Tỷ lệ học sinh xếp loại khá:</w:t>
      </w:r>
    </w:p>
    <w:p w:rsidR="008012D5" w:rsidRPr="00395939" w:rsidRDefault="008012D5" w:rsidP="00C1070B">
      <w:pPr>
        <w:spacing w:line="360" w:lineRule="auto"/>
        <w:ind w:firstLine="720"/>
        <w:jc w:val="both"/>
        <w:rPr>
          <w:i/>
          <w:iCs/>
          <w:spacing w:val="-6"/>
          <w:sz w:val="28"/>
          <w:szCs w:val="28"/>
          <w:lang w:val="vi-VN"/>
        </w:rPr>
      </w:pPr>
      <w:r w:rsidRPr="00395939">
        <w:rPr>
          <w:i/>
          <w:spacing w:val="-6"/>
          <w:sz w:val="28"/>
          <w:szCs w:val="28"/>
          <w:lang w:val="vi-VN"/>
        </w:rPr>
        <w:t xml:space="preserve">- Miền núi, vùng sâu, vùng xa và hải đảo: Đạt ít nhất 25% đối với trường trung học cơ sở, 15% đối với trường trung học phổ thông và </w:t>
      </w:r>
      <w:r w:rsidRPr="00395939">
        <w:rPr>
          <w:i/>
          <w:iCs/>
          <w:spacing w:val="-6"/>
          <w:sz w:val="28"/>
          <w:szCs w:val="28"/>
          <w:lang w:val="vi-VN"/>
        </w:rPr>
        <w:t xml:space="preserve">60% đối với </w:t>
      </w:r>
      <w:r w:rsidRPr="00395939">
        <w:rPr>
          <w:i/>
          <w:spacing w:val="-6"/>
          <w:sz w:val="28"/>
          <w:szCs w:val="28"/>
          <w:lang w:val="vi-VN"/>
        </w:rPr>
        <w:t>t</w:t>
      </w:r>
      <w:r w:rsidRPr="00395939">
        <w:rPr>
          <w:i/>
          <w:iCs/>
          <w:spacing w:val="-6"/>
          <w:sz w:val="28"/>
          <w:szCs w:val="28"/>
          <w:lang w:val="vi-VN"/>
        </w:rPr>
        <w:t>rường chuyên;</w:t>
      </w:r>
    </w:p>
    <w:p w:rsidR="008012D5" w:rsidRPr="00395939" w:rsidRDefault="008012D5" w:rsidP="00C1070B">
      <w:pPr>
        <w:spacing w:line="360" w:lineRule="auto"/>
        <w:ind w:firstLine="720"/>
        <w:jc w:val="both"/>
        <w:rPr>
          <w:i/>
          <w:iCs/>
          <w:sz w:val="28"/>
          <w:szCs w:val="28"/>
          <w:lang w:val="vi-VN"/>
        </w:rPr>
      </w:pPr>
      <w:r w:rsidRPr="00395939">
        <w:rPr>
          <w:i/>
          <w:sz w:val="28"/>
          <w:szCs w:val="28"/>
          <w:lang w:val="vi-VN"/>
        </w:rPr>
        <w:t>- Các vùng khác: Đạt ít nhất 30% đối với trường trung học cơ sở, 20% đối với trường trung học phổ thông và</w:t>
      </w:r>
      <w:r w:rsidRPr="00395939">
        <w:rPr>
          <w:i/>
          <w:iCs/>
          <w:sz w:val="28"/>
          <w:szCs w:val="28"/>
          <w:lang w:val="vi-VN"/>
        </w:rPr>
        <w:t xml:space="preserve"> 70% đối với </w:t>
      </w:r>
      <w:r w:rsidRPr="00395939">
        <w:rPr>
          <w:i/>
          <w:sz w:val="28"/>
          <w:szCs w:val="28"/>
          <w:lang w:val="vi-VN"/>
        </w:rPr>
        <w:t>t</w:t>
      </w:r>
      <w:r w:rsidRPr="00395939">
        <w:rPr>
          <w:i/>
          <w:iCs/>
          <w:sz w:val="28"/>
          <w:szCs w:val="28"/>
          <w:lang w:val="vi-VN"/>
        </w:rPr>
        <w:t>rường chuyên.</w:t>
      </w:r>
    </w:p>
    <w:p w:rsidR="008012D5" w:rsidRPr="00395939" w:rsidRDefault="008012D5" w:rsidP="00C1070B">
      <w:pPr>
        <w:spacing w:line="360" w:lineRule="auto"/>
        <w:ind w:firstLine="720"/>
        <w:jc w:val="both"/>
        <w:rPr>
          <w:i/>
          <w:sz w:val="28"/>
          <w:szCs w:val="28"/>
          <w:lang w:val="vi-VN"/>
        </w:rPr>
      </w:pPr>
      <w:r w:rsidRPr="00395939">
        <w:rPr>
          <w:i/>
          <w:sz w:val="28"/>
          <w:szCs w:val="28"/>
          <w:lang w:val="vi-VN"/>
        </w:rPr>
        <w:t>c) Tỷ lệ học sinh xếp loại giỏi:</w:t>
      </w:r>
    </w:p>
    <w:p w:rsidR="008012D5" w:rsidRPr="00395939" w:rsidRDefault="008012D5" w:rsidP="00C1070B">
      <w:pPr>
        <w:spacing w:line="360" w:lineRule="auto"/>
        <w:ind w:firstLine="720"/>
        <w:jc w:val="both"/>
        <w:rPr>
          <w:i/>
          <w:iCs/>
          <w:sz w:val="28"/>
          <w:szCs w:val="28"/>
          <w:lang w:val="vi-VN"/>
        </w:rPr>
      </w:pPr>
      <w:r w:rsidRPr="00395939">
        <w:rPr>
          <w:i/>
          <w:sz w:val="28"/>
          <w:szCs w:val="28"/>
          <w:lang w:val="vi-VN"/>
        </w:rPr>
        <w:t>- Miền núi, vùng sâu, vùng xa và hải đảo: Đạt ít nhất 2% đối với trường trung học cơ sở và trường trung học phổ thông; 15% đối với t</w:t>
      </w:r>
      <w:r w:rsidRPr="00395939">
        <w:rPr>
          <w:i/>
          <w:iCs/>
          <w:sz w:val="28"/>
          <w:szCs w:val="28"/>
          <w:lang w:val="vi-VN"/>
        </w:rPr>
        <w:t>rường chuyên;</w:t>
      </w:r>
    </w:p>
    <w:p w:rsidR="008012D5" w:rsidRPr="00395939" w:rsidRDefault="008012D5" w:rsidP="00C1070B">
      <w:pPr>
        <w:spacing w:line="360" w:lineRule="auto"/>
        <w:ind w:firstLine="720"/>
        <w:jc w:val="both"/>
        <w:rPr>
          <w:i/>
          <w:iCs/>
          <w:sz w:val="28"/>
          <w:szCs w:val="28"/>
          <w:lang w:val="vi-VN"/>
        </w:rPr>
      </w:pPr>
      <w:r w:rsidRPr="00395939">
        <w:rPr>
          <w:i/>
          <w:sz w:val="28"/>
          <w:szCs w:val="28"/>
          <w:lang w:val="vi-VN"/>
        </w:rPr>
        <w:t>- Các vùng khác: Đạt ít nhất 3% đối với trường trung học cơ sở và trường trung học phổ thông; 20% đối với t</w:t>
      </w:r>
      <w:r w:rsidRPr="00395939">
        <w:rPr>
          <w:i/>
          <w:iCs/>
          <w:sz w:val="28"/>
          <w:szCs w:val="28"/>
          <w:lang w:val="vi-VN"/>
        </w:rPr>
        <w:t>rường chuyên.</w:t>
      </w:r>
    </w:p>
    <w:p w:rsidR="008012D5" w:rsidRPr="00395939" w:rsidRDefault="009761FF" w:rsidP="00C1070B">
      <w:pPr>
        <w:spacing w:line="360" w:lineRule="auto"/>
        <w:ind w:firstLine="720"/>
        <w:jc w:val="both"/>
        <w:rPr>
          <w:b/>
          <w:iCs/>
          <w:sz w:val="28"/>
          <w:szCs w:val="28"/>
          <w:lang w:val="vi-VN"/>
        </w:rPr>
      </w:pPr>
      <w:r w:rsidRPr="00395939">
        <w:rPr>
          <w:b/>
          <w:iCs/>
          <w:sz w:val="28"/>
          <w:szCs w:val="28"/>
          <w:lang w:val="vi-VN"/>
        </w:rPr>
        <w:t>5.9.1.</w:t>
      </w:r>
      <w:r w:rsidR="008012D5" w:rsidRPr="00395939">
        <w:rPr>
          <w:b/>
          <w:iCs/>
          <w:sz w:val="28"/>
          <w:szCs w:val="28"/>
          <w:lang w:val="vi-VN"/>
        </w:rPr>
        <w:t xml:space="preserve"> Điểm mạnh</w:t>
      </w:r>
    </w:p>
    <w:p w:rsidR="008012D5" w:rsidRPr="00395939" w:rsidRDefault="008012D5" w:rsidP="00C1070B">
      <w:pPr>
        <w:pStyle w:val="ListParagraph"/>
        <w:tabs>
          <w:tab w:val="left" w:pos="851"/>
        </w:tabs>
        <w:spacing w:line="360" w:lineRule="auto"/>
        <w:ind w:left="0" w:firstLine="720"/>
        <w:contextualSpacing w:val="0"/>
        <w:jc w:val="both"/>
        <w:rPr>
          <w:i/>
          <w:sz w:val="28"/>
          <w:szCs w:val="28"/>
          <w:lang w:val="sv-SE"/>
        </w:rPr>
      </w:pPr>
      <w:r w:rsidRPr="00395939">
        <w:rPr>
          <w:sz w:val="28"/>
          <w:szCs w:val="28"/>
          <w:lang w:val="pt-BR"/>
        </w:rPr>
        <w:t>Đoàn đánh giá ngoài đồng ý với điểm mạnh nhà trường nêu trong báo cáo tự đánh giá là: “</w:t>
      </w:r>
      <w:r w:rsidRPr="00395939">
        <w:rPr>
          <w:i/>
          <w:sz w:val="28"/>
          <w:szCs w:val="28"/>
          <w:lang w:val="sv-SE"/>
        </w:rPr>
        <w:t>Kết quả xếp loại học lực của học sinh hằng năm đáp ứng mục tiêu giáo dục.</w:t>
      </w:r>
    </w:p>
    <w:p w:rsidR="008012D5" w:rsidRPr="00395939" w:rsidRDefault="008012D5" w:rsidP="00C1070B">
      <w:pPr>
        <w:spacing w:line="360" w:lineRule="auto"/>
        <w:ind w:firstLine="720"/>
        <w:jc w:val="both"/>
        <w:rPr>
          <w:b/>
          <w:sz w:val="28"/>
          <w:szCs w:val="28"/>
          <w:lang w:val="pt-BR"/>
        </w:rPr>
      </w:pPr>
      <w:r w:rsidRPr="00395939">
        <w:rPr>
          <w:i/>
          <w:sz w:val="28"/>
          <w:szCs w:val="28"/>
          <w:lang w:val="sv-SE"/>
        </w:rPr>
        <w:t xml:space="preserve">- </w:t>
      </w:r>
      <w:r w:rsidRPr="00395939">
        <w:rPr>
          <w:i/>
          <w:sz w:val="28"/>
          <w:szCs w:val="28"/>
          <w:lang w:val="vi-VN"/>
        </w:rPr>
        <w:t xml:space="preserve">Trường có tỷ lệ học sinh xếp loại học lực </w:t>
      </w:r>
      <w:r w:rsidRPr="00395939">
        <w:rPr>
          <w:i/>
          <w:sz w:val="28"/>
          <w:szCs w:val="28"/>
          <w:lang w:val="sv-SE"/>
        </w:rPr>
        <w:t xml:space="preserve">khá, </w:t>
      </w:r>
      <w:r w:rsidRPr="00395939">
        <w:rPr>
          <w:i/>
          <w:sz w:val="28"/>
          <w:szCs w:val="28"/>
          <w:lang w:val="vi-VN"/>
        </w:rPr>
        <w:t>giỏi hằng năm cao (</w:t>
      </w:r>
      <w:r w:rsidRPr="00395939">
        <w:rPr>
          <w:i/>
          <w:sz w:val="28"/>
          <w:szCs w:val="28"/>
          <w:lang w:val="sv-SE"/>
        </w:rPr>
        <w:t>trên 70.0</w:t>
      </w:r>
      <w:r w:rsidRPr="00395939">
        <w:rPr>
          <w:i/>
          <w:sz w:val="28"/>
          <w:szCs w:val="28"/>
          <w:lang w:val="vi-VN"/>
        </w:rPr>
        <w:t>%)</w:t>
      </w:r>
      <w:r w:rsidRPr="00395939">
        <w:rPr>
          <w:i/>
          <w:sz w:val="28"/>
          <w:szCs w:val="28"/>
          <w:lang w:val="sv-SE"/>
        </w:rPr>
        <w:t>,</w:t>
      </w:r>
      <w:r w:rsidRPr="00395939">
        <w:rPr>
          <w:i/>
          <w:sz w:val="28"/>
          <w:szCs w:val="28"/>
          <w:lang w:val="vi-VN"/>
        </w:rPr>
        <w:t xml:space="preserve"> nhiều em đạt học sinh giỏi cấp quận, cấp thành phố</w:t>
      </w:r>
      <w:r w:rsidRPr="00395939">
        <w:rPr>
          <w:i/>
          <w:spacing w:val="-4"/>
          <w:sz w:val="28"/>
          <w:szCs w:val="28"/>
          <w:lang w:val="sv-SE"/>
        </w:rPr>
        <w:t>”</w:t>
      </w:r>
      <w:r w:rsidR="009761FF" w:rsidRPr="00395939">
        <w:rPr>
          <w:i/>
          <w:spacing w:val="-4"/>
          <w:sz w:val="28"/>
          <w:szCs w:val="28"/>
          <w:lang w:val="sv-SE"/>
        </w:rPr>
        <w:t>.</w:t>
      </w:r>
    </w:p>
    <w:p w:rsidR="008012D5" w:rsidRPr="00395939" w:rsidRDefault="008012D5" w:rsidP="00C1070B">
      <w:pPr>
        <w:spacing w:line="360" w:lineRule="auto"/>
        <w:ind w:firstLine="720"/>
        <w:jc w:val="both"/>
        <w:rPr>
          <w:i/>
          <w:spacing w:val="-6"/>
          <w:sz w:val="28"/>
          <w:szCs w:val="28"/>
          <w:lang w:val="es-BO"/>
        </w:rPr>
      </w:pPr>
      <w:r w:rsidRPr="00395939">
        <w:rPr>
          <w:b/>
          <w:sz w:val="28"/>
          <w:szCs w:val="28"/>
          <w:lang w:val="pt-BR"/>
        </w:rPr>
        <w:t>5.9.2. Điểm yếu</w:t>
      </w:r>
    </w:p>
    <w:p w:rsidR="009761FF" w:rsidRPr="00395939" w:rsidRDefault="009761FF" w:rsidP="00C1070B">
      <w:pPr>
        <w:spacing w:line="360" w:lineRule="auto"/>
        <w:ind w:firstLine="720"/>
        <w:jc w:val="both"/>
        <w:rPr>
          <w:sz w:val="28"/>
          <w:szCs w:val="28"/>
          <w:lang w:val="pt-BR"/>
        </w:rPr>
      </w:pPr>
      <w:r w:rsidRPr="00395939">
        <w:rPr>
          <w:sz w:val="28"/>
          <w:szCs w:val="28"/>
          <w:lang w:val="pt-BR"/>
        </w:rPr>
        <w:t xml:space="preserve">Đoàn đánh giá ngoài đồng ý điểm yếu nhà trường nêu trong báo cáo tự đánh giá là: </w:t>
      </w:r>
      <w:r w:rsidRPr="00395939">
        <w:rPr>
          <w:i/>
          <w:sz w:val="28"/>
          <w:szCs w:val="28"/>
          <w:lang w:val="pt-BR"/>
        </w:rPr>
        <w:t>“Không có”.</w:t>
      </w:r>
    </w:p>
    <w:p w:rsidR="008012D5" w:rsidRPr="00395939" w:rsidRDefault="008012D5" w:rsidP="00C1070B">
      <w:pPr>
        <w:spacing w:line="360" w:lineRule="auto"/>
        <w:ind w:firstLine="720"/>
        <w:jc w:val="both"/>
        <w:rPr>
          <w:sz w:val="28"/>
          <w:szCs w:val="28"/>
          <w:lang w:val="pt-BR"/>
        </w:rPr>
      </w:pPr>
      <w:r w:rsidRPr="00395939">
        <w:rPr>
          <w:b/>
          <w:sz w:val="28"/>
          <w:szCs w:val="28"/>
          <w:lang w:val="pt-BR"/>
        </w:rPr>
        <w:t>5.9.3. Kế hoạch cải tiến chất lượng:</w:t>
      </w:r>
    </w:p>
    <w:p w:rsidR="004B7ADD" w:rsidRPr="00395939" w:rsidRDefault="004B7ADD" w:rsidP="00C1070B">
      <w:pPr>
        <w:spacing w:line="360" w:lineRule="auto"/>
        <w:ind w:firstLine="720"/>
        <w:jc w:val="both"/>
        <w:rPr>
          <w:i/>
          <w:sz w:val="28"/>
          <w:szCs w:val="28"/>
          <w:lang w:val="sv-SE"/>
        </w:rPr>
      </w:pPr>
      <w:r w:rsidRPr="00395939">
        <w:rPr>
          <w:sz w:val="28"/>
          <w:szCs w:val="28"/>
          <w:lang w:val="pt-BR"/>
        </w:rPr>
        <w:t xml:space="preserve">Đoàn đánh giá ngoài đồng ý với kế hoạch cải tiến chất lượng: </w:t>
      </w:r>
      <w:r w:rsidRPr="00395939">
        <w:rPr>
          <w:i/>
          <w:sz w:val="28"/>
          <w:szCs w:val="28"/>
          <w:lang w:val="pt-BR"/>
        </w:rPr>
        <w:t>“</w:t>
      </w:r>
      <w:r w:rsidRPr="00395939">
        <w:rPr>
          <w:i/>
          <w:sz w:val="28"/>
          <w:szCs w:val="28"/>
          <w:lang w:val="sv-SE"/>
        </w:rPr>
        <w:t>- Không ngừng nâng cao chất lượng đào tạo thông qua công tác phát hiện, tuyển chọn, bồi dưỡng học sinh giỏi từ lớp 6.</w:t>
      </w:r>
    </w:p>
    <w:p w:rsidR="004B7ADD" w:rsidRPr="00395939" w:rsidRDefault="004B7ADD" w:rsidP="00C1070B">
      <w:pPr>
        <w:spacing w:line="360" w:lineRule="auto"/>
        <w:ind w:firstLine="720"/>
        <w:jc w:val="both"/>
        <w:rPr>
          <w:i/>
          <w:sz w:val="28"/>
          <w:szCs w:val="28"/>
          <w:lang w:val="sv-SE"/>
        </w:rPr>
      </w:pPr>
      <w:r w:rsidRPr="00395939">
        <w:rPr>
          <w:i/>
          <w:sz w:val="28"/>
          <w:szCs w:val="28"/>
          <w:lang w:val="sv-SE"/>
        </w:rPr>
        <w:t>- Tăng cường các biện pháp như: truy bài đầu giờ, phụ đạo, phối hợp chặt chẽ với gia đình theo dõi việc học tập của học sinh nhằm giảm tỷ lệ học sinh yếu, kém.”</w:t>
      </w:r>
    </w:p>
    <w:p w:rsidR="004B7ADD" w:rsidRPr="00395939" w:rsidRDefault="004B7ADD" w:rsidP="00C1070B">
      <w:pPr>
        <w:spacing w:line="360" w:lineRule="auto"/>
        <w:ind w:firstLine="720"/>
        <w:jc w:val="both"/>
        <w:rPr>
          <w:b/>
          <w:sz w:val="28"/>
          <w:szCs w:val="28"/>
          <w:lang w:val="pt-BR"/>
        </w:rPr>
      </w:pPr>
      <w:r w:rsidRPr="00395939">
        <w:rPr>
          <w:b/>
          <w:sz w:val="28"/>
          <w:szCs w:val="28"/>
          <w:lang w:val="pt-BR"/>
        </w:rPr>
        <w:lastRenderedPageBreak/>
        <w:t>5.9.4: Những nội dung chưa rõ:</w:t>
      </w:r>
      <w:r w:rsidR="009761FF" w:rsidRPr="00395939">
        <w:rPr>
          <w:sz w:val="28"/>
          <w:szCs w:val="28"/>
          <w:lang w:val="pt-BR"/>
        </w:rPr>
        <w:t xml:space="preserve"> </w:t>
      </w:r>
      <w:r w:rsidRPr="00395939">
        <w:rPr>
          <w:sz w:val="28"/>
          <w:szCs w:val="28"/>
          <w:lang w:val="pt-BR"/>
        </w:rPr>
        <w:t>Không có</w:t>
      </w:r>
      <w:r w:rsidR="00014BDB" w:rsidRPr="00395939">
        <w:rPr>
          <w:sz w:val="28"/>
          <w:szCs w:val="28"/>
          <w:lang w:val="pt-BR"/>
        </w:rPr>
        <w:t>.</w:t>
      </w:r>
    </w:p>
    <w:p w:rsidR="004B7ADD" w:rsidRPr="00395939" w:rsidRDefault="004B7ADD" w:rsidP="00C1070B">
      <w:pPr>
        <w:spacing w:line="360" w:lineRule="auto"/>
        <w:ind w:firstLine="720"/>
        <w:jc w:val="both"/>
        <w:rPr>
          <w:rFonts w:ascii="Arial" w:hAnsi="Arial" w:cs="Arial"/>
          <w:sz w:val="28"/>
          <w:szCs w:val="28"/>
          <w:lang w:val="pt-BR"/>
        </w:rPr>
      </w:pPr>
      <w:r w:rsidRPr="00395939">
        <w:rPr>
          <w:b/>
          <w:sz w:val="28"/>
          <w:szCs w:val="28"/>
          <w:lang w:val="pt-BR"/>
        </w:rPr>
        <w:t>5.9.5. Đánh giá tiêu chí</w:t>
      </w:r>
      <w:r w:rsidR="009761FF" w:rsidRPr="00395939">
        <w:rPr>
          <w:rFonts w:ascii="Arial" w:hAnsi="Arial" w:cs="Arial"/>
          <w:b/>
          <w:sz w:val="28"/>
          <w:szCs w:val="28"/>
          <w:lang w:val="pt-BR"/>
        </w:rPr>
        <w:t>:</w:t>
      </w:r>
      <w:r w:rsidR="009761FF" w:rsidRPr="00395939">
        <w:rPr>
          <w:rFonts w:ascii="Arial" w:hAnsi="Arial" w:cs="Arial"/>
          <w:sz w:val="28"/>
          <w:szCs w:val="28"/>
          <w:lang w:val="pt-BR"/>
        </w:rPr>
        <w:t xml:space="preserve"> </w:t>
      </w:r>
      <w:r w:rsidRPr="00395939">
        <w:rPr>
          <w:sz w:val="28"/>
          <w:szCs w:val="28"/>
          <w:lang w:val="pt-BR"/>
        </w:rPr>
        <w:t>Đạt.</w:t>
      </w:r>
    </w:p>
    <w:p w:rsidR="004B7ADD" w:rsidRPr="00395939" w:rsidRDefault="004B7ADD" w:rsidP="00C1070B">
      <w:pPr>
        <w:spacing w:line="360" w:lineRule="auto"/>
        <w:ind w:firstLine="720"/>
        <w:jc w:val="both"/>
        <w:rPr>
          <w:b/>
          <w:i/>
          <w:sz w:val="28"/>
          <w:szCs w:val="28"/>
          <w:lang w:val="da-DK"/>
        </w:rPr>
      </w:pPr>
      <w:r w:rsidRPr="00395939">
        <w:rPr>
          <w:b/>
          <w:i/>
          <w:sz w:val="28"/>
          <w:szCs w:val="28"/>
          <w:lang w:val="da-DK"/>
        </w:rPr>
        <w:t xml:space="preserve">5.10. Tiêu chí </w:t>
      </w:r>
      <w:r w:rsidRPr="00395939">
        <w:rPr>
          <w:b/>
          <w:i/>
          <w:sz w:val="28"/>
          <w:szCs w:val="28"/>
          <w:lang w:val="vi-VN"/>
        </w:rPr>
        <w:t>10</w:t>
      </w:r>
      <w:r w:rsidRPr="00395939">
        <w:rPr>
          <w:b/>
          <w:i/>
          <w:sz w:val="28"/>
          <w:szCs w:val="28"/>
          <w:lang w:val="pt-BR"/>
        </w:rPr>
        <w:t>:</w:t>
      </w:r>
      <w:r w:rsidRPr="00395939">
        <w:rPr>
          <w:b/>
          <w:i/>
          <w:sz w:val="28"/>
          <w:szCs w:val="28"/>
          <w:lang w:val="vi-VN"/>
        </w:rPr>
        <w:t xml:space="preserve"> Kết quả xếp loại hạnh kiểm của học sinh hằng năm đáp ứng mục tiêu giáo dục.</w:t>
      </w:r>
    </w:p>
    <w:p w:rsidR="004B7ADD" w:rsidRPr="00395939" w:rsidRDefault="004B7ADD" w:rsidP="00C1070B">
      <w:pPr>
        <w:spacing w:line="360" w:lineRule="auto"/>
        <w:ind w:firstLine="720"/>
        <w:jc w:val="both"/>
        <w:rPr>
          <w:i/>
          <w:iCs/>
          <w:sz w:val="28"/>
          <w:szCs w:val="28"/>
          <w:lang w:val="da-DK"/>
        </w:rPr>
      </w:pPr>
      <w:r w:rsidRPr="00395939">
        <w:rPr>
          <w:i/>
          <w:sz w:val="28"/>
          <w:szCs w:val="28"/>
          <w:lang w:val="vi-VN"/>
        </w:rPr>
        <w:t xml:space="preserve">a) Tỷ lệ học sinh xếp loại khá, tốt đạt ít nhất </w:t>
      </w:r>
      <w:r w:rsidRPr="00395939">
        <w:rPr>
          <w:i/>
          <w:iCs/>
          <w:sz w:val="28"/>
          <w:szCs w:val="28"/>
          <w:lang w:val="vi-VN"/>
        </w:rPr>
        <w:t>90% đối với trường trung học cơ sở, trường trung học phổ thông, 98% đối với trường chuyên</w:t>
      </w:r>
      <w:r w:rsidRPr="00395939">
        <w:rPr>
          <w:i/>
          <w:iCs/>
          <w:sz w:val="28"/>
          <w:szCs w:val="28"/>
          <w:lang w:val="da-DK"/>
        </w:rPr>
        <w:t>;</w:t>
      </w:r>
    </w:p>
    <w:p w:rsidR="004B7ADD" w:rsidRPr="00395939" w:rsidRDefault="004B7ADD" w:rsidP="00C1070B">
      <w:pPr>
        <w:spacing w:line="360" w:lineRule="auto"/>
        <w:ind w:firstLine="720"/>
        <w:jc w:val="both"/>
        <w:rPr>
          <w:i/>
          <w:sz w:val="28"/>
          <w:szCs w:val="28"/>
          <w:lang w:val="es-BO"/>
        </w:rPr>
      </w:pPr>
      <w:r w:rsidRPr="00395939">
        <w:rPr>
          <w:i/>
          <w:sz w:val="28"/>
          <w:szCs w:val="28"/>
          <w:lang w:val="vi-VN"/>
        </w:rPr>
        <w:t>b) Tỷ lệ học sinh bị kỷ luật buộc thôi học có thời hạn k</w:t>
      </w:r>
      <w:r w:rsidRPr="00395939">
        <w:rPr>
          <w:i/>
          <w:iCs/>
          <w:sz w:val="28"/>
          <w:szCs w:val="28"/>
          <w:lang w:val="vi-VN"/>
        </w:rPr>
        <w:t>hông quá 1% đối với trường trung học cơ sở, trường trung học phổ thông; không quá 0,2% đối với trường chuyên</w:t>
      </w:r>
      <w:r w:rsidRPr="00395939">
        <w:rPr>
          <w:i/>
          <w:iCs/>
          <w:sz w:val="28"/>
          <w:szCs w:val="28"/>
          <w:lang w:val="es-BO"/>
        </w:rPr>
        <w:t>;</w:t>
      </w:r>
    </w:p>
    <w:p w:rsidR="009761FF" w:rsidRPr="00395939" w:rsidRDefault="004B7ADD" w:rsidP="00C1070B">
      <w:pPr>
        <w:spacing w:line="360" w:lineRule="auto"/>
        <w:ind w:firstLine="720"/>
        <w:jc w:val="both"/>
        <w:rPr>
          <w:i/>
          <w:sz w:val="28"/>
          <w:szCs w:val="28"/>
          <w:lang w:val="es-BO"/>
        </w:rPr>
      </w:pPr>
      <w:r w:rsidRPr="00395939">
        <w:rPr>
          <w:i/>
          <w:sz w:val="28"/>
          <w:szCs w:val="28"/>
          <w:lang w:val="vi-VN"/>
        </w:rPr>
        <w:t>c) Không có học sinh bị truy cứu trách nhiệm hình sự.</w:t>
      </w:r>
    </w:p>
    <w:p w:rsidR="004B7ADD" w:rsidRPr="00395939" w:rsidRDefault="004B7ADD" w:rsidP="00C1070B">
      <w:pPr>
        <w:spacing w:line="360" w:lineRule="auto"/>
        <w:ind w:firstLine="720"/>
        <w:jc w:val="both"/>
        <w:rPr>
          <w:i/>
          <w:sz w:val="28"/>
          <w:szCs w:val="28"/>
          <w:lang w:val="vi-VN"/>
        </w:rPr>
      </w:pPr>
      <w:r w:rsidRPr="00395939">
        <w:rPr>
          <w:b/>
          <w:sz w:val="28"/>
          <w:szCs w:val="28"/>
          <w:lang w:val="es-BO"/>
        </w:rPr>
        <w:t>5.10.1: Điểm mạnh</w:t>
      </w:r>
    </w:p>
    <w:p w:rsidR="009761FF" w:rsidRPr="00395939" w:rsidRDefault="004B7ADD" w:rsidP="00C1070B">
      <w:pPr>
        <w:pStyle w:val="ListParagraph"/>
        <w:tabs>
          <w:tab w:val="left" w:pos="851"/>
        </w:tabs>
        <w:spacing w:line="360" w:lineRule="auto"/>
        <w:ind w:left="0" w:firstLine="720"/>
        <w:contextualSpacing w:val="0"/>
        <w:jc w:val="both"/>
        <w:rPr>
          <w:i/>
          <w:sz w:val="28"/>
          <w:szCs w:val="28"/>
          <w:lang w:val="sv-SE"/>
        </w:rPr>
      </w:pPr>
      <w:r w:rsidRPr="00395939">
        <w:rPr>
          <w:sz w:val="28"/>
          <w:szCs w:val="28"/>
          <w:lang w:val="pt-BR"/>
        </w:rPr>
        <w:t xml:space="preserve">Đoàn đánh giá ngoài đồng ý với điểm mạnh nhà trường nêu trong báo cáo tự đánh giá là: </w:t>
      </w:r>
      <w:r w:rsidRPr="00395939">
        <w:rPr>
          <w:i/>
          <w:sz w:val="28"/>
          <w:szCs w:val="28"/>
          <w:lang w:val="pt-BR"/>
        </w:rPr>
        <w:t>“</w:t>
      </w:r>
      <w:r w:rsidRPr="00395939">
        <w:rPr>
          <w:i/>
          <w:sz w:val="28"/>
          <w:szCs w:val="28"/>
          <w:lang w:val="sv-SE"/>
        </w:rPr>
        <w:t>Kết quả xếp loại hạnh kiểm của học sinh hằng năm đáp ứng mục tiêu giáo dục.</w:t>
      </w:r>
    </w:p>
    <w:p w:rsidR="009761FF" w:rsidRPr="00395939" w:rsidRDefault="004B7ADD" w:rsidP="00C1070B">
      <w:pPr>
        <w:pStyle w:val="ListParagraph"/>
        <w:tabs>
          <w:tab w:val="left" w:pos="851"/>
        </w:tabs>
        <w:spacing w:line="360" w:lineRule="auto"/>
        <w:ind w:left="0" w:firstLine="720"/>
        <w:contextualSpacing w:val="0"/>
        <w:jc w:val="both"/>
        <w:rPr>
          <w:i/>
          <w:sz w:val="28"/>
          <w:szCs w:val="28"/>
          <w:lang w:val="sv-SE"/>
        </w:rPr>
      </w:pPr>
      <w:r w:rsidRPr="00395939">
        <w:rPr>
          <w:i/>
          <w:sz w:val="28"/>
          <w:szCs w:val="28"/>
          <w:lang w:val="sv-SE"/>
        </w:rPr>
        <w:t xml:space="preserve">- Tỷ lệ học sinh đạt kết quả hạnh kiểm khá, tốt cao hơn yêu cầu. Không có học sinh bị kỷ </w:t>
      </w:r>
      <w:r w:rsidR="009761FF" w:rsidRPr="00395939">
        <w:rPr>
          <w:i/>
          <w:sz w:val="28"/>
          <w:szCs w:val="28"/>
          <w:lang w:val="sv-SE"/>
        </w:rPr>
        <w:t>luật buộc thôi học có thời hạn</w:t>
      </w:r>
      <w:r w:rsidRPr="00395939">
        <w:rPr>
          <w:i/>
          <w:sz w:val="28"/>
          <w:szCs w:val="28"/>
          <w:lang w:val="sv-SE"/>
        </w:rPr>
        <w:t>”</w:t>
      </w:r>
      <w:r w:rsidR="009761FF" w:rsidRPr="00395939">
        <w:rPr>
          <w:i/>
          <w:sz w:val="28"/>
          <w:szCs w:val="28"/>
          <w:lang w:val="sv-SE"/>
        </w:rPr>
        <w:t>.</w:t>
      </w:r>
    </w:p>
    <w:p w:rsidR="004B7ADD" w:rsidRPr="00395939" w:rsidRDefault="004B7ADD" w:rsidP="00C1070B">
      <w:pPr>
        <w:pStyle w:val="ListParagraph"/>
        <w:tabs>
          <w:tab w:val="left" w:pos="851"/>
        </w:tabs>
        <w:spacing w:line="360" w:lineRule="auto"/>
        <w:ind w:left="0" w:firstLine="720"/>
        <w:contextualSpacing w:val="0"/>
        <w:jc w:val="both"/>
        <w:rPr>
          <w:i/>
          <w:sz w:val="28"/>
          <w:szCs w:val="28"/>
          <w:lang w:val="sv-SE"/>
        </w:rPr>
      </w:pPr>
      <w:r w:rsidRPr="00395939">
        <w:rPr>
          <w:b/>
          <w:sz w:val="28"/>
          <w:szCs w:val="28"/>
          <w:lang w:val="sv-SE"/>
        </w:rPr>
        <w:t>5.10.2: Điểm yếu</w:t>
      </w:r>
    </w:p>
    <w:p w:rsidR="004933A9" w:rsidRPr="00395939" w:rsidRDefault="004933A9" w:rsidP="00C1070B">
      <w:pPr>
        <w:spacing w:line="360" w:lineRule="auto"/>
        <w:ind w:firstLine="720"/>
        <w:jc w:val="both"/>
        <w:rPr>
          <w:sz w:val="28"/>
          <w:szCs w:val="28"/>
          <w:lang w:val="pt-BR"/>
        </w:rPr>
      </w:pPr>
      <w:r w:rsidRPr="00395939">
        <w:rPr>
          <w:sz w:val="28"/>
          <w:szCs w:val="28"/>
          <w:lang w:val="pt-BR"/>
        </w:rPr>
        <w:t xml:space="preserve">Đoàn đánh giá ngoài đồng ý điểm yếu nhà trường nêu trong báo cáo tự đánh giá là: </w:t>
      </w:r>
      <w:r w:rsidRPr="00395939">
        <w:rPr>
          <w:i/>
          <w:sz w:val="28"/>
          <w:szCs w:val="28"/>
          <w:lang w:val="pt-BR"/>
        </w:rPr>
        <w:t>“Không có”.</w:t>
      </w:r>
    </w:p>
    <w:p w:rsidR="004B7ADD" w:rsidRPr="00395939" w:rsidRDefault="004933A9" w:rsidP="00C1070B">
      <w:pPr>
        <w:spacing w:line="360" w:lineRule="auto"/>
        <w:ind w:firstLine="720"/>
        <w:jc w:val="both"/>
        <w:rPr>
          <w:sz w:val="28"/>
          <w:szCs w:val="28"/>
          <w:lang w:val="pt-BR"/>
        </w:rPr>
      </w:pPr>
      <w:r w:rsidRPr="00395939">
        <w:rPr>
          <w:b/>
          <w:sz w:val="28"/>
          <w:szCs w:val="28"/>
          <w:lang w:val="pt-BR"/>
        </w:rPr>
        <w:t>5.10.3.</w:t>
      </w:r>
      <w:r w:rsidR="004B7ADD" w:rsidRPr="00395939">
        <w:rPr>
          <w:b/>
          <w:sz w:val="28"/>
          <w:szCs w:val="28"/>
          <w:lang w:val="pt-BR"/>
        </w:rPr>
        <w:t xml:space="preserve"> Kế hoạch cải tiến chất lượng:</w:t>
      </w:r>
    </w:p>
    <w:p w:rsidR="004B7ADD" w:rsidRPr="00395939" w:rsidRDefault="004B7ADD" w:rsidP="00C1070B">
      <w:pPr>
        <w:spacing w:line="360" w:lineRule="auto"/>
        <w:ind w:firstLine="720"/>
        <w:jc w:val="both"/>
        <w:rPr>
          <w:i/>
          <w:spacing w:val="4"/>
          <w:sz w:val="28"/>
          <w:szCs w:val="28"/>
          <w:lang w:val="da-DK"/>
        </w:rPr>
      </w:pPr>
      <w:r w:rsidRPr="00395939">
        <w:rPr>
          <w:sz w:val="28"/>
          <w:szCs w:val="28"/>
          <w:lang w:val="pt-BR"/>
        </w:rPr>
        <w:t>Đoàn đánh giá ngoài đồng ý với kế hoạch cải tiến chất lượng: “</w:t>
      </w:r>
      <w:r w:rsidRPr="00395939">
        <w:rPr>
          <w:i/>
          <w:spacing w:val="4"/>
          <w:sz w:val="28"/>
          <w:szCs w:val="28"/>
          <w:lang w:val="da-DK"/>
        </w:rPr>
        <w:t>Trường sẽ tiếp tục tăng cường công tác giáo dục đạo đức học sinh, bằng cách chú ý nâng cao vai trò của giáo viên chủ nhiệm, Đội Thiếu niên Tiền phong Hồ Chí Minh, Đoàn Thanh niên Cộng sản Hồ Chí Minh, Ban tư vấn học đường.</w:t>
      </w:r>
    </w:p>
    <w:p w:rsidR="004B7ADD" w:rsidRPr="00395939" w:rsidRDefault="004B7ADD" w:rsidP="00C1070B">
      <w:pPr>
        <w:spacing w:line="360" w:lineRule="auto"/>
        <w:ind w:firstLine="720"/>
        <w:jc w:val="both"/>
        <w:rPr>
          <w:i/>
          <w:sz w:val="28"/>
          <w:szCs w:val="28"/>
          <w:lang w:val="pt-BR"/>
        </w:rPr>
      </w:pPr>
      <w:r w:rsidRPr="00395939">
        <w:rPr>
          <w:i/>
          <w:spacing w:val="4"/>
          <w:sz w:val="28"/>
          <w:szCs w:val="28"/>
          <w:lang w:val="da-DK"/>
        </w:rPr>
        <w:t>- Phối hợp chặt chẽ giữa gia đình, nhà trường và xã hội trong công tác giáo dục đạo đức học sinh.</w:t>
      </w:r>
      <w:r w:rsidRPr="00395939">
        <w:rPr>
          <w:i/>
          <w:sz w:val="28"/>
          <w:szCs w:val="28"/>
          <w:lang w:val="pt-BR"/>
        </w:rPr>
        <w:t>”</w:t>
      </w:r>
    </w:p>
    <w:p w:rsidR="004B7ADD" w:rsidRPr="00395939" w:rsidRDefault="004B7ADD" w:rsidP="00C1070B">
      <w:pPr>
        <w:spacing w:line="360" w:lineRule="auto"/>
        <w:ind w:firstLine="720"/>
        <w:jc w:val="both"/>
        <w:rPr>
          <w:b/>
          <w:sz w:val="28"/>
          <w:szCs w:val="28"/>
          <w:lang w:val="pt-BR"/>
        </w:rPr>
      </w:pPr>
      <w:r w:rsidRPr="00395939">
        <w:rPr>
          <w:b/>
          <w:sz w:val="28"/>
          <w:szCs w:val="28"/>
          <w:lang w:val="pt-BR"/>
        </w:rPr>
        <w:t>5.10.4: Những nội dung chưa rõ:</w:t>
      </w:r>
      <w:r w:rsidR="004933A9" w:rsidRPr="00395939">
        <w:rPr>
          <w:sz w:val="28"/>
          <w:szCs w:val="28"/>
          <w:lang w:val="pt-BR"/>
        </w:rPr>
        <w:t xml:space="preserve"> </w:t>
      </w:r>
      <w:r w:rsidRPr="00395939">
        <w:rPr>
          <w:sz w:val="28"/>
          <w:szCs w:val="28"/>
          <w:lang w:val="pt-BR"/>
        </w:rPr>
        <w:t>Không có</w:t>
      </w:r>
      <w:r w:rsidR="00014BDB" w:rsidRPr="00395939">
        <w:rPr>
          <w:sz w:val="28"/>
          <w:szCs w:val="28"/>
          <w:lang w:val="pt-BR"/>
        </w:rPr>
        <w:t>.</w:t>
      </w:r>
    </w:p>
    <w:p w:rsidR="004B7ADD" w:rsidRPr="00395939" w:rsidRDefault="004B7ADD" w:rsidP="00C1070B">
      <w:pPr>
        <w:spacing w:line="360" w:lineRule="auto"/>
        <w:ind w:firstLine="720"/>
        <w:jc w:val="both"/>
        <w:rPr>
          <w:rFonts w:ascii="Arial" w:hAnsi="Arial" w:cs="Arial"/>
          <w:sz w:val="28"/>
          <w:szCs w:val="28"/>
          <w:lang w:val="pt-BR"/>
        </w:rPr>
      </w:pPr>
      <w:r w:rsidRPr="00395939">
        <w:rPr>
          <w:b/>
          <w:sz w:val="28"/>
          <w:szCs w:val="28"/>
          <w:lang w:val="pt-BR"/>
        </w:rPr>
        <w:t>5.10.5. Đánh giá tiêu chí</w:t>
      </w:r>
      <w:r w:rsidR="004933A9" w:rsidRPr="00395939">
        <w:rPr>
          <w:rFonts w:ascii="Arial" w:hAnsi="Arial" w:cs="Arial"/>
          <w:b/>
          <w:sz w:val="28"/>
          <w:szCs w:val="28"/>
          <w:lang w:val="pt-BR"/>
        </w:rPr>
        <w:t>:</w:t>
      </w:r>
      <w:r w:rsidR="004933A9" w:rsidRPr="00395939">
        <w:rPr>
          <w:rFonts w:ascii="Arial" w:hAnsi="Arial" w:cs="Arial"/>
          <w:sz w:val="28"/>
          <w:szCs w:val="28"/>
          <w:lang w:val="pt-BR"/>
        </w:rPr>
        <w:t xml:space="preserve"> </w:t>
      </w:r>
      <w:r w:rsidRPr="00395939">
        <w:rPr>
          <w:sz w:val="28"/>
          <w:szCs w:val="28"/>
          <w:lang w:val="pt-BR"/>
        </w:rPr>
        <w:t>Đạt.</w:t>
      </w:r>
    </w:p>
    <w:p w:rsidR="004B7ADD" w:rsidRPr="00395939" w:rsidRDefault="004B7ADD" w:rsidP="00C1070B">
      <w:pPr>
        <w:spacing w:line="360" w:lineRule="auto"/>
        <w:ind w:firstLine="720"/>
        <w:jc w:val="both"/>
        <w:rPr>
          <w:b/>
          <w:i/>
          <w:sz w:val="28"/>
          <w:szCs w:val="28"/>
          <w:lang w:val="da-DK"/>
        </w:rPr>
      </w:pPr>
      <w:r w:rsidRPr="00395939">
        <w:rPr>
          <w:b/>
          <w:i/>
          <w:sz w:val="28"/>
          <w:szCs w:val="28"/>
          <w:lang w:val="da-DK"/>
        </w:rPr>
        <w:lastRenderedPageBreak/>
        <w:t xml:space="preserve">5.11. Tiêu chí </w:t>
      </w:r>
      <w:r w:rsidRPr="00395939">
        <w:rPr>
          <w:b/>
          <w:i/>
          <w:sz w:val="28"/>
          <w:szCs w:val="28"/>
          <w:lang w:val="vi-VN"/>
        </w:rPr>
        <w:t>11</w:t>
      </w:r>
      <w:r w:rsidR="004933A9" w:rsidRPr="00395939">
        <w:rPr>
          <w:b/>
          <w:i/>
          <w:sz w:val="28"/>
          <w:szCs w:val="28"/>
          <w:lang w:val="pt-BR"/>
        </w:rPr>
        <w:t>:</w:t>
      </w:r>
      <w:r w:rsidRPr="00395939">
        <w:rPr>
          <w:b/>
          <w:i/>
          <w:sz w:val="28"/>
          <w:szCs w:val="28"/>
          <w:lang w:val="vi-VN"/>
        </w:rPr>
        <w:t xml:space="preserve"> Kết quả hoạt động giáo dục nghề phổ thông và hoạt động giáo dục hướng nghiệp cho học sinh hằng năm.</w:t>
      </w:r>
    </w:p>
    <w:p w:rsidR="004B7ADD" w:rsidRPr="00395939" w:rsidRDefault="004B7ADD" w:rsidP="00C1070B">
      <w:pPr>
        <w:spacing w:line="360" w:lineRule="auto"/>
        <w:ind w:firstLine="720"/>
        <w:jc w:val="both"/>
        <w:rPr>
          <w:i/>
          <w:sz w:val="28"/>
          <w:szCs w:val="28"/>
          <w:lang w:val="da-DK"/>
        </w:rPr>
      </w:pPr>
      <w:r w:rsidRPr="00395939">
        <w:rPr>
          <w:i/>
          <w:sz w:val="28"/>
          <w:szCs w:val="28"/>
          <w:lang w:val="vi-VN"/>
        </w:rPr>
        <w:t>a) Các ngành nghề hướng nghiệp cho học sinh phù hợp với điều kiện phát triển kinh tế - xã hội của địa phương</w:t>
      </w:r>
      <w:r w:rsidRPr="00395939">
        <w:rPr>
          <w:i/>
          <w:sz w:val="28"/>
          <w:szCs w:val="28"/>
          <w:lang w:val="da-DK"/>
        </w:rPr>
        <w:t>;</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b) Tỷ lệ học sinh tham gia học nghề:</w:t>
      </w:r>
    </w:p>
    <w:p w:rsidR="004B7ADD" w:rsidRPr="00395939" w:rsidRDefault="004B7ADD" w:rsidP="00C1070B">
      <w:pPr>
        <w:spacing w:line="360" w:lineRule="auto"/>
        <w:ind w:firstLine="720"/>
        <w:jc w:val="both"/>
        <w:rPr>
          <w:i/>
          <w:iCs/>
          <w:sz w:val="28"/>
          <w:szCs w:val="28"/>
          <w:lang w:val="vi-VN"/>
        </w:rPr>
      </w:pPr>
      <w:r w:rsidRPr="00395939">
        <w:rPr>
          <w:i/>
          <w:sz w:val="28"/>
          <w:szCs w:val="28"/>
          <w:lang w:val="vi-VN"/>
        </w:rPr>
        <w:t xml:space="preserve">- Miền núi, vùng sâu, vùng xa và hải đảo: </w:t>
      </w:r>
      <w:r w:rsidRPr="00395939">
        <w:rPr>
          <w:i/>
          <w:iCs/>
          <w:sz w:val="28"/>
          <w:szCs w:val="28"/>
          <w:lang w:val="vi-VN"/>
        </w:rPr>
        <w:t xml:space="preserve">Đạt ít nhất 70% trên tổng số học sinh thuộc đối tượng học nghề đối với </w:t>
      </w:r>
      <w:r w:rsidRPr="00395939">
        <w:rPr>
          <w:i/>
          <w:sz w:val="28"/>
          <w:szCs w:val="28"/>
          <w:lang w:val="vi-VN"/>
        </w:rPr>
        <w:t>trường trung học cơ sở</w:t>
      </w:r>
      <w:r w:rsidRPr="00395939">
        <w:rPr>
          <w:i/>
          <w:iCs/>
          <w:sz w:val="28"/>
          <w:szCs w:val="28"/>
          <w:lang w:val="vi-VN"/>
        </w:rPr>
        <w:t xml:space="preserve">; 100% đối với </w:t>
      </w:r>
      <w:r w:rsidRPr="00395939">
        <w:rPr>
          <w:i/>
          <w:sz w:val="28"/>
          <w:szCs w:val="28"/>
          <w:lang w:val="vi-VN"/>
        </w:rPr>
        <w:t>trường trung học phổ thông và trường chuyên</w:t>
      </w:r>
      <w:r w:rsidRPr="00395939">
        <w:rPr>
          <w:i/>
          <w:iCs/>
          <w:sz w:val="28"/>
          <w:szCs w:val="28"/>
          <w:lang w:val="vi-VN"/>
        </w:rPr>
        <w:t>;</w:t>
      </w:r>
    </w:p>
    <w:p w:rsidR="004B7ADD" w:rsidRPr="00395939" w:rsidRDefault="004B7ADD" w:rsidP="00C1070B">
      <w:pPr>
        <w:spacing w:line="360" w:lineRule="auto"/>
        <w:ind w:firstLine="720"/>
        <w:jc w:val="both"/>
        <w:rPr>
          <w:i/>
          <w:iCs/>
          <w:sz w:val="28"/>
          <w:szCs w:val="28"/>
          <w:lang w:val="vi-VN"/>
        </w:rPr>
      </w:pPr>
      <w:r w:rsidRPr="00395939">
        <w:rPr>
          <w:i/>
          <w:sz w:val="28"/>
          <w:szCs w:val="28"/>
          <w:lang w:val="vi-VN"/>
        </w:rPr>
        <w:t xml:space="preserve">- Các vùng khác: </w:t>
      </w:r>
      <w:r w:rsidRPr="00395939">
        <w:rPr>
          <w:i/>
          <w:iCs/>
          <w:sz w:val="28"/>
          <w:szCs w:val="28"/>
          <w:lang w:val="vi-VN"/>
        </w:rPr>
        <w:t xml:space="preserve">Đạt ít nhất 80% trên tổng số học sinh thuộc đối tượng học nghề đối với </w:t>
      </w:r>
      <w:r w:rsidRPr="00395939">
        <w:rPr>
          <w:i/>
          <w:sz w:val="28"/>
          <w:szCs w:val="28"/>
          <w:lang w:val="vi-VN"/>
        </w:rPr>
        <w:t>trường trung học cơ sở</w:t>
      </w:r>
      <w:r w:rsidRPr="00395939">
        <w:rPr>
          <w:i/>
          <w:iCs/>
          <w:sz w:val="28"/>
          <w:szCs w:val="28"/>
          <w:lang w:val="vi-VN"/>
        </w:rPr>
        <w:t xml:space="preserve">; 100% đối với </w:t>
      </w:r>
      <w:r w:rsidRPr="00395939">
        <w:rPr>
          <w:i/>
          <w:sz w:val="28"/>
          <w:szCs w:val="28"/>
          <w:lang w:val="vi-VN"/>
        </w:rPr>
        <w:t>trường trung học phổ thông và trường chuyên.</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c) Kết quả xếp loại học nghề của học sinh:</w:t>
      </w:r>
    </w:p>
    <w:p w:rsidR="004B7ADD" w:rsidRPr="00395939" w:rsidRDefault="004B7ADD" w:rsidP="00C1070B">
      <w:pPr>
        <w:spacing w:line="360" w:lineRule="auto"/>
        <w:ind w:firstLine="720"/>
        <w:jc w:val="both"/>
        <w:rPr>
          <w:i/>
          <w:iCs/>
          <w:sz w:val="28"/>
          <w:szCs w:val="28"/>
          <w:lang w:val="vi-VN"/>
        </w:rPr>
      </w:pPr>
      <w:r w:rsidRPr="00395939">
        <w:rPr>
          <w:i/>
          <w:sz w:val="28"/>
          <w:szCs w:val="28"/>
          <w:lang w:val="vi-VN"/>
        </w:rPr>
        <w:t xml:space="preserve">- Miền núi, vùng sâu, vùng xa và hải đảo: Đạt </w:t>
      </w:r>
      <w:r w:rsidRPr="00395939">
        <w:rPr>
          <w:i/>
          <w:iCs/>
          <w:sz w:val="28"/>
          <w:szCs w:val="28"/>
          <w:lang w:val="vi-VN"/>
        </w:rPr>
        <w:t xml:space="preserve">80% loại </w:t>
      </w:r>
      <w:r w:rsidRPr="00395939">
        <w:rPr>
          <w:i/>
          <w:sz w:val="28"/>
          <w:szCs w:val="28"/>
          <w:lang w:val="vi-VN"/>
        </w:rPr>
        <w:t xml:space="preserve">trung bình trở lên </w:t>
      </w:r>
      <w:r w:rsidRPr="00395939">
        <w:rPr>
          <w:i/>
          <w:iCs/>
          <w:sz w:val="28"/>
          <w:szCs w:val="28"/>
          <w:lang w:val="vi-VN"/>
        </w:rPr>
        <w:t xml:space="preserve">đối với </w:t>
      </w:r>
      <w:r w:rsidRPr="00395939">
        <w:rPr>
          <w:i/>
          <w:sz w:val="28"/>
          <w:szCs w:val="28"/>
          <w:lang w:val="vi-VN"/>
        </w:rPr>
        <w:t>trường trung học cơ sở</w:t>
      </w:r>
      <w:r w:rsidRPr="00395939">
        <w:rPr>
          <w:i/>
          <w:iCs/>
          <w:sz w:val="28"/>
          <w:szCs w:val="28"/>
          <w:lang w:val="vi-VN"/>
        </w:rPr>
        <w:t xml:space="preserve">, 90% đối với </w:t>
      </w:r>
      <w:r w:rsidRPr="00395939">
        <w:rPr>
          <w:i/>
          <w:sz w:val="28"/>
          <w:szCs w:val="28"/>
          <w:lang w:val="vi-VN"/>
        </w:rPr>
        <w:t>trường trung học phổ thông và trường chuyên</w:t>
      </w:r>
      <w:r w:rsidRPr="00395939">
        <w:rPr>
          <w:i/>
          <w:iCs/>
          <w:sz w:val="28"/>
          <w:szCs w:val="28"/>
          <w:lang w:val="vi-VN"/>
        </w:rPr>
        <w:t>;</w:t>
      </w:r>
    </w:p>
    <w:p w:rsidR="004B7ADD" w:rsidRPr="00395939" w:rsidRDefault="004B7ADD" w:rsidP="00C1070B">
      <w:pPr>
        <w:spacing w:line="360" w:lineRule="auto"/>
        <w:ind w:firstLine="720"/>
        <w:jc w:val="both"/>
        <w:rPr>
          <w:i/>
          <w:iCs/>
          <w:sz w:val="28"/>
          <w:szCs w:val="28"/>
          <w:lang w:val="vi-VN"/>
        </w:rPr>
      </w:pPr>
      <w:r w:rsidRPr="00395939">
        <w:rPr>
          <w:i/>
          <w:sz w:val="28"/>
          <w:szCs w:val="28"/>
          <w:lang w:val="vi-VN"/>
        </w:rPr>
        <w:t xml:space="preserve">- Các vùng khác: Đạt </w:t>
      </w:r>
      <w:r w:rsidRPr="00395939">
        <w:rPr>
          <w:i/>
          <w:iCs/>
          <w:sz w:val="28"/>
          <w:szCs w:val="28"/>
          <w:lang w:val="vi-VN"/>
        </w:rPr>
        <w:t xml:space="preserve">90% loại </w:t>
      </w:r>
      <w:r w:rsidRPr="00395939">
        <w:rPr>
          <w:i/>
          <w:sz w:val="28"/>
          <w:szCs w:val="28"/>
          <w:lang w:val="vi-VN"/>
        </w:rPr>
        <w:t xml:space="preserve">trung bình trở lên </w:t>
      </w:r>
      <w:r w:rsidRPr="00395939">
        <w:rPr>
          <w:i/>
          <w:iCs/>
          <w:sz w:val="28"/>
          <w:szCs w:val="28"/>
          <w:lang w:val="vi-VN"/>
        </w:rPr>
        <w:t xml:space="preserve">đối với trường trung học cơ sở, 95% đối với </w:t>
      </w:r>
      <w:r w:rsidRPr="00395939">
        <w:rPr>
          <w:i/>
          <w:sz w:val="28"/>
          <w:szCs w:val="28"/>
          <w:lang w:val="vi-VN"/>
        </w:rPr>
        <w:t>trường trung học phổ thông và trường chuyên</w:t>
      </w:r>
      <w:r w:rsidRPr="00395939">
        <w:rPr>
          <w:i/>
          <w:iCs/>
          <w:sz w:val="28"/>
          <w:szCs w:val="28"/>
          <w:lang w:val="vi-VN"/>
        </w:rPr>
        <w:t>.</w:t>
      </w:r>
    </w:p>
    <w:p w:rsidR="004B7ADD" w:rsidRPr="00395939" w:rsidRDefault="004B7ADD" w:rsidP="00C1070B">
      <w:pPr>
        <w:spacing w:line="360" w:lineRule="auto"/>
        <w:ind w:firstLine="720"/>
        <w:jc w:val="both"/>
        <w:rPr>
          <w:b/>
          <w:spacing w:val="4"/>
          <w:sz w:val="28"/>
          <w:szCs w:val="28"/>
          <w:lang w:val="da-DK"/>
        </w:rPr>
      </w:pPr>
      <w:r w:rsidRPr="00395939">
        <w:rPr>
          <w:b/>
          <w:spacing w:val="4"/>
          <w:sz w:val="28"/>
          <w:szCs w:val="28"/>
          <w:lang w:val="da-DK"/>
        </w:rPr>
        <w:t>5.11.1: Điểm mạnh</w:t>
      </w:r>
    </w:p>
    <w:p w:rsidR="004933A9" w:rsidRPr="00395939" w:rsidRDefault="004B7ADD" w:rsidP="00C1070B">
      <w:pPr>
        <w:widowControl w:val="0"/>
        <w:autoSpaceDE w:val="0"/>
        <w:autoSpaceDN w:val="0"/>
        <w:adjustRightInd w:val="0"/>
        <w:spacing w:line="360" w:lineRule="auto"/>
        <w:ind w:firstLine="720"/>
        <w:jc w:val="both"/>
        <w:rPr>
          <w:i/>
          <w:spacing w:val="4"/>
          <w:sz w:val="28"/>
          <w:szCs w:val="28"/>
          <w:lang w:val="da-DK"/>
        </w:rPr>
      </w:pPr>
      <w:r w:rsidRPr="00395939">
        <w:rPr>
          <w:sz w:val="28"/>
          <w:szCs w:val="28"/>
          <w:lang w:val="pt-BR"/>
        </w:rPr>
        <w:t>Đoàn đánh giá ngoài đồng ý với điểm mạnh nhà trường nêu</w:t>
      </w:r>
      <w:r w:rsidR="004933A9" w:rsidRPr="00395939">
        <w:rPr>
          <w:sz w:val="28"/>
          <w:szCs w:val="28"/>
          <w:lang w:val="pt-BR"/>
        </w:rPr>
        <w:t xml:space="preserve"> trong báo cáo tự đánh giá là: </w:t>
      </w:r>
      <w:r w:rsidRPr="00395939">
        <w:rPr>
          <w:sz w:val="28"/>
          <w:szCs w:val="28"/>
          <w:lang w:val="pt-BR"/>
        </w:rPr>
        <w:t>“</w:t>
      </w:r>
      <w:r w:rsidRPr="00395939">
        <w:rPr>
          <w:i/>
          <w:spacing w:val="4"/>
          <w:sz w:val="28"/>
          <w:szCs w:val="28"/>
          <w:lang w:val="da-DK"/>
        </w:rPr>
        <w:t>Nhà trường đã xây dựng kế hoạch và tổ chức các hoạt động giáo dục hướng nghiệp cho học sinh phù hợp với các văn bản hướng dẫn của các cấp và tình hình thực tiễn địa phương, nhà trường. ”</w:t>
      </w:r>
    </w:p>
    <w:p w:rsidR="004B7ADD" w:rsidRPr="00395939" w:rsidRDefault="004B7ADD" w:rsidP="00C1070B">
      <w:pPr>
        <w:widowControl w:val="0"/>
        <w:autoSpaceDE w:val="0"/>
        <w:autoSpaceDN w:val="0"/>
        <w:adjustRightInd w:val="0"/>
        <w:spacing w:line="360" w:lineRule="auto"/>
        <w:ind w:firstLine="720"/>
        <w:jc w:val="both"/>
        <w:rPr>
          <w:i/>
          <w:spacing w:val="4"/>
          <w:sz w:val="28"/>
          <w:szCs w:val="28"/>
          <w:lang w:val="da-DK"/>
        </w:rPr>
      </w:pPr>
      <w:r w:rsidRPr="00395939">
        <w:rPr>
          <w:b/>
          <w:sz w:val="28"/>
          <w:szCs w:val="28"/>
          <w:lang w:val="sv-SE"/>
        </w:rPr>
        <w:t>5.11.2: Điểm yếu</w:t>
      </w:r>
    </w:p>
    <w:p w:rsidR="004933A9" w:rsidRPr="00395939" w:rsidRDefault="004933A9" w:rsidP="00C1070B">
      <w:pPr>
        <w:spacing w:line="360" w:lineRule="auto"/>
        <w:ind w:firstLine="720"/>
        <w:jc w:val="both"/>
        <w:rPr>
          <w:sz w:val="28"/>
          <w:szCs w:val="28"/>
          <w:lang w:val="pt-BR"/>
        </w:rPr>
      </w:pPr>
      <w:r w:rsidRPr="00395939">
        <w:rPr>
          <w:sz w:val="28"/>
          <w:szCs w:val="28"/>
          <w:lang w:val="pt-BR"/>
        </w:rPr>
        <w:t xml:space="preserve">Đoàn đánh giá ngoài đồng ý điểm yếu nhà trường nêu trong báo cáo tự đánh giá là: </w:t>
      </w:r>
      <w:r w:rsidRPr="00395939">
        <w:rPr>
          <w:i/>
          <w:sz w:val="28"/>
          <w:szCs w:val="28"/>
          <w:lang w:val="pt-BR"/>
        </w:rPr>
        <w:t>“Không có”.</w:t>
      </w:r>
    </w:p>
    <w:p w:rsidR="004B7ADD" w:rsidRPr="00395939" w:rsidRDefault="004B7ADD" w:rsidP="00C1070B">
      <w:pPr>
        <w:spacing w:line="360" w:lineRule="auto"/>
        <w:ind w:firstLine="720"/>
        <w:jc w:val="both"/>
        <w:rPr>
          <w:sz w:val="28"/>
          <w:szCs w:val="28"/>
          <w:lang w:val="pt-BR"/>
        </w:rPr>
      </w:pPr>
      <w:r w:rsidRPr="00395939">
        <w:rPr>
          <w:b/>
          <w:sz w:val="28"/>
          <w:szCs w:val="28"/>
          <w:lang w:val="pt-BR"/>
        </w:rPr>
        <w:t>5.11.3: Kế hoạch cải tiến chất lượng:</w:t>
      </w:r>
    </w:p>
    <w:p w:rsidR="004B7ADD" w:rsidRPr="00395939" w:rsidRDefault="004B7ADD" w:rsidP="00C1070B">
      <w:pPr>
        <w:spacing w:line="360" w:lineRule="auto"/>
        <w:ind w:firstLine="720"/>
        <w:jc w:val="both"/>
        <w:rPr>
          <w:rFonts w:eastAsia="Calibri"/>
          <w:i/>
          <w:sz w:val="28"/>
          <w:szCs w:val="28"/>
          <w:lang w:val="pt-BR"/>
        </w:rPr>
      </w:pPr>
      <w:r w:rsidRPr="00395939">
        <w:rPr>
          <w:sz w:val="28"/>
          <w:szCs w:val="28"/>
          <w:lang w:val="pt-BR"/>
        </w:rPr>
        <w:t xml:space="preserve">Đoàn đánh giá ngoài đồng ý với kế hoạch cải tiến chất lượng: “ </w:t>
      </w:r>
      <w:r w:rsidRPr="00395939">
        <w:rPr>
          <w:rFonts w:eastAsia="Calibri"/>
          <w:i/>
          <w:sz w:val="28"/>
          <w:szCs w:val="28"/>
          <w:lang w:val="pt-BR"/>
        </w:rPr>
        <w:t xml:space="preserve">Trong năm học 2015-2016 và những năm học tiếp theo, Hiệu trưởng nhà trường chủ động liên </w:t>
      </w:r>
      <w:r w:rsidRPr="00395939">
        <w:rPr>
          <w:rFonts w:eastAsia="Calibri"/>
          <w:i/>
          <w:sz w:val="28"/>
          <w:szCs w:val="28"/>
          <w:lang w:val="pt-BR"/>
        </w:rPr>
        <w:lastRenderedPageBreak/>
        <w:t>kết với Trung tâm Kỹ thuật tổng hợp Hướng nghiệp quận Tân Bình tổ chức giảng dạy các môn học khác (Điện, dinh dưỡng), nhằm đa dạng hóa các ngành nghề phổ thông trong nhà trường.</w:t>
      </w:r>
    </w:p>
    <w:p w:rsidR="004B7ADD" w:rsidRPr="00395939" w:rsidRDefault="004B7ADD" w:rsidP="00C1070B">
      <w:pPr>
        <w:widowControl w:val="0"/>
        <w:autoSpaceDE w:val="0"/>
        <w:autoSpaceDN w:val="0"/>
        <w:adjustRightInd w:val="0"/>
        <w:spacing w:line="360" w:lineRule="auto"/>
        <w:ind w:firstLine="720"/>
        <w:jc w:val="both"/>
        <w:rPr>
          <w:rFonts w:eastAsia="Calibri"/>
          <w:bCs/>
          <w:i/>
          <w:sz w:val="28"/>
          <w:szCs w:val="28"/>
          <w:lang w:val="pt-BR"/>
        </w:rPr>
      </w:pPr>
      <w:r w:rsidRPr="00395939">
        <w:rPr>
          <w:rFonts w:eastAsia="Calibri"/>
          <w:bCs/>
          <w:i/>
          <w:sz w:val="28"/>
          <w:szCs w:val="28"/>
          <w:lang w:val="pt-BR"/>
        </w:rPr>
        <w:t>Nhà trường tiếp tục đầu tư cơ sở vật chất phục vụ cho việc giảng dạy nghề môn Tin học và có kế hoạch điều chỉnh, bổ sung để chương trình dạy nghề ngày càng thiết thực, đa dạng và bổ ích hơn cho họ</w:t>
      </w:r>
      <w:r w:rsidR="004933A9" w:rsidRPr="00395939">
        <w:rPr>
          <w:rFonts w:eastAsia="Calibri"/>
          <w:bCs/>
          <w:i/>
          <w:sz w:val="28"/>
          <w:szCs w:val="28"/>
          <w:lang w:val="pt-BR"/>
        </w:rPr>
        <w:t>c sinh”.</w:t>
      </w:r>
    </w:p>
    <w:p w:rsidR="004B7ADD" w:rsidRPr="00395939" w:rsidRDefault="004B7ADD" w:rsidP="00C1070B">
      <w:pPr>
        <w:spacing w:line="360" w:lineRule="auto"/>
        <w:ind w:firstLine="720"/>
        <w:jc w:val="both"/>
        <w:rPr>
          <w:b/>
          <w:sz w:val="28"/>
          <w:szCs w:val="28"/>
          <w:lang w:val="pt-BR"/>
        </w:rPr>
      </w:pPr>
      <w:r w:rsidRPr="00395939">
        <w:rPr>
          <w:b/>
          <w:sz w:val="28"/>
          <w:szCs w:val="28"/>
          <w:lang w:val="pt-BR"/>
        </w:rPr>
        <w:t>5.11.4: Những nội dung chưa rõ:</w:t>
      </w:r>
      <w:r w:rsidR="004933A9" w:rsidRPr="00395939">
        <w:rPr>
          <w:sz w:val="28"/>
          <w:szCs w:val="28"/>
          <w:lang w:val="pt-BR"/>
        </w:rPr>
        <w:t xml:space="preserve"> </w:t>
      </w:r>
      <w:r w:rsidRPr="00395939">
        <w:rPr>
          <w:sz w:val="28"/>
          <w:szCs w:val="28"/>
          <w:lang w:val="pt-BR"/>
        </w:rPr>
        <w:t>Không</w:t>
      </w:r>
      <w:r w:rsidR="00014BDB" w:rsidRPr="00395939">
        <w:rPr>
          <w:sz w:val="28"/>
          <w:szCs w:val="28"/>
          <w:lang w:val="pt-BR"/>
        </w:rPr>
        <w:t xml:space="preserve"> có.</w:t>
      </w:r>
    </w:p>
    <w:p w:rsidR="004B7ADD" w:rsidRPr="00395939" w:rsidRDefault="004B7ADD" w:rsidP="00C1070B">
      <w:pPr>
        <w:spacing w:line="360" w:lineRule="auto"/>
        <w:ind w:firstLine="720"/>
        <w:jc w:val="both"/>
        <w:rPr>
          <w:rFonts w:ascii="Arial" w:hAnsi="Arial" w:cs="Arial"/>
          <w:sz w:val="28"/>
          <w:szCs w:val="28"/>
          <w:lang w:val="pt-BR"/>
        </w:rPr>
      </w:pPr>
      <w:r w:rsidRPr="00395939">
        <w:rPr>
          <w:b/>
          <w:sz w:val="28"/>
          <w:szCs w:val="28"/>
          <w:lang w:val="pt-BR"/>
        </w:rPr>
        <w:t>5.11.5. Đánh giá tiêu chí</w:t>
      </w:r>
      <w:r w:rsidR="004933A9" w:rsidRPr="00395939">
        <w:rPr>
          <w:rFonts w:ascii="Arial" w:hAnsi="Arial" w:cs="Arial"/>
          <w:b/>
          <w:sz w:val="28"/>
          <w:szCs w:val="28"/>
          <w:lang w:val="pt-BR"/>
        </w:rPr>
        <w:t>:</w:t>
      </w:r>
      <w:r w:rsidR="004933A9" w:rsidRPr="00395939">
        <w:rPr>
          <w:rFonts w:ascii="Arial" w:hAnsi="Arial" w:cs="Arial"/>
          <w:sz w:val="28"/>
          <w:szCs w:val="28"/>
          <w:lang w:val="pt-BR"/>
        </w:rPr>
        <w:t xml:space="preserve"> </w:t>
      </w:r>
      <w:r w:rsidRPr="00395939">
        <w:rPr>
          <w:sz w:val="28"/>
          <w:szCs w:val="28"/>
          <w:lang w:val="pt-BR"/>
        </w:rPr>
        <w:t>Đạt.</w:t>
      </w:r>
    </w:p>
    <w:p w:rsidR="004B7ADD" w:rsidRPr="00395939" w:rsidRDefault="004B7ADD" w:rsidP="00C1070B">
      <w:pPr>
        <w:tabs>
          <w:tab w:val="left" w:pos="1134"/>
        </w:tabs>
        <w:spacing w:line="360" w:lineRule="auto"/>
        <w:ind w:firstLine="720"/>
        <w:jc w:val="both"/>
        <w:rPr>
          <w:b/>
          <w:i/>
          <w:sz w:val="28"/>
          <w:szCs w:val="28"/>
          <w:lang w:val="vi-VN"/>
        </w:rPr>
      </w:pPr>
      <w:r w:rsidRPr="00395939">
        <w:rPr>
          <w:b/>
          <w:i/>
          <w:sz w:val="28"/>
          <w:szCs w:val="28"/>
          <w:lang w:val="da-DK"/>
        </w:rPr>
        <w:t xml:space="preserve">5.12. Tiêu chí </w:t>
      </w:r>
      <w:r w:rsidRPr="00395939">
        <w:rPr>
          <w:b/>
          <w:i/>
          <w:sz w:val="28"/>
          <w:szCs w:val="28"/>
          <w:lang w:val="vi-VN"/>
        </w:rPr>
        <w:t>1</w:t>
      </w:r>
      <w:r w:rsidRPr="00395939">
        <w:rPr>
          <w:b/>
          <w:i/>
          <w:sz w:val="28"/>
          <w:szCs w:val="28"/>
          <w:lang w:val="da-DK"/>
        </w:rPr>
        <w:t>2:</w:t>
      </w:r>
      <w:r w:rsidRPr="00395939">
        <w:rPr>
          <w:b/>
          <w:i/>
          <w:sz w:val="28"/>
          <w:szCs w:val="28"/>
          <w:lang w:val="vi-VN"/>
        </w:rPr>
        <w:t xml:space="preserve"> Hiệu quả hoạt động giáo dục hằng năm của nhà trường.</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a) Tỷ lệ học sinh lên lớp, tỷ lệ tốt nghiệp ổn định hằng năm;</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b) Tỷ lệ học sinh bỏ học và lưu ban:</w:t>
      </w:r>
    </w:p>
    <w:p w:rsidR="004B7ADD" w:rsidRPr="00395939" w:rsidRDefault="004B7ADD" w:rsidP="00C1070B">
      <w:pPr>
        <w:spacing w:line="360" w:lineRule="auto"/>
        <w:ind w:firstLine="720"/>
        <w:jc w:val="both"/>
        <w:rPr>
          <w:i/>
          <w:iCs/>
          <w:sz w:val="28"/>
          <w:szCs w:val="28"/>
          <w:lang w:val="vi-VN"/>
        </w:rPr>
      </w:pPr>
      <w:r w:rsidRPr="00395939">
        <w:rPr>
          <w:i/>
          <w:sz w:val="28"/>
          <w:szCs w:val="28"/>
          <w:lang w:val="vi-VN"/>
        </w:rPr>
        <w:t>- Miền núi, vùng sâu, vùng xa và hải đảo: Kh</w:t>
      </w:r>
      <w:r w:rsidRPr="00395939">
        <w:rPr>
          <w:i/>
          <w:iCs/>
          <w:sz w:val="28"/>
          <w:szCs w:val="28"/>
          <w:lang w:val="vi-VN"/>
        </w:rPr>
        <w:t xml:space="preserve">ông quá 3% </w:t>
      </w:r>
      <w:r w:rsidRPr="00395939">
        <w:rPr>
          <w:i/>
          <w:sz w:val="28"/>
          <w:szCs w:val="28"/>
          <w:lang w:val="vi-VN"/>
        </w:rPr>
        <w:t xml:space="preserve">học sinh bỏ học, </w:t>
      </w:r>
      <w:r w:rsidRPr="00395939">
        <w:rPr>
          <w:i/>
          <w:iCs/>
          <w:sz w:val="28"/>
          <w:szCs w:val="28"/>
          <w:lang w:val="vi-VN"/>
        </w:rPr>
        <w:t xml:space="preserve">không quá 5% học sinh </w:t>
      </w:r>
      <w:r w:rsidRPr="00395939">
        <w:rPr>
          <w:i/>
          <w:sz w:val="28"/>
          <w:szCs w:val="28"/>
          <w:lang w:val="vi-VN"/>
        </w:rPr>
        <w:t>lưu ban</w:t>
      </w:r>
      <w:r w:rsidRPr="00395939">
        <w:rPr>
          <w:i/>
          <w:iCs/>
          <w:sz w:val="28"/>
          <w:szCs w:val="28"/>
          <w:lang w:val="vi-VN"/>
        </w:rPr>
        <w:t>; trường chuyên không có học sinh lưu ban và học sinh bỏ học;</w:t>
      </w:r>
    </w:p>
    <w:p w:rsidR="004B7ADD" w:rsidRPr="00395939" w:rsidRDefault="004B7ADD" w:rsidP="00C1070B">
      <w:pPr>
        <w:spacing w:line="360" w:lineRule="auto"/>
        <w:ind w:firstLine="720"/>
        <w:jc w:val="both"/>
        <w:rPr>
          <w:i/>
          <w:iCs/>
          <w:sz w:val="28"/>
          <w:szCs w:val="28"/>
          <w:lang w:val="vi-VN"/>
        </w:rPr>
      </w:pPr>
      <w:r w:rsidRPr="00395939">
        <w:rPr>
          <w:i/>
          <w:sz w:val="28"/>
          <w:szCs w:val="28"/>
          <w:lang w:val="vi-VN"/>
        </w:rPr>
        <w:t>- Các vùng khác: K</w:t>
      </w:r>
      <w:r w:rsidRPr="00395939">
        <w:rPr>
          <w:i/>
          <w:iCs/>
          <w:sz w:val="28"/>
          <w:szCs w:val="28"/>
          <w:lang w:val="vi-VN"/>
        </w:rPr>
        <w:t>hông quá 1%</w:t>
      </w:r>
      <w:r w:rsidRPr="00395939">
        <w:rPr>
          <w:i/>
          <w:sz w:val="28"/>
          <w:szCs w:val="28"/>
          <w:lang w:val="vi-VN"/>
        </w:rPr>
        <w:t xml:space="preserve"> học sinh bỏ học, </w:t>
      </w:r>
      <w:r w:rsidRPr="00395939">
        <w:rPr>
          <w:i/>
          <w:iCs/>
          <w:sz w:val="28"/>
          <w:szCs w:val="28"/>
          <w:lang w:val="vi-VN"/>
        </w:rPr>
        <w:t xml:space="preserve">không quá 2% học sinh </w:t>
      </w:r>
      <w:r w:rsidRPr="00395939">
        <w:rPr>
          <w:i/>
          <w:sz w:val="28"/>
          <w:szCs w:val="28"/>
          <w:lang w:val="vi-VN"/>
        </w:rPr>
        <w:t>lưu ban</w:t>
      </w:r>
      <w:r w:rsidRPr="00395939">
        <w:rPr>
          <w:i/>
          <w:iCs/>
          <w:sz w:val="28"/>
          <w:szCs w:val="28"/>
          <w:lang w:val="vi-VN"/>
        </w:rPr>
        <w:t>; trường chuyên không có học sinh lưu ban và học sinh bỏ học;</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c) Có học sinh tham gia và đoạt giải trong các hội thi, giao lưu đối với tiểu học, kỳ thi học sinh giỏi cấp huyện (quận, thị xã, thành phố trực thuộc tỉnh) trở lên đối với trung học cơ sở và cấp tỉnh (thành phố trực thuộc Trung ương) trở lên đối với trung học phổ thông hằng năm.</w:t>
      </w:r>
    </w:p>
    <w:p w:rsidR="004B7ADD" w:rsidRPr="00395939" w:rsidRDefault="004933A9" w:rsidP="00C1070B">
      <w:pPr>
        <w:spacing w:line="360" w:lineRule="auto"/>
        <w:ind w:firstLine="720"/>
        <w:jc w:val="both"/>
        <w:rPr>
          <w:b/>
          <w:sz w:val="28"/>
          <w:szCs w:val="28"/>
          <w:lang w:val="vi-VN"/>
        </w:rPr>
      </w:pPr>
      <w:r w:rsidRPr="00395939">
        <w:rPr>
          <w:b/>
          <w:sz w:val="28"/>
          <w:szCs w:val="28"/>
          <w:lang w:val="vi-VN"/>
        </w:rPr>
        <w:t>5.12.1.</w:t>
      </w:r>
      <w:r w:rsidR="004B7ADD" w:rsidRPr="00395939">
        <w:rPr>
          <w:b/>
          <w:sz w:val="28"/>
          <w:szCs w:val="28"/>
          <w:lang w:val="vi-VN"/>
        </w:rPr>
        <w:t xml:space="preserve"> Điểm mạnh</w:t>
      </w:r>
    </w:p>
    <w:p w:rsidR="004B7ADD" w:rsidRPr="00395939" w:rsidRDefault="004B7ADD" w:rsidP="00C1070B">
      <w:pPr>
        <w:spacing w:line="360" w:lineRule="auto"/>
        <w:ind w:firstLine="720"/>
        <w:jc w:val="both"/>
        <w:rPr>
          <w:sz w:val="28"/>
          <w:szCs w:val="28"/>
          <w:lang w:val="vi-VN"/>
        </w:rPr>
      </w:pPr>
      <w:r w:rsidRPr="00395939">
        <w:rPr>
          <w:sz w:val="28"/>
          <w:szCs w:val="28"/>
          <w:lang w:val="pt-BR"/>
        </w:rPr>
        <w:t>Đoàn đánh giá ngoài đồng ý với điểm mạnh nhà trường nêu trong báo cáo tự đánh giá là: “</w:t>
      </w:r>
      <w:r w:rsidRPr="00395939">
        <w:rPr>
          <w:rFonts w:eastAsia="Calibri"/>
          <w:i/>
          <w:sz w:val="28"/>
          <w:szCs w:val="28"/>
          <w:lang w:val="vi-VN"/>
        </w:rPr>
        <w:t>Tỷ lệ học sinh lên lớp và tốt nghiệp ổn định; tỷ lệ học sinh bỏ học hằng năm đều dưới 1.0%.</w:t>
      </w:r>
    </w:p>
    <w:p w:rsidR="004933A9" w:rsidRPr="00395939" w:rsidRDefault="004B7ADD" w:rsidP="00C1070B">
      <w:pPr>
        <w:spacing w:line="360" w:lineRule="auto"/>
        <w:ind w:firstLine="720"/>
        <w:jc w:val="both"/>
        <w:rPr>
          <w:i/>
          <w:sz w:val="28"/>
          <w:szCs w:val="28"/>
        </w:rPr>
      </w:pPr>
      <w:proofErr w:type="gramStart"/>
      <w:r w:rsidRPr="00395939">
        <w:rPr>
          <w:i/>
          <w:sz w:val="28"/>
          <w:szCs w:val="28"/>
        </w:rPr>
        <w:t xml:space="preserve">- </w:t>
      </w:r>
      <w:r w:rsidRPr="00395939">
        <w:rPr>
          <w:i/>
          <w:spacing w:val="4"/>
          <w:sz w:val="28"/>
          <w:szCs w:val="28"/>
          <w:lang w:val="da-DK"/>
        </w:rPr>
        <w:t>Hằng năm nhà trường đều có học sinh tham gia thi học sinh giỏi cấp quận và đạt kết quả cao</w:t>
      </w:r>
      <w:r w:rsidR="004933A9" w:rsidRPr="00395939">
        <w:rPr>
          <w:i/>
          <w:sz w:val="28"/>
          <w:szCs w:val="28"/>
        </w:rPr>
        <w:t>”.</w:t>
      </w:r>
      <w:proofErr w:type="gramEnd"/>
    </w:p>
    <w:p w:rsidR="004B7ADD" w:rsidRPr="00395939" w:rsidRDefault="004933A9" w:rsidP="00C1070B">
      <w:pPr>
        <w:spacing w:line="360" w:lineRule="auto"/>
        <w:ind w:firstLine="720"/>
        <w:jc w:val="both"/>
        <w:rPr>
          <w:i/>
          <w:sz w:val="28"/>
          <w:szCs w:val="28"/>
        </w:rPr>
      </w:pPr>
      <w:r w:rsidRPr="00395939">
        <w:rPr>
          <w:b/>
          <w:sz w:val="28"/>
          <w:szCs w:val="28"/>
          <w:lang w:val="sv-SE"/>
        </w:rPr>
        <w:t>5.12.2.</w:t>
      </w:r>
      <w:r w:rsidR="004B7ADD" w:rsidRPr="00395939">
        <w:rPr>
          <w:b/>
          <w:sz w:val="28"/>
          <w:szCs w:val="28"/>
          <w:lang w:val="sv-SE"/>
        </w:rPr>
        <w:t xml:space="preserve"> Điểm yếu</w:t>
      </w:r>
    </w:p>
    <w:p w:rsidR="004933A9" w:rsidRPr="00395939" w:rsidRDefault="004933A9" w:rsidP="00C1070B">
      <w:pPr>
        <w:spacing w:line="360" w:lineRule="auto"/>
        <w:ind w:firstLine="720"/>
        <w:jc w:val="both"/>
        <w:rPr>
          <w:sz w:val="28"/>
          <w:szCs w:val="28"/>
          <w:lang w:val="pt-BR"/>
        </w:rPr>
      </w:pPr>
      <w:r w:rsidRPr="00395939">
        <w:rPr>
          <w:sz w:val="28"/>
          <w:szCs w:val="28"/>
          <w:lang w:val="pt-BR"/>
        </w:rPr>
        <w:lastRenderedPageBreak/>
        <w:t xml:space="preserve">Đoàn đánh giá ngoài đồng ý điểm yếu nhà trường nêu trong báo cáo tự đánh giá là: </w:t>
      </w:r>
      <w:r w:rsidRPr="00395939">
        <w:rPr>
          <w:i/>
          <w:sz w:val="28"/>
          <w:szCs w:val="28"/>
          <w:lang w:val="pt-BR"/>
        </w:rPr>
        <w:t>“Không có”.</w:t>
      </w:r>
    </w:p>
    <w:p w:rsidR="004B7ADD" w:rsidRPr="00395939" w:rsidRDefault="004B7ADD" w:rsidP="00C1070B">
      <w:pPr>
        <w:spacing w:line="360" w:lineRule="auto"/>
        <w:ind w:firstLine="720"/>
        <w:jc w:val="both"/>
        <w:rPr>
          <w:sz w:val="28"/>
          <w:szCs w:val="28"/>
          <w:lang w:val="pt-BR"/>
        </w:rPr>
      </w:pPr>
      <w:r w:rsidRPr="00395939">
        <w:rPr>
          <w:b/>
          <w:sz w:val="28"/>
          <w:szCs w:val="28"/>
          <w:lang w:val="pt-BR"/>
        </w:rPr>
        <w:t>5.12.3: Kế hoạch cải tiến chất lượng</w:t>
      </w:r>
    </w:p>
    <w:p w:rsidR="004B7ADD" w:rsidRPr="00395939" w:rsidRDefault="004B7ADD" w:rsidP="00C1070B">
      <w:pPr>
        <w:spacing w:line="360" w:lineRule="auto"/>
        <w:ind w:firstLine="720"/>
        <w:jc w:val="both"/>
        <w:rPr>
          <w:i/>
          <w:sz w:val="28"/>
          <w:szCs w:val="28"/>
          <w:lang w:val="vi-VN"/>
        </w:rPr>
      </w:pPr>
      <w:r w:rsidRPr="00395939">
        <w:rPr>
          <w:sz w:val="28"/>
          <w:szCs w:val="28"/>
          <w:lang w:val="pt-BR"/>
        </w:rPr>
        <w:t>Đoàn đánh giá ngoài đồng ý với kế hoạch cải tiến chất lượng</w:t>
      </w:r>
      <w:r w:rsidR="004933A9" w:rsidRPr="00395939">
        <w:rPr>
          <w:sz w:val="28"/>
          <w:szCs w:val="28"/>
          <w:lang w:val="pt-BR"/>
        </w:rPr>
        <w:t xml:space="preserve"> nhà trường nêu trong báo cáo tự đánh giá là:</w:t>
      </w:r>
      <w:r w:rsidRPr="00395939">
        <w:rPr>
          <w:sz w:val="28"/>
          <w:szCs w:val="28"/>
          <w:lang w:val="pt-BR"/>
        </w:rPr>
        <w:t xml:space="preserve"> “</w:t>
      </w:r>
      <w:r w:rsidRPr="00395939">
        <w:rPr>
          <w:i/>
          <w:sz w:val="28"/>
          <w:szCs w:val="28"/>
          <w:lang w:val="vi-VN"/>
        </w:rPr>
        <w:t>Huy động các nguồn đầu tư cho công tác bồi dưỡng học sinh giỏi đạt hiệu quả cao hơn.</w:t>
      </w:r>
    </w:p>
    <w:p w:rsidR="004B7ADD" w:rsidRPr="00395939" w:rsidRDefault="004B7ADD" w:rsidP="00C1070B">
      <w:pPr>
        <w:spacing w:line="360" w:lineRule="auto"/>
        <w:ind w:firstLine="720"/>
        <w:jc w:val="both"/>
        <w:rPr>
          <w:i/>
          <w:sz w:val="28"/>
          <w:szCs w:val="28"/>
          <w:lang w:val="vi-VN"/>
        </w:rPr>
      </w:pPr>
      <w:r w:rsidRPr="00395939">
        <w:rPr>
          <w:i/>
          <w:sz w:val="28"/>
          <w:szCs w:val="28"/>
          <w:lang w:val="vi-VN"/>
        </w:rPr>
        <w:t>- Tiếp tục làm tốt công tác chủ nhiệm, phối hợp với Hội đồng Giáo dục</w:t>
      </w:r>
      <w:r w:rsidR="004933A9" w:rsidRPr="00395939">
        <w:rPr>
          <w:i/>
          <w:sz w:val="28"/>
          <w:szCs w:val="28"/>
          <w:lang w:val="vi-VN"/>
        </w:rPr>
        <w:t xml:space="preserve"> phường để hạn chế tỷ lệ bỏ học</w:t>
      </w:r>
      <w:r w:rsidRPr="00395939">
        <w:rPr>
          <w:i/>
          <w:sz w:val="28"/>
          <w:szCs w:val="28"/>
          <w:lang w:val="vi-VN"/>
        </w:rPr>
        <w:t>”</w:t>
      </w:r>
      <w:r w:rsidR="004933A9" w:rsidRPr="00395939">
        <w:rPr>
          <w:i/>
          <w:sz w:val="28"/>
          <w:szCs w:val="28"/>
          <w:lang w:val="vi-VN"/>
        </w:rPr>
        <w:t>.</w:t>
      </w:r>
    </w:p>
    <w:p w:rsidR="004B7ADD" w:rsidRPr="00395939" w:rsidRDefault="004933A9" w:rsidP="00C1070B">
      <w:pPr>
        <w:spacing w:line="360" w:lineRule="auto"/>
        <w:ind w:firstLine="720"/>
        <w:jc w:val="both"/>
        <w:rPr>
          <w:sz w:val="28"/>
          <w:szCs w:val="28"/>
          <w:lang w:val="pt-BR"/>
        </w:rPr>
      </w:pPr>
      <w:r w:rsidRPr="00395939">
        <w:rPr>
          <w:b/>
          <w:sz w:val="28"/>
          <w:szCs w:val="28"/>
          <w:lang w:val="pt-BR"/>
        </w:rPr>
        <w:t>5.12.4. Những nội dung chưa rõ:</w:t>
      </w:r>
      <w:r w:rsidRPr="00395939">
        <w:rPr>
          <w:sz w:val="28"/>
          <w:szCs w:val="28"/>
          <w:lang w:val="pt-BR"/>
        </w:rPr>
        <w:t xml:space="preserve"> </w:t>
      </w:r>
      <w:r w:rsidR="004B7ADD" w:rsidRPr="00395939">
        <w:rPr>
          <w:sz w:val="28"/>
          <w:szCs w:val="28"/>
          <w:lang w:val="pt-BR"/>
        </w:rPr>
        <w:t>Không</w:t>
      </w:r>
      <w:r w:rsidR="00AD1FC1" w:rsidRPr="00395939">
        <w:rPr>
          <w:sz w:val="28"/>
          <w:szCs w:val="28"/>
          <w:lang w:val="pt-BR"/>
        </w:rPr>
        <w:t xml:space="preserve"> có.</w:t>
      </w:r>
    </w:p>
    <w:p w:rsidR="004B7ADD" w:rsidRPr="00395939" w:rsidRDefault="004B7ADD" w:rsidP="00C1070B">
      <w:pPr>
        <w:spacing w:line="360" w:lineRule="auto"/>
        <w:ind w:firstLine="720"/>
        <w:jc w:val="both"/>
        <w:rPr>
          <w:rFonts w:ascii="Arial" w:hAnsi="Arial" w:cs="Arial"/>
          <w:sz w:val="28"/>
          <w:szCs w:val="28"/>
          <w:lang w:val="pt-BR"/>
        </w:rPr>
      </w:pPr>
      <w:r w:rsidRPr="00395939">
        <w:rPr>
          <w:b/>
          <w:sz w:val="28"/>
          <w:szCs w:val="28"/>
          <w:lang w:val="pt-BR"/>
        </w:rPr>
        <w:t>5.12.5. Đánh giá tiêu chí</w:t>
      </w:r>
      <w:r w:rsidR="004933A9" w:rsidRPr="00395939">
        <w:rPr>
          <w:rFonts w:ascii="Arial" w:hAnsi="Arial" w:cs="Arial"/>
          <w:b/>
          <w:sz w:val="28"/>
          <w:szCs w:val="28"/>
          <w:lang w:val="pt-BR"/>
        </w:rPr>
        <w:t>:</w:t>
      </w:r>
      <w:r w:rsidR="004933A9" w:rsidRPr="00395939">
        <w:rPr>
          <w:rFonts w:ascii="Arial" w:hAnsi="Arial" w:cs="Arial"/>
          <w:sz w:val="28"/>
          <w:szCs w:val="28"/>
          <w:lang w:val="pt-BR"/>
        </w:rPr>
        <w:t xml:space="preserve"> </w:t>
      </w:r>
      <w:r w:rsidRPr="00395939">
        <w:rPr>
          <w:sz w:val="28"/>
          <w:szCs w:val="28"/>
          <w:lang w:val="pt-BR"/>
        </w:rPr>
        <w:t>Đạt.</w:t>
      </w:r>
    </w:p>
    <w:p w:rsidR="004B7ADD" w:rsidRPr="00395939" w:rsidRDefault="004B7ADD" w:rsidP="00C1070B">
      <w:pPr>
        <w:spacing w:line="360" w:lineRule="auto"/>
        <w:ind w:firstLine="720"/>
        <w:jc w:val="both"/>
        <w:rPr>
          <w:b/>
          <w:bCs/>
          <w:i/>
          <w:sz w:val="28"/>
          <w:szCs w:val="28"/>
          <w:lang w:val="pt-BR"/>
        </w:rPr>
      </w:pPr>
      <w:r w:rsidRPr="00395939">
        <w:rPr>
          <w:b/>
          <w:bCs/>
          <w:i/>
          <w:sz w:val="28"/>
          <w:szCs w:val="28"/>
          <w:lang w:val="pt-BR"/>
        </w:rPr>
        <w:t>Đánh giá chung về Tiêu chuẩn 5:</w:t>
      </w:r>
    </w:p>
    <w:p w:rsidR="004B7ADD" w:rsidRPr="00395939" w:rsidRDefault="004B7ADD" w:rsidP="00C1070B">
      <w:pPr>
        <w:spacing w:line="360" w:lineRule="auto"/>
        <w:ind w:firstLine="720"/>
        <w:jc w:val="both"/>
        <w:rPr>
          <w:sz w:val="28"/>
          <w:szCs w:val="28"/>
          <w:lang w:val="pt-BR"/>
        </w:rPr>
      </w:pPr>
      <w:r w:rsidRPr="00395939">
        <w:rPr>
          <w:sz w:val="28"/>
          <w:szCs w:val="28"/>
          <w:lang w:val="pt-BR"/>
        </w:rPr>
        <w:t>- Điểm mạnh cơ bản của trường: Nhà trường quan tâm đến giáo dục rèn luyện kỹ năng sống cho học sinh, tổ chức cho học sinh thường xuyên làm vệ sinh trường lớp, bảo vệ cảnh quan môi trường. Hiệu quả hoạt động giáo dục hàng năm ổn định.</w:t>
      </w:r>
    </w:p>
    <w:p w:rsidR="004B7ADD" w:rsidRPr="00395939" w:rsidRDefault="004B7ADD" w:rsidP="00C1070B">
      <w:pPr>
        <w:pStyle w:val="ListParagraph"/>
        <w:spacing w:line="360" w:lineRule="auto"/>
        <w:ind w:left="0" w:firstLine="720"/>
        <w:jc w:val="both"/>
        <w:rPr>
          <w:b/>
          <w:sz w:val="28"/>
          <w:szCs w:val="26"/>
          <w:lang w:val="pt-BR"/>
        </w:rPr>
      </w:pPr>
      <w:r w:rsidRPr="00395939">
        <w:rPr>
          <w:sz w:val="28"/>
          <w:szCs w:val="28"/>
          <w:lang w:val="pt-BR"/>
        </w:rPr>
        <w:t>- Điểm yếu cơ bản của trường:</w:t>
      </w:r>
      <w:r w:rsidRPr="00395939">
        <w:rPr>
          <w:sz w:val="28"/>
          <w:lang w:val="pt-BR"/>
        </w:rPr>
        <w:t xml:space="preserve"> </w:t>
      </w:r>
      <w:r w:rsidRPr="00395939">
        <w:rPr>
          <w:sz w:val="28"/>
          <w:szCs w:val="28"/>
          <w:lang w:val="pt-BR"/>
        </w:rPr>
        <w:t xml:space="preserve">Do diện tích sân trường nhỏ hẹp nên việc tổ chức các hoạt động giáo dục cho học sinh gặp nhiều khó </w:t>
      </w:r>
      <w:r w:rsidRPr="00395939">
        <w:rPr>
          <w:color w:val="000000"/>
          <w:sz w:val="28"/>
          <w:szCs w:val="28"/>
          <w:lang w:val="pt-BR"/>
        </w:rPr>
        <w:t>khăn</w:t>
      </w:r>
      <w:r w:rsidRPr="00395939">
        <w:rPr>
          <w:spacing w:val="4"/>
          <w:sz w:val="28"/>
          <w:szCs w:val="28"/>
          <w:lang w:val="vi-VN"/>
        </w:rPr>
        <w:t>.</w:t>
      </w:r>
    </w:p>
    <w:p w:rsidR="00392A6C" w:rsidRPr="00395939" w:rsidRDefault="004B7ADD" w:rsidP="00C1070B">
      <w:pPr>
        <w:tabs>
          <w:tab w:val="num" w:pos="0"/>
        </w:tabs>
        <w:spacing w:line="360" w:lineRule="auto"/>
        <w:ind w:firstLine="720"/>
        <w:jc w:val="both"/>
        <w:rPr>
          <w:sz w:val="28"/>
          <w:szCs w:val="26"/>
        </w:rPr>
      </w:pPr>
      <w:r w:rsidRPr="00395939">
        <w:rPr>
          <w:sz w:val="28"/>
          <w:szCs w:val="28"/>
        </w:rPr>
        <w:t>- Kiến nghị đối với trường:</w:t>
      </w:r>
      <w:r w:rsidRPr="00395939">
        <w:rPr>
          <w:sz w:val="28"/>
          <w:szCs w:val="26"/>
        </w:rPr>
        <w:t xml:space="preserve"> </w:t>
      </w:r>
      <w:r w:rsidR="00AD1FC1" w:rsidRPr="00395939">
        <w:rPr>
          <w:sz w:val="28"/>
          <w:szCs w:val="26"/>
        </w:rPr>
        <w:t xml:space="preserve">Nhà trường cần xây dựng thời khóa biểu hợp lý tạo điều kiện thuận lợi cho </w:t>
      </w:r>
      <w:r w:rsidR="004933A9" w:rsidRPr="00395939">
        <w:rPr>
          <w:sz w:val="28"/>
          <w:szCs w:val="26"/>
        </w:rPr>
        <w:t xml:space="preserve">học sinh tham dự các hoạt động </w:t>
      </w:r>
      <w:proofErr w:type="gramStart"/>
      <w:r w:rsidR="00AD1FC1" w:rsidRPr="00395939">
        <w:rPr>
          <w:sz w:val="28"/>
          <w:szCs w:val="26"/>
        </w:rPr>
        <w:t>chung</w:t>
      </w:r>
      <w:proofErr w:type="gramEnd"/>
      <w:r w:rsidR="00AD1FC1" w:rsidRPr="00395939">
        <w:rPr>
          <w:sz w:val="28"/>
          <w:szCs w:val="26"/>
        </w:rPr>
        <w:t xml:space="preserve"> của nhà trường.</w:t>
      </w:r>
    </w:p>
    <w:p w:rsidR="005572FE" w:rsidRPr="00395939" w:rsidRDefault="00392A6C" w:rsidP="005572FE">
      <w:pPr>
        <w:spacing w:line="360" w:lineRule="auto"/>
        <w:ind w:firstLine="720"/>
        <w:jc w:val="both"/>
        <w:rPr>
          <w:b/>
          <w:bCs/>
          <w:sz w:val="28"/>
          <w:szCs w:val="28"/>
        </w:rPr>
      </w:pPr>
      <w:r w:rsidRPr="00395939">
        <w:rPr>
          <w:b/>
          <w:bCs/>
          <w:sz w:val="28"/>
          <w:szCs w:val="28"/>
        </w:rPr>
        <w:t>Phần III:</w:t>
      </w:r>
      <w:r w:rsidRPr="00395939">
        <w:rPr>
          <w:sz w:val="28"/>
          <w:szCs w:val="28"/>
        </w:rPr>
        <w:t xml:space="preserve"> </w:t>
      </w:r>
      <w:r w:rsidRPr="00395939">
        <w:rPr>
          <w:b/>
          <w:bCs/>
          <w:sz w:val="28"/>
          <w:szCs w:val="28"/>
        </w:rPr>
        <w:t>KẾT LUẬN, KIẾN NGHỊ</w:t>
      </w:r>
    </w:p>
    <w:p w:rsidR="00392A6C" w:rsidRPr="00395939" w:rsidRDefault="00392A6C" w:rsidP="005572FE">
      <w:pPr>
        <w:pStyle w:val="ListParagraph"/>
        <w:numPr>
          <w:ilvl w:val="0"/>
          <w:numId w:val="26"/>
        </w:numPr>
        <w:spacing w:line="360" w:lineRule="auto"/>
        <w:jc w:val="both"/>
        <w:rPr>
          <w:b/>
          <w:bCs/>
          <w:sz w:val="28"/>
          <w:szCs w:val="28"/>
        </w:rPr>
      </w:pPr>
      <w:r w:rsidRPr="00395939">
        <w:rPr>
          <w:b/>
          <w:bCs/>
          <w:sz w:val="28"/>
          <w:szCs w:val="28"/>
        </w:rPr>
        <w:t>Kết luận</w:t>
      </w:r>
    </w:p>
    <w:p w:rsidR="00454D44" w:rsidRPr="00395939" w:rsidRDefault="00454D44" w:rsidP="00C1070B">
      <w:pPr>
        <w:spacing w:line="360" w:lineRule="auto"/>
        <w:ind w:firstLine="720"/>
        <w:jc w:val="both"/>
        <w:rPr>
          <w:sz w:val="28"/>
          <w:szCs w:val="28"/>
          <w:lang w:val="nb-NO"/>
        </w:rPr>
      </w:pPr>
      <w:r w:rsidRPr="00395939">
        <w:rPr>
          <w:sz w:val="28"/>
          <w:szCs w:val="28"/>
          <w:lang w:val="nb-NO"/>
        </w:rPr>
        <w:t xml:space="preserve">Căn cứ Báo cáo tự đánh giá và kết quả đánh giá ngoài, so sánh với Quy định về tiêu chuẩn đánh giá chất lượng trường Trung học ban hành kèm theo Thông tư số 42/2012/TT-BGDĐT, ngày 23/11/2012 của Bộ trưởng Bộ Giáo dục và Đào tạo ban hành, Trường Trung học cơ sở Võ Văn Tần quận Tân </w:t>
      </w:r>
      <w:bookmarkStart w:id="0" w:name="_GoBack"/>
      <w:bookmarkEnd w:id="0"/>
      <w:r w:rsidRPr="00395939">
        <w:rPr>
          <w:sz w:val="28"/>
          <w:szCs w:val="28"/>
          <w:lang w:val="nb-NO"/>
        </w:rPr>
        <w:t>Bình được công nhận đạt số lượng chỉ số và tiêu chí như sau:</w:t>
      </w:r>
    </w:p>
    <w:p w:rsidR="00454D44" w:rsidRPr="00395939" w:rsidRDefault="004933A9" w:rsidP="00C1070B">
      <w:pPr>
        <w:spacing w:line="360" w:lineRule="auto"/>
        <w:ind w:firstLine="720"/>
        <w:jc w:val="both"/>
        <w:rPr>
          <w:sz w:val="28"/>
          <w:szCs w:val="28"/>
          <w:lang w:val="nb-NO"/>
        </w:rPr>
      </w:pPr>
      <w:r w:rsidRPr="00395939">
        <w:rPr>
          <w:sz w:val="28"/>
          <w:szCs w:val="28"/>
          <w:lang w:val="nb-NO"/>
        </w:rPr>
        <w:t>- Các chỉ số đạt:</w:t>
      </w:r>
      <w:r w:rsidRPr="00395939">
        <w:rPr>
          <w:sz w:val="28"/>
          <w:szCs w:val="28"/>
          <w:lang w:val="nb-NO"/>
        </w:rPr>
        <w:tab/>
      </w:r>
      <w:r w:rsidRPr="00395939">
        <w:rPr>
          <w:sz w:val="28"/>
          <w:szCs w:val="28"/>
          <w:lang w:val="nb-NO"/>
        </w:rPr>
        <w:tab/>
        <w:t>102/108</w:t>
      </w:r>
      <w:r w:rsidR="00F27315" w:rsidRPr="00395939">
        <w:rPr>
          <w:sz w:val="28"/>
          <w:szCs w:val="28"/>
          <w:lang w:val="nb-NO"/>
        </w:rPr>
        <w:t xml:space="preserve"> </w:t>
      </w:r>
      <w:r w:rsidRPr="00395939">
        <w:rPr>
          <w:sz w:val="28"/>
          <w:szCs w:val="28"/>
          <w:lang w:val="nb-NO"/>
        </w:rPr>
        <w:t>chỉ số</w:t>
      </w:r>
      <w:r w:rsidRPr="00395939">
        <w:rPr>
          <w:sz w:val="28"/>
          <w:szCs w:val="28"/>
          <w:lang w:val="nb-NO"/>
        </w:rPr>
        <w:tab/>
      </w:r>
      <w:r w:rsidR="00454D44" w:rsidRPr="00395939">
        <w:rPr>
          <w:sz w:val="28"/>
          <w:szCs w:val="28"/>
          <w:lang w:val="nb-NO"/>
        </w:rPr>
        <w:t>Tỷ lệ : 94,44%</w:t>
      </w:r>
    </w:p>
    <w:p w:rsidR="00454D44" w:rsidRPr="00395939" w:rsidRDefault="00454D44" w:rsidP="00C1070B">
      <w:pPr>
        <w:spacing w:line="360" w:lineRule="auto"/>
        <w:ind w:firstLine="720"/>
        <w:jc w:val="both"/>
        <w:rPr>
          <w:sz w:val="28"/>
          <w:szCs w:val="28"/>
          <w:lang w:val="nb-NO"/>
        </w:rPr>
      </w:pPr>
      <w:r w:rsidRPr="00395939">
        <w:rPr>
          <w:sz w:val="28"/>
          <w:szCs w:val="28"/>
          <w:lang w:val="nb-NO"/>
        </w:rPr>
        <w:t>- Các chỉ số không đạt:</w:t>
      </w:r>
      <w:r w:rsidRPr="00395939">
        <w:rPr>
          <w:sz w:val="28"/>
          <w:szCs w:val="28"/>
          <w:lang w:val="nb-NO"/>
        </w:rPr>
        <w:tab/>
        <w:t>6/108</w:t>
      </w:r>
      <w:r w:rsidR="00F27315" w:rsidRPr="00395939">
        <w:rPr>
          <w:sz w:val="28"/>
          <w:szCs w:val="28"/>
          <w:lang w:val="nb-NO"/>
        </w:rPr>
        <w:t xml:space="preserve"> </w:t>
      </w:r>
      <w:r w:rsidRPr="00395939">
        <w:rPr>
          <w:sz w:val="28"/>
          <w:szCs w:val="28"/>
          <w:lang w:val="nb-NO"/>
        </w:rPr>
        <w:t>chỉ số</w:t>
      </w:r>
      <w:r w:rsidRPr="00395939">
        <w:rPr>
          <w:sz w:val="28"/>
          <w:szCs w:val="28"/>
          <w:lang w:val="nb-NO"/>
        </w:rPr>
        <w:tab/>
      </w:r>
      <w:r w:rsidRPr="00395939">
        <w:rPr>
          <w:sz w:val="28"/>
          <w:szCs w:val="28"/>
          <w:lang w:val="nb-NO"/>
        </w:rPr>
        <w:tab/>
        <w:t>Tỷ lệ : 5,56%</w:t>
      </w:r>
    </w:p>
    <w:p w:rsidR="00454D44" w:rsidRPr="00395939" w:rsidRDefault="00454D44" w:rsidP="00C1070B">
      <w:pPr>
        <w:spacing w:line="360" w:lineRule="auto"/>
        <w:ind w:firstLine="720"/>
        <w:jc w:val="both"/>
        <w:rPr>
          <w:sz w:val="28"/>
          <w:szCs w:val="28"/>
          <w:lang w:val="nb-NO"/>
        </w:rPr>
      </w:pPr>
      <w:r w:rsidRPr="00395939">
        <w:rPr>
          <w:sz w:val="28"/>
          <w:szCs w:val="28"/>
          <w:lang w:val="nb-NO"/>
        </w:rPr>
        <w:lastRenderedPageBreak/>
        <w:t>- Các tiêu chí đạt:</w:t>
      </w:r>
      <w:r w:rsidRPr="00395939">
        <w:rPr>
          <w:sz w:val="28"/>
          <w:szCs w:val="28"/>
          <w:lang w:val="nb-NO"/>
        </w:rPr>
        <w:tab/>
      </w:r>
      <w:r w:rsidRPr="00395939">
        <w:rPr>
          <w:sz w:val="28"/>
          <w:szCs w:val="28"/>
          <w:lang w:val="nb-NO"/>
        </w:rPr>
        <w:tab/>
        <w:t>31/36 tiêu chí</w:t>
      </w:r>
      <w:r w:rsidRPr="00395939">
        <w:rPr>
          <w:sz w:val="28"/>
          <w:szCs w:val="28"/>
          <w:lang w:val="nb-NO"/>
        </w:rPr>
        <w:tab/>
        <w:t>Tỷ lệ : 86,11%</w:t>
      </w:r>
    </w:p>
    <w:p w:rsidR="00454D44" w:rsidRPr="00395939" w:rsidRDefault="00454D44" w:rsidP="00C1070B">
      <w:pPr>
        <w:spacing w:line="360" w:lineRule="auto"/>
        <w:ind w:firstLine="720"/>
        <w:jc w:val="both"/>
        <w:rPr>
          <w:sz w:val="28"/>
          <w:szCs w:val="28"/>
          <w:lang w:val="nb-NO"/>
        </w:rPr>
      </w:pPr>
      <w:r w:rsidRPr="00395939">
        <w:rPr>
          <w:sz w:val="28"/>
          <w:szCs w:val="28"/>
          <w:lang w:val="nb-NO"/>
        </w:rPr>
        <w:t>- Các tiêu chí không đạt:</w:t>
      </w:r>
      <w:r w:rsidRPr="00395939">
        <w:rPr>
          <w:sz w:val="28"/>
          <w:szCs w:val="28"/>
          <w:lang w:val="nb-NO"/>
        </w:rPr>
        <w:tab/>
        <w:t xml:space="preserve"> 5/36 tiêu chí</w:t>
      </w:r>
      <w:r w:rsidRPr="00395939">
        <w:rPr>
          <w:sz w:val="28"/>
          <w:szCs w:val="28"/>
          <w:lang w:val="nb-NO"/>
        </w:rPr>
        <w:tab/>
        <w:t>Tỷ lệ : 13,89%</w:t>
      </w:r>
    </w:p>
    <w:p w:rsidR="00454D44" w:rsidRPr="00395939" w:rsidRDefault="00454D44" w:rsidP="00C1070B">
      <w:pPr>
        <w:spacing w:line="360" w:lineRule="auto"/>
        <w:ind w:firstLine="720"/>
        <w:jc w:val="both"/>
        <w:rPr>
          <w:sz w:val="28"/>
          <w:szCs w:val="28"/>
          <w:lang w:val="nb-NO"/>
        </w:rPr>
      </w:pPr>
      <w:r w:rsidRPr="00395939">
        <w:rPr>
          <w:sz w:val="28"/>
          <w:szCs w:val="28"/>
          <w:lang w:val="nb-NO"/>
        </w:rPr>
        <w:t>Căn cứ theo Điều 31 mục 5 chương III của</w:t>
      </w:r>
      <w:r w:rsidR="00611682" w:rsidRPr="00395939">
        <w:rPr>
          <w:sz w:val="28"/>
          <w:szCs w:val="28"/>
          <w:lang w:val="nb-NO"/>
        </w:rPr>
        <w:t xml:space="preserve"> Thông tư số 42/2012/TT-BGDĐT, </w:t>
      </w:r>
      <w:r w:rsidRPr="00395939">
        <w:rPr>
          <w:sz w:val="28"/>
          <w:szCs w:val="28"/>
          <w:lang w:val="nb-NO"/>
        </w:rPr>
        <w:t xml:space="preserve">Trường Trung học cơ sở </w:t>
      </w:r>
      <w:r w:rsidR="00611682" w:rsidRPr="00395939">
        <w:rPr>
          <w:sz w:val="28"/>
          <w:szCs w:val="28"/>
          <w:lang w:val="nb-NO"/>
        </w:rPr>
        <w:t xml:space="preserve">Võ Văn Tần quận Tân Bình </w:t>
      </w:r>
      <w:r w:rsidRPr="00395939">
        <w:rPr>
          <w:sz w:val="28"/>
          <w:szCs w:val="28"/>
          <w:lang w:val="nb-NO"/>
        </w:rPr>
        <w:t>đạt Tiêu chuẩn kiểm định chất lượng giáo dục Cấp độ 1.</w:t>
      </w:r>
    </w:p>
    <w:p w:rsidR="00454D44" w:rsidRPr="00395939" w:rsidRDefault="00454D44" w:rsidP="00C1070B">
      <w:pPr>
        <w:spacing w:line="360" w:lineRule="auto"/>
        <w:ind w:firstLine="720"/>
        <w:jc w:val="both"/>
        <w:rPr>
          <w:sz w:val="28"/>
          <w:szCs w:val="28"/>
          <w:lang w:val="nb-NO"/>
        </w:rPr>
      </w:pPr>
      <w:r w:rsidRPr="00395939">
        <w:rPr>
          <w:sz w:val="28"/>
          <w:szCs w:val="28"/>
          <w:lang w:val="nb-NO"/>
        </w:rPr>
        <w:t>Đoàn đánh giá ngoài có trách nhiệm báo cáo với Sở Giáo dục và Đào tạo T</w:t>
      </w:r>
      <w:r w:rsidR="00611682" w:rsidRPr="00395939">
        <w:rPr>
          <w:sz w:val="28"/>
          <w:szCs w:val="28"/>
          <w:lang w:val="nb-NO"/>
        </w:rPr>
        <w:t>hành phố Hồ Chí Minh vào ngày 05/03/2016</w:t>
      </w:r>
      <w:r w:rsidRPr="00395939">
        <w:rPr>
          <w:sz w:val="28"/>
          <w:szCs w:val="28"/>
          <w:lang w:val="nb-NO"/>
        </w:rPr>
        <w:t xml:space="preserve"> về kết quả nêu trên.</w:t>
      </w:r>
    </w:p>
    <w:p w:rsidR="00392A6C" w:rsidRPr="00395939" w:rsidRDefault="00392A6C" w:rsidP="00C1070B">
      <w:pPr>
        <w:spacing w:line="360" w:lineRule="auto"/>
        <w:ind w:firstLine="720"/>
        <w:jc w:val="both"/>
        <w:rPr>
          <w:b/>
          <w:sz w:val="28"/>
          <w:szCs w:val="28"/>
          <w:lang w:val="nb-NO"/>
        </w:rPr>
      </w:pPr>
      <w:r w:rsidRPr="00395939">
        <w:rPr>
          <w:b/>
          <w:sz w:val="28"/>
          <w:szCs w:val="28"/>
          <w:lang w:val="nb-NO"/>
        </w:rPr>
        <w:t>2. Kiến nghị</w:t>
      </w:r>
    </w:p>
    <w:p w:rsidR="007D77A3" w:rsidRPr="00395939" w:rsidRDefault="00B8376D" w:rsidP="00C1070B">
      <w:pPr>
        <w:spacing w:line="360" w:lineRule="auto"/>
        <w:ind w:firstLine="720"/>
        <w:jc w:val="both"/>
        <w:rPr>
          <w:sz w:val="28"/>
          <w:szCs w:val="28"/>
          <w:lang w:val="pt-BR"/>
        </w:rPr>
      </w:pPr>
      <w:r w:rsidRPr="00395939">
        <w:rPr>
          <w:sz w:val="28"/>
          <w:szCs w:val="28"/>
          <w:lang w:val="pt-BR"/>
        </w:rPr>
        <w:t>Đoàn đánh giá ngoài kiến nghị nhà trường có biện pháp nâng cao tay nghề giáo viên để đạt 15% giáo viên giỏi cấp quận theo qui định</w:t>
      </w:r>
      <w:r w:rsidR="00435462" w:rsidRPr="00395939">
        <w:rPr>
          <w:sz w:val="28"/>
          <w:szCs w:val="28"/>
          <w:lang w:val="pt-BR"/>
        </w:rPr>
        <w:t xml:space="preserve">, </w:t>
      </w:r>
      <w:r w:rsidR="007D77A3" w:rsidRPr="00395939">
        <w:rPr>
          <w:sz w:val="28"/>
          <w:szCs w:val="28"/>
          <w:lang w:val="pt-BR"/>
        </w:rPr>
        <w:t xml:space="preserve">từng bước cải tiến chất lượng để nâng dần Tiêu chuẩn </w:t>
      </w:r>
      <w:r w:rsidR="007D77A3" w:rsidRPr="00395939">
        <w:rPr>
          <w:sz w:val="28"/>
          <w:szCs w:val="28"/>
          <w:lang w:val="nb-NO"/>
        </w:rPr>
        <w:t xml:space="preserve">kiểm định </w:t>
      </w:r>
      <w:r w:rsidR="007D77A3" w:rsidRPr="00395939">
        <w:rPr>
          <w:sz w:val="28"/>
          <w:szCs w:val="28"/>
          <w:lang w:val="pt-BR"/>
        </w:rPr>
        <w:t xml:space="preserve">chất lượng giáo dục từ Cấp độ 1 lên Cấp độ </w:t>
      </w:r>
      <w:r w:rsidR="00F27315" w:rsidRPr="00395939">
        <w:rPr>
          <w:sz w:val="28"/>
          <w:szCs w:val="28"/>
          <w:lang w:val="pt-BR"/>
        </w:rPr>
        <w:t>cao hơn</w:t>
      </w:r>
      <w:r w:rsidR="007D77A3" w:rsidRPr="00395939">
        <w:rPr>
          <w:sz w:val="28"/>
          <w:szCs w:val="28"/>
          <w:lang w:val="pt-BR"/>
        </w:rPr>
        <w:t xml:space="preserve"> trong thời gian tới.</w:t>
      </w:r>
    </w:p>
    <w:p w:rsidR="00392A6C" w:rsidRPr="00395939" w:rsidRDefault="00392A6C" w:rsidP="00392A6C">
      <w:pPr>
        <w:spacing w:before="120" w:after="120"/>
        <w:ind w:firstLine="720"/>
        <w:jc w:val="both"/>
        <w:rPr>
          <w:sz w:val="28"/>
          <w:szCs w:val="28"/>
          <w:lang w:val="pt-BR"/>
        </w:rPr>
      </w:pPr>
    </w:p>
    <w:tbl>
      <w:tblPr>
        <w:tblW w:w="0" w:type="auto"/>
        <w:tblLook w:val="01E0" w:firstRow="1" w:lastRow="1" w:firstColumn="1" w:lastColumn="1" w:noHBand="0" w:noVBand="0"/>
      </w:tblPr>
      <w:tblGrid>
        <w:gridCol w:w="9399"/>
        <w:gridCol w:w="222"/>
      </w:tblGrid>
      <w:tr w:rsidR="00392A6C" w:rsidRPr="002B404F" w:rsidTr="00845AF0">
        <w:tc>
          <w:tcPr>
            <w:tcW w:w="4644" w:type="dxa"/>
          </w:tcPr>
          <w:tbl>
            <w:tblPr>
              <w:tblW w:w="9100" w:type="dxa"/>
              <w:tblInd w:w="108" w:type="dxa"/>
              <w:tblLook w:val="01E0" w:firstRow="1" w:lastRow="1" w:firstColumn="1" w:lastColumn="1" w:noHBand="0" w:noVBand="0"/>
            </w:tblPr>
            <w:tblGrid>
              <w:gridCol w:w="4550"/>
              <w:gridCol w:w="4550"/>
            </w:tblGrid>
            <w:tr w:rsidR="00C407D4" w:rsidRPr="002B404F" w:rsidTr="00DC2566">
              <w:tc>
                <w:tcPr>
                  <w:tcW w:w="4550" w:type="dxa"/>
                </w:tcPr>
                <w:p w:rsidR="00435462" w:rsidRPr="00395939" w:rsidRDefault="00435462" w:rsidP="00435462">
                  <w:pPr>
                    <w:spacing w:before="120" w:line="340" w:lineRule="exact"/>
                    <w:rPr>
                      <w:rFonts w:eastAsia="MS Mincho"/>
                      <w:b/>
                      <w:i/>
                      <w:lang w:val="pt-BR"/>
                    </w:rPr>
                  </w:pPr>
                  <w:r w:rsidRPr="00395939">
                    <w:rPr>
                      <w:rFonts w:eastAsia="MS Mincho"/>
                      <w:b/>
                      <w:i/>
                      <w:lang w:val="pt-BR"/>
                    </w:rPr>
                    <w:t>Nơi nhận:</w:t>
                  </w:r>
                </w:p>
                <w:p w:rsidR="00435462" w:rsidRPr="00395939" w:rsidRDefault="00435462" w:rsidP="00435462">
                  <w:pPr>
                    <w:rPr>
                      <w:rFonts w:eastAsia="MS Mincho"/>
                      <w:sz w:val="22"/>
                      <w:lang w:val="pt-BR"/>
                    </w:rPr>
                  </w:pPr>
                  <w:r w:rsidRPr="00395939">
                    <w:rPr>
                      <w:rFonts w:eastAsia="MS Mincho"/>
                      <w:sz w:val="22"/>
                      <w:szCs w:val="22"/>
                      <w:lang w:val="pt-BR"/>
                    </w:rPr>
                    <w:t>- Sở GDĐT (để b/c);</w:t>
                  </w:r>
                </w:p>
                <w:p w:rsidR="00C407D4" w:rsidRPr="00395939" w:rsidRDefault="00435462" w:rsidP="00435462">
                  <w:pPr>
                    <w:rPr>
                      <w:rFonts w:eastAsia="MS Mincho"/>
                      <w:szCs w:val="28"/>
                      <w:lang w:val="pt-BR"/>
                    </w:rPr>
                  </w:pPr>
                  <w:r w:rsidRPr="00395939">
                    <w:rPr>
                      <w:rFonts w:eastAsia="MS Mincho"/>
                      <w:sz w:val="22"/>
                      <w:szCs w:val="22"/>
                      <w:lang w:val="pt-BR"/>
                    </w:rPr>
                    <w:t>- Lưu.</w:t>
                  </w:r>
                </w:p>
              </w:tc>
              <w:tc>
                <w:tcPr>
                  <w:tcW w:w="4550" w:type="dxa"/>
                </w:tcPr>
                <w:p w:rsidR="00C407D4" w:rsidRPr="00395939" w:rsidRDefault="00C407D4" w:rsidP="00DC2566">
                  <w:pPr>
                    <w:spacing w:before="120" w:line="400" w:lineRule="exact"/>
                    <w:jc w:val="center"/>
                    <w:rPr>
                      <w:rFonts w:eastAsia="MS Mincho"/>
                      <w:b/>
                      <w:sz w:val="28"/>
                      <w:szCs w:val="28"/>
                      <w:lang w:val="pt-BR"/>
                    </w:rPr>
                  </w:pPr>
                  <w:r w:rsidRPr="00395939">
                    <w:rPr>
                      <w:rFonts w:eastAsia="MS Mincho"/>
                      <w:b/>
                      <w:sz w:val="28"/>
                      <w:szCs w:val="28"/>
                      <w:lang w:val="pt-BR"/>
                    </w:rPr>
                    <w:t>TRƯỞNG ĐOÀN</w:t>
                  </w:r>
                </w:p>
                <w:p w:rsidR="00C407D4" w:rsidRPr="00395939" w:rsidRDefault="00C407D4" w:rsidP="00DC2566">
                  <w:pPr>
                    <w:spacing w:line="360" w:lineRule="exact"/>
                    <w:jc w:val="center"/>
                    <w:rPr>
                      <w:rFonts w:eastAsia="MS Mincho"/>
                      <w:b/>
                      <w:szCs w:val="28"/>
                      <w:lang w:val="pt-BR"/>
                    </w:rPr>
                  </w:pPr>
                </w:p>
                <w:p w:rsidR="00C407D4" w:rsidRPr="00395939" w:rsidRDefault="00C407D4" w:rsidP="00DC2566">
                  <w:pPr>
                    <w:spacing w:line="360" w:lineRule="exact"/>
                    <w:jc w:val="center"/>
                    <w:rPr>
                      <w:rFonts w:eastAsia="MS Mincho"/>
                      <w:b/>
                      <w:szCs w:val="28"/>
                      <w:lang w:val="pt-BR"/>
                    </w:rPr>
                  </w:pPr>
                </w:p>
                <w:p w:rsidR="00C407D4" w:rsidRPr="00395939" w:rsidRDefault="00C407D4" w:rsidP="00DC2566">
                  <w:pPr>
                    <w:spacing w:line="360" w:lineRule="exact"/>
                    <w:jc w:val="center"/>
                    <w:rPr>
                      <w:rFonts w:eastAsia="MS Mincho"/>
                      <w:b/>
                      <w:szCs w:val="28"/>
                      <w:lang w:val="pt-BR"/>
                    </w:rPr>
                  </w:pPr>
                </w:p>
                <w:p w:rsidR="00C407D4" w:rsidRPr="00395939" w:rsidRDefault="00C407D4" w:rsidP="00DC2566">
                  <w:pPr>
                    <w:spacing w:line="360" w:lineRule="exact"/>
                    <w:jc w:val="center"/>
                    <w:rPr>
                      <w:rFonts w:eastAsia="MS Mincho"/>
                      <w:b/>
                      <w:szCs w:val="28"/>
                      <w:lang w:val="pt-BR"/>
                    </w:rPr>
                  </w:pPr>
                </w:p>
                <w:p w:rsidR="00A16174" w:rsidRPr="00395939" w:rsidRDefault="00A16174" w:rsidP="00DC2566">
                  <w:pPr>
                    <w:spacing w:line="360" w:lineRule="exact"/>
                    <w:jc w:val="center"/>
                    <w:rPr>
                      <w:rFonts w:eastAsia="MS Mincho"/>
                      <w:b/>
                      <w:szCs w:val="28"/>
                      <w:lang w:val="pt-BR"/>
                    </w:rPr>
                  </w:pPr>
                </w:p>
                <w:p w:rsidR="00C407D4" w:rsidRPr="00480178" w:rsidRDefault="00CF481B" w:rsidP="00DC2566">
                  <w:pPr>
                    <w:spacing w:line="360" w:lineRule="exact"/>
                    <w:jc w:val="center"/>
                    <w:rPr>
                      <w:rFonts w:eastAsia="MS Mincho"/>
                      <w:b/>
                      <w:sz w:val="28"/>
                      <w:szCs w:val="28"/>
                      <w:lang w:val="pt-BR"/>
                    </w:rPr>
                  </w:pPr>
                  <w:r w:rsidRPr="00395939">
                    <w:rPr>
                      <w:rFonts w:eastAsia="MS Mincho"/>
                      <w:b/>
                      <w:sz w:val="28"/>
                      <w:szCs w:val="28"/>
                      <w:lang w:val="pt-BR"/>
                    </w:rPr>
                    <w:t>Đỗ Thị Thanh Huyền</w:t>
                  </w:r>
                </w:p>
              </w:tc>
            </w:tr>
          </w:tbl>
          <w:p w:rsidR="00392A6C" w:rsidRPr="00392A6C" w:rsidRDefault="00392A6C" w:rsidP="00435462">
            <w:pPr>
              <w:spacing w:line="360" w:lineRule="exact"/>
              <w:jc w:val="center"/>
              <w:outlineLvl w:val="0"/>
              <w:rPr>
                <w:rFonts w:eastAsia="MS Mincho"/>
                <w:b/>
                <w:bCs/>
                <w:sz w:val="28"/>
                <w:szCs w:val="28"/>
                <w:lang w:val="pt-BR"/>
              </w:rPr>
            </w:pPr>
          </w:p>
        </w:tc>
        <w:tc>
          <w:tcPr>
            <w:tcW w:w="4644" w:type="dxa"/>
          </w:tcPr>
          <w:p w:rsidR="00BF0CE1" w:rsidRPr="00BF0CE1" w:rsidRDefault="00BF0CE1" w:rsidP="00392A6C">
            <w:pPr>
              <w:spacing w:line="360" w:lineRule="exact"/>
              <w:jc w:val="center"/>
              <w:rPr>
                <w:rFonts w:eastAsia="MS Mincho"/>
                <w:iCs/>
                <w:sz w:val="28"/>
                <w:szCs w:val="28"/>
                <w:lang w:val="pt-BR"/>
              </w:rPr>
            </w:pPr>
          </w:p>
        </w:tc>
      </w:tr>
    </w:tbl>
    <w:p w:rsidR="00392A6C" w:rsidRPr="00392A6C" w:rsidRDefault="00392A6C" w:rsidP="00435462">
      <w:pPr>
        <w:spacing w:before="120" w:after="120"/>
        <w:ind w:firstLine="720"/>
        <w:jc w:val="both"/>
        <w:rPr>
          <w:b/>
          <w:sz w:val="28"/>
          <w:szCs w:val="28"/>
          <w:lang w:val="pt-BR"/>
        </w:rPr>
      </w:pPr>
    </w:p>
    <w:sectPr w:rsidR="00392A6C" w:rsidRPr="00392A6C" w:rsidSect="00AA019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666"/>
    <w:multiLevelType w:val="hybridMultilevel"/>
    <w:tmpl w:val="03C0474E"/>
    <w:lvl w:ilvl="0" w:tplc="855A7758">
      <w:start w:val="3"/>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011A7C01"/>
    <w:multiLevelType w:val="hybridMultilevel"/>
    <w:tmpl w:val="5F0E2E06"/>
    <w:lvl w:ilvl="0" w:tplc="CF28B3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4368F"/>
    <w:multiLevelType w:val="hybridMultilevel"/>
    <w:tmpl w:val="F43089D0"/>
    <w:lvl w:ilvl="0" w:tplc="47B09154">
      <w:start w:val="1"/>
      <w:numFmt w:val="bullet"/>
      <w:lvlText w:val="-"/>
      <w:lvlJc w:val="left"/>
      <w:pPr>
        <w:ind w:left="720" w:hanging="360"/>
      </w:pPr>
      <w:rPr>
        <w:rFonts w:ascii="Times New Roman" w:eastAsia="Times New Roman" w:hAnsi="Times New Roman" w:cs="Times New Roman" w:hint="default"/>
        <w:color w:val="auto"/>
      </w:rPr>
    </w:lvl>
    <w:lvl w:ilvl="1" w:tplc="F0CC656E">
      <w:numFmt w:val="bullet"/>
      <w:lvlText w:val="-"/>
      <w:lvlJc w:val="left"/>
      <w:pPr>
        <w:tabs>
          <w:tab w:val="num" w:pos="1440"/>
        </w:tabs>
        <w:ind w:left="1440" w:hanging="360"/>
      </w:pPr>
      <w:rPr>
        <w:rFonts w:ascii="Times New Roman" w:eastAsia="Times New Roman" w:hAnsi="Times New Roman" w:cs="Times New Roman" w:hint="default"/>
        <w:color w:val="auto"/>
        <w:w w:val="1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92146"/>
    <w:multiLevelType w:val="hybridMultilevel"/>
    <w:tmpl w:val="57305040"/>
    <w:lvl w:ilvl="0" w:tplc="CF28B3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8E340B"/>
    <w:multiLevelType w:val="hybridMultilevel"/>
    <w:tmpl w:val="FE00E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600A2"/>
    <w:multiLevelType w:val="hybridMultilevel"/>
    <w:tmpl w:val="ED7441FC"/>
    <w:lvl w:ilvl="0" w:tplc="CF28B3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321DD6"/>
    <w:multiLevelType w:val="hybridMultilevel"/>
    <w:tmpl w:val="80E452CA"/>
    <w:lvl w:ilvl="0" w:tplc="04962A62">
      <w:start w:val="2"/>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01285"/>
    <w:multiLevelType w:val="hybridMultilevel"/>
    <w:tmpl w:val="57388E9C"/>
    <w:lvl w:ilvl="0" w:tplc="62CE0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BB0CD1"/>
    <w:multiLevelType w:val="hybridMultilevel"/>
    <w:tmpl w:val="5F56DCE0"/>
    <w:lvl w:ilvl="0" w:tplc="DDCEE6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6F3C70"/>
    <w:multiLevelType w:val="hybridMultilevel"/>
    <w:tmpl w:val="472AA2BC"/>
    <w:lvl w:ilvl="0" w:tplc="464EB10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4EEA2564"/>
    <w:multiLevelType w:val="hybridMultilevel"/>
    <w:tmpl w:val="1B10A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960CE"/>
    <w:multiLevelType w:val="hybridMultilevel"/>
    <w:tmpl w:val="3222AA2E"/>
    <w:lvl w:ilvl="0" w:tplc="47B09154">
      <w:start w:val="1"/>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53F81487"/>
    <w:multiLevelType w:val="hybridMultilevel"/>
    <w:tmpl w:val="4B3EFBF0"/>
    <w:lvl w:ilvl="0" w:tplc="3A08B1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DC32D8"/>
    <w:multiLevelType w:val="hybridMultilevel"/>
    <w:tmpl w:val="D2221006"/>
    <w:lvl w:ilvl="0" w:tplc="8B026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413BA1"/>
    <w:multiLevelType w:val="hybridMultilevel"/>
    <w:tmpl w:val="A67C69A4"/>
    <w:lvl w:ilvl="0" w:tplc="EB9A397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9EF664A"/>
    <w:multiLevelType w:val="hybridMultilevel"/>
    <w:tmpl w:val="F1AE3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DE48A7"/>
    <w:multiLevelType w:val="hybridMultilevel"/>
    <w:tmpl w:val="0AF26886"/>
    <w:lvl w:ilvl="0" w:tplc="CF28B3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E412AE"/>
    <w:multiLevelType w:val="hybridMultilevel"/>
    <w:tmpl w:val="F2D0CF6E"/>
    <w:lvl w:ilvl="0" w:tplc="CF28B3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AD06A8"/>
    <w:multiLevelType w:val="hybridMultilevel"/>
    <w:tmpl w:val="C6F2C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B2323E"/>
    <w:multiLevelType w:val="hybridMultilevel"/>
    <w:tmpl w:val="DB9CA234"/>
    <w:lvl w:ilvl="0" w:tplc="78FCD2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072990"/>
    <w:multiLevelType w:val="hybridMultilevel"/>
    <w:tmpl w:val="73F028E8"/>
    <w:lvl w:ilvl="0" w:tplc="B50035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601B1E"/>
    <w:multiLevelType w:val="hybridMultilevel"/>
    <w:tmpl w:val="058E5C84"/>
    <w:lvl w:ilvl="0" w:tplc="B986F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DA006F"/>
    <w:multiLevelType w:val="hybridMultilevel"/>
    <w:tmpl w:val="B7FCF4C6"/>
    <w:lvl w:ilvl="0" w:tplc="739CB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71D52AE"/>
    <w:multiLevelType w:val="hybridMultilevel"/>
    <w:tmpl w:val="B3F8B0A0"/>
    <w:lvl w:ilvl="0" w:tplc="47B09154">
      <w:start w:val="1"/>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CB74C99"/>
    <w:multiLevelType w:val="hybridMultilevel"/>
    <w:tmpl w:val="719E1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0A1B94"/>
    <w:multiLevelType w:val="hybridMultilevel"/>
    <w:tmpl w:val="8C0AEE04"/>
    <w:lvl w:ilvl="0" w:tplc="0409000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6"/>
  </w:num>
  <w:num w:numId="3">
    <w:abstractNumId w:val="0"/>
  </w:num>
  <w:num w:numId="4">
    <w:abstractNumId w:val="23"/>
  </w:num>
  <w:num w:numId="5">
    <w:abstractNumId w:val="9"/>
  </w:num>
  <w:num w:numId="6">
    <w:abstractNumId w:val="11"/>
  </w:num>
  <w:num w:numId="7">
    <w:abstractNumId w:val="2"/>
  </w:num>
  <w:num w:numId="8">
    <w:abstractNumId w:val="20"/>
  </w:num>
  <w:num w:numId="9">
    <w:abstractNumId w:val="22"/>
  </w:num>
  <w:num w:numId="10">
    <w:abstractNumId w:val="8"/>
  </w:num>
  <w:num w:numId="11">
    <w:abstractNumId w:val="14"/>
  </w:num>
  <w:num w:numId="12">
    <w:abstractNumId w:val="19"/>
  </w:num>
  <w:num w:numId="13">
    <w:abstractNumId w:val="12"/>
  </w:num>
  <w:num w:numId="14">
    <w:abstractNumId w:val="1"/>
  </w:num>
  <w:num w:numId="15">
    <w:abstractNumId w:val="16"/>
  </w:num>
  <w:num w:numId="16">
    <w:abstractNumId w:val="17"/>
  </w:num>
  <w:num w:numId="17">
    <w:abstractNumId w:val="3"/>
  </w:num>
  <w:num w:numId="18">
    <w:abstractNumId w:val="5"/>
  </w:num>
  <w:num w:numId="19">
    <w:abstractNumId w:val="4"/>
  </w:num>
  <w:num w:numId="20">
    <w:abstractNumId w:val="13"/>
  </w:num>
  <w:num w:numId="21">
    <w:abstractNumId w:val="10"/>
  </w:num>
  <w:num w:numId="22">
    <w:abstractNumId w:val="7"/>
  </w:num>
  <w:num w:numId="23">
    <w:abstractNumId w:val="18"/>
  </w:num>
  <w:num w:numId="24">
    <w:abstractNumId w:val="24"/>
  </w:num>
  <w:num w:numId="25">
    <w:abstractNumId w:val="15"/>
  </w:num>
  <w:num w:numId="2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6C"/>
    <w:rsid w:val="00014BDB"/>
    <w:rsid w:val="00022FF3"/>
    <w:rsid w:val="00044AC2"/>
    <w:rsid w:val="00074179"/>
    <w:rsid w:val="000A2A0B"/>
    <w:rsid w:val="000A4F05"/>
    <w:rsid w:val="000B6E2E"/>
    <w:rsid w:val="00135E2A"/>
    <w:rsid w:val="00146B65"/>
    <w:rsid w:val="00147D9A"/>
    <w:rsid w:val="0016115F"/>
    <w:rsid w:val="00167063"/>
    <w:rsid w:val="001C71FE"/>
    <w:rsid w:val="001F7CA9"/>
    <w:rsid w:val="002333A2"/>
    <w:rsid w:val="00260BB9"/>
    <w:rsid w:val="00265034"/>
    <w:rsid w:val="00286143"/>
    <w:rsid w:val="002B1D5F"/>
    <w:rsid w:val="002B404F"/>
    <w:rsid w:val="002D1786"/>
    <w:rsid w:val="00390EE0"/>
    <w:rsid w:val="00392A6C"/>
    <w:rsid w:val="00395939"/>
    <w:rsid w:val="003A5B5C"/>
    <w:rsid w:val="003A742B"/>
    <w:rsid w:val="00435462"/>
    <w:rsid w:val="00440AEA"/>
    <w:rsid w:val="00454D44"/>
    <w:rsid w:val="00456678"/>
    <w:rsid w:val="004933A9"/>
    <w:rsid w:val="004B7ADD"/>
    <w:rsid w:val="004C4F11"/>
    <w:rsid w:val="004D67D5"/>
    <w:rsid w:val="00516002"/>
    <w:rsid w:val="00536F89"/>
    <w:rsid w:val="00544689"/>
    <w:rsid w:val="005474EF"/>
    <w:rsid w:val="0055647F"/>
    <w:rsid w:val="005572FE"/>
    <w:rsid w:val="00583B55"/>
    <w:rsid w:val="005905D6"/>
    <w:rsid w:val="005C652A"/>
    <w:rsid w:val="005F4E9B"/>
    <w:rsid w:val="00611682"/>
    <w:rsid w:val="0066305A"/>
    <w:rsid w:val="00675ABE"/>
    <w:rsid w:val="006E1DD5"/>
    <w:rsid w:val="006E7865"/>
    <w:rsid w:val="00707D85"/>
    <w:rsid w:val="007D77A3"/>
    <w:rsid w:val="008012D5"/>
    <w:rsid w:val="00814FFA"/>
    <w:rsid w:val="00817A43"/>
    <w:rsid w:val="008203A7"/>
    <w:rsid w:val="00820A40"/>
    <w:rsid w:val="00845AF0"/>
    <w:rsid w:val="008A5165"/>
    <w:rsid w:val="00940C10"/>
    <w:rsid w:val="00947623"/>
    <w:rsid w:val="009761FF"/>
    <w:rsid w:val="00983A76"/>
    <w:rsid w:val="00986274"/>
    <w:rsid w:val="00990869"/>
    <w:rsid w:val="00991E7E"/>
    <w:rsid w:val="009B42F5"/>
    <w:rsid w:val="009B4C1D"/>
    <w:rsid w:val="009F769B"/>
    <w:rsid w:val="00A1519E"/>
    <w:rsid w:val="00A16174"/>
    <w:rsid w:val="00A242F8"/>
    <w:rsid w:val="00A95D39"/>
    <w:rsid w:val="00AA019C"/>
    <w:rsid w:val="00AD1FC1"/>
    <w:rsid w:val="00AE159E"/>
    <w:rsid w:val="00B001A8"/>
    <w:rsid w:val="00B02790"/>
    <w:rsid w:val="00B64F27"/>
    <w:rsid w:val="00B8376D"/>
    <w:rsid w:val="00B83A84"/>
    <w:rsid w:val="00B87558"/>
    <w:rsid w:val="00BC3461"/>
    <w:rsid w:val="00BE0516"/>
    <w:rsid w:val="00BE0775"/>
    <w:rsid w:val="00BF0CE1"/>
    <w:rsid w:val="00C1070B"/>
    <w:rsid w:val="00C407D4"/>
    <w:rsid w:val="00C7616F"/>
    <w:rsid w:val="00C873E4"/>
    <w:rsid w:val="00C9134E"/>
    <w:rsid w:val="00CD134F"/>
    <w:rsid w:val="00CD2993"/>
    <w:rsid w:val="00CE6E12"/>
    <w:rsid w:val="00CF481B"/>
    <w:rsid w:val="00CF64D1"/>
    <w:rsid w:val="00D5743F"/>
    <w:rsid w:val="00D974A4"/>
    <w:rsid w:val="00DC2566"/>
    <w:rsid w:val="00DD323E"/>
    <w:rsid w:val="00DF0AD1"/>
    <w:rsid w:val="00E15362"/>
    <w:rsid w:val="00E424CC"/>
    <w:rsid w:val="00E67B57"/>
    <w:rsid w:val="00EE36D9"/>
    <w:rsid w:val="00EE3DDC"/>
    <w:rsid w:val="00F0566D"/>
    <w:rsid w:val="00F27315"/>
    <w:rsid w:val="00F37C10"/>
    <w:rsid w:val="00F97D66"/>
    <w:rsid w:val="00FB127B"/>
    <w:rsid w:val="00FC2EB5"/>
    <w:rsid w:val="00FD282B"/>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2D5"/>
    <w:rPr>
      <w:sz w:val="24"/>
      <w:szCs w:val="24"/>
    </w:rPr>
  </w:style>
  <w:style w:type="paragraph" w:styleId="Heading1">
    <w:name w:val="heading 1"/>
    <w:basedOn w:val="Normal"/>
    <w:next w:val="Normal"/>
    <w:link w:val="Heading1Char"/>
    <w:qFormat/>
    <w:rsid w:val="00392A6C"/>
    <w:pPr>
      <w:keepNext/>
      <w:widowControl w:val="0"/>
      <w:autoSpaceDE w:val="0"/>
      <w:autoSpaceDN w:val="0"/>
      <w:spacing w:line="360" w:lineRule="auto"/>
      <w:jc w:val="center"/>
      <w:outlineLvl w:val="0"/>
    </w:pPr>
    <w:rPr>
      <w:rFonts w:ascii=".VnTimeH" w:hAnsi=".VnTimeH"/>
      <w:b/>
      <w:bCs/>
      <w:sz w:val="26"/>
      <w:szCs w:val="26"/>
      <w:lang w:val="en-GB" w:eastAsia="x-none"/>
    </w:rPr>
  </w:style>
  <w:style w:type="paragraph" w:styleId="Heading2">
    <w:name w:val="heading 2"/>
    <w:aliases w:val="Heading 2 Char Char"/>
    <w:basedOn w:val="Normal"/>
    <w:next w:val="Normal"/>
    <w:link w:val="Heading2Char"/>
    <w:qFormat/>
    <w:rsid w:val="00392A6C"/>
    <w:pPr>
      <w:keepNext/>
      <w:jc w:val="both"/>
      <w:outlineLvl w:val="1"/>
    </w:pPr>
    <w:rPr>
      <w:rFonts w:ascii=".VnTime" w:hAnsi=".VnTime"/>
      <w:sz w:val="28"/>
      <w:lang w:val="x-none" w:eastAsia="x-none"/>
    </w:rPr>
  </w:style>
  <w:style w:type="paragraph" w:styleId="Heading3">
    <w:name w:val="heading 3"/>
    <w:basedOn w:val="Normal"/>
    <w:next w:val="Normal"/>
    <w:link w:val="Heading3Char"/>
    <w:qFormat/>
    <w:rsid w:val="00392A6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392A6C"/>
    <w:pPr>
      <w:keepNext/>
      <w:jc w:val="center"/>
      <w:outlineLvl w:val="3"/>
    </w:pPr>
    <w:rPr>
      <w:rFonts w:ascii=".VnTimeH" w:hAnsi=".VnTimeH"/>
      <w:b/>
      <w:bCs/>
      <w:sz w:val="28"/>
      <w:lang w:val="x-none" w:eastAsia="x-none"/>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392A6C"/>
    <w:pPr>
      <w:keepNext/>
      <w:spacing w:before="80" w:after="80" w:line="360" w:lineRule="exact"/>
      <w:ind w:firstLine="720"/>
      <w:jc w:val="both"/>
      <w:outlineLvl w:val="4"/>
    </w:pPr>
    <w:rPr>
      <w:rFonts w:ascii=".VnTime" w:hAnsi=".VnTime"/>
      <w:b/>
      <w:sz w:val="28"/>
      <w:szCs w:val="28"/>
      <w:lang w:val="x-none" w:eastAsia="x-none"/>
    </w:rPr>
  </w:style>
  <w:style w:type="paragraph" w:styleId="Heading6">
    <w:name w:val="heading 6"/>
    <w:basedOn w:val="Normal"/>
    <w:next w:val="Normal"/>
    <w:link w:val="Heading6Char"/>
    <w:qFormat/>
    <w:rsid w:val="00392A6C"/>
    <w:pPr>
      <w:keepNext/>
      <w:widowControl w:val="0"/>
      <w:autoSpaceDE w:val="0"/>
      <w:autoSpaceDN w:val="0"/>
      <w:spacing w:line="360" w:lineRule="auto"/>
      <w:jc w:val="center"/>
      <w:outlineLvl w:val="5"/>
    </w:pPr>
    <w:rPr>
      <w:rFonts w:ascii=".VnTime" w:hAnsi=".VnTime"/>
      <w:b/>
      <w:bCs/>
      <w:sz w:val="28"/>
      <w:szCs w:val="28"/>
      <w:lang w:val="en-GB" w:eastAsia="x-none"/>
    </w:rPr>
  </w:style>
  <w:style w:type="paragraph" w:styleId="Heading7">
    <w:name w:val="heading 7"/>
    <w:basedOn w:val="Normal"/>
    <w:next w:val="Normal"/>
    <w:link w:val="Heading7Char"/>
    <w:qFormat/>
    <w:rsid w:val="00392A6C"/>
    <w:pPr>
      <w:spacing w:before="240" w:after="60"/>
      <w:outlineLvl w:val="6"/>
    </w:pPr>
    <w:rPr>
      <w:lang w:val="x-none" w:eastAsia="x-none"/>
    </w:rPr>
  </w:style>
  <w:style w:type="paragraph" w:styleId="Heading8">
    <w:name w:val="heading 8"/>
    <w:basedOn w:val="Normal"/>
    <w:next w:val="Normal"/>
    <w:link w:val="Heading8Char"/>
    <w:qFormat/>
    <w:rsid w:val="00392A6C"/>
    <w:p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392A6C"/>
    <w:pPr>
      <w:spacing w:before="240" w:after="60" w:line="360" w:lineRule="auto"/>
      <w:outlineLvl w:val="8"/>
    </w:pPr>
    <w:rPr>
      <w:rFonts w:ascii="Arial"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A6C"/>
    <w:rPr>
      <w:rFonts w:ascii=".VnTimeH" w:hAnsi=".VnTimeH"/>
      <w:b/>
      <w:bCs/>
      <w:sz w:val="26"/>
      <w:szCs w:val="26"/>
      <w:lang w:val="en-GB" w:eastAsia="x-none"/>
    </w:rPr>
  </w:style>
  <w:style w:type="character" w:customStyle="1" w:styleId="Heading2Char">
    <w:name w:val="Heading 2 Char"/>
    <w:aliases w:val="Heading 2 Char Char Char"/>
    <w:basedOn w:val="DefaultParagraphFont"/>
    <w:link w:val="Heading2"/>
    <w:rsid w:val="00392A6C"/>
    <w:rPr>
      <w:rFonts w:ascii=".VnTime" w:hAnsi=".VnTime"/>
      <w:sz w:val="28"/>
      <w:szCs w:val="24"/>
      <w:lang w:val="x-none" w:eastAsia="x-none"/>
    </w:rPr>
  </w:style>
  <w:style w:type="character" w:customStyle="1" w:styleId="Heading3Char">
    <w:name w:val="Heading 3 Char"/>
    <w:basedOn w:val="DefaultParagraphFont"/>
    <w:link w:val="Heading3"/>
    <w:rsid w:val="00392A6C"/>
    <w:rPr>
      <w:rFonts w:ascii="Cambria" w:hAnsi="Cambria"/>
      <w:b/>
      <w:bCs/>
      <w:sz w:val="26"/>
      <w:szCs w:val="26"/>
      <w:lang w:val="x-none" w:eastAsia="x-none"/>
    </w:rPr>
  </w:style>
  <w:style w:type="character" w:customStyle="1" w:styleId="Heading4Char">
    <w:name w:val="Heading 4 Char"/>
    <w:basedOn w:val="DefaultParagraphFont"/>
    <w:link w:val="Heading4"/>
    <w:rsid w:val="00392A6C"/>
    <w:rPr>
      <w:rFonts w:ascii=".VnTimeH" w:hAnsi=".VnTimeH"/>
      <w:b/>
      <w:bCs/>
      <w:sz w:val="28"/>
      <w:szCs w:val="24"/>
      <w:lang w:val="x-none" w:eastAsia="x-none"/>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392A6C"/>
    <w:rPr>
      <w:rFonts w:ascii=".VnTime" w:hAnsi=".VnTime"/>
      <w:b/>
      <w:sz w:val="28"/>
      <w:szCs w:val="28"/>
      <w:lang w:val="x-none" w:eastAsia="x-none"/>
    </w:rPr>
  </w:style>
  <w:style w:type="character" w:customStyle="1" w:styleId="Heading6Char">
    <w:name w:val="Heading 6 Char"/>
    <w:basedOn w:val="DefaultParagraphFont"/>
    <w:link w:val="Heading6"/>
    <w:rsid w:val="00392A6C"/>
    <w:rPr>
      <w:rFonts w:ascii=".VnTime" w:hAnsi=".VnTime"/>
      <w:b/>
      <w:bCs/>
      <w:sz w:val="28"/>
      <w:szCs w:val="28"/>
      <w:lang w:val="en-GB" w:eastAsia="x-none"/>
    </w:rPr>
  </w:style>
  <w:style w:type="character" w:customStyle="1" w:styleId="Heading7Char">
    <w:name w:val="Heading 7 Char"/>
    <w:basedOn w:val="DefaultParagraphFont"/>
    <w:link w:val="Heading7"/>
    <w:rsid w:val="00392A6C"/>
    <w:rPr>
      <w:sz w:val="24"/>
      <w:szCs w:val="24"/>
      <w:lang w:val="x-none" w:eastAsia="x-none"/>
    </w:rPr>
  </w:style>
  <w:style w:type="character" w:customStyle="1" w:styleId="Heading8Char">
    <w:name w:val="Heading 8 Char"/>
    <w:basedOn w:val="DefaultParagraphFont"/>
    <w:link w:val="Heading8"/>
    <w:rsid w:val="00392A6C"/>
    <w:rPr>
      <w:rFonts w:ascii="Calibri" w:hAnsi="Calibri"/>
      <w:i/>
      <w:iCs/>
      <w:sz w:val="24"/>
      <w:szCs w:val="24"/>
      <w:lang w:val="x-none" w:eastAsia="x-none"/>
    </w:rPr>
  </w:style>
  <w:style w:type="character" w:customStyle="1" w:styleId="Heading9Char">
    <w:name w:val="Heading 9 Char"/>
    <w:basedOn w:val="DefaultParagraphFont"/>
    <w:link w:val="Heading9"/>
    <w:rsid w:val="00392A6C"/>
    <w:rPr>
      <w:rFonts w:ascii="Arial" w:hAnsi="Arial"/>
      <w:sz w:val="22"/>
      <w:szCs w:val="22"/>
      <w:lang w:val="en-GB" w:eastAsia="x-none"/>
    </w:rPr>
  </w:style>
  <w:style w:type="table" w:styleId="TableGrid">
    <w:name w:val="Table Grid"/>
    <w:basedOn w:val="TableNormal"/>
    <w:rsid w:val="0039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92A6C"/>
    <w:pPr>
      <w:tabs>
        <w:tab w:val="center" w:pos="4320"/>
        <w:tab w:val="right" w:pos="8640"/>
      </w:tabs>
    </w:pPr>
  </w:style>
  <w:style w:type="character" w:customStyle="1" w:styleId="FooterChar">
    <w:name w:val="Footer Char"/>
    <w:basedOn w:val="DefaultParagraphFont"/>
    <w:link w:val="Footer"/>
    <w:rsid w:val="00392A6C"/>
    <w:rPr>
      <w:sz w:val="24"/>
      <w:szCs w:val="24"/>
    </w:rPr>
  </w:style>
  <w:style w:type="character" w:styleId="PageNumber">
    <w:name w:val="page number"/>
    <w:basedOn w:val="DefaultParagraphFont"/>
    <w:rsid w:val="00392A6C"/>
  </w:style>
  <w:style w:type="paragraph" w:customStyle="1" w:styleId="Char">
    <w:name w:val="Char"/>
    <w:basedOn w:val="Normal"/>
    <w:autoRedefine/>
    <w:rsid w:val="00392A6C"/>
    <w:pPr>
      <w:pageBreakBefore/>
      <w:tabs>
        <w:tab w:val="left" w:pos="850"/>
        <w:tab w:val="left" w:pos="1191"/>
        <w:tab w:val="left" w:pos="1531"/>
      </w:tabs>
      <w:spacing w:before="120" w:after="120" w:line="400" w:lineRule="exact"/>
      <w:ind w:firstLine="720"/>
    </w:pPr>
    <w:rPr>
      <w:bCs/>
      <w:i/>
      <w:iCs/>
      <w:color w:val="FF00FF"/>
      <w:spacing w:val="-6"/>
      <w:sz w:val="28"/>
      <w:szCs w:val="28"/>
      <w:lang w:val="de-DE" w:eastAsia="zh-CN"/>
    </w:rPr>
  </w:style>
  <w:style w:type="paragraph" w:customStyle="1" w:styleId="Char0">
    <w:name w:val="Char"/>
    <w:basedOn w:val="Normal"/>
    <w:autoRedefine/>
    <w:rsid w:val="00392A6C"/>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A1">
    <w:name w:val="A1"/>
    <w:rsid w:val="00392A6C"/>
    <w:rPr>
      <w:rFonts w:ascii="Times New Roman" w:hAnsi="Times New Roman" w:cs="Times New Roman"/>
      <w:b/>
      <w:bCs/>
      <w:color w:val="0000FF"/>
      <w:sz w:val="24"/>
    </w:rPr>
  </w:style>
  <w:style w:type="paragraph" w:styleId="BodyTextIndent">
    <w:name w:val="Body Text Indent"/>
    <w:basedOn w:val="Normal"/>
    <w:link w:val="BodyTextIndentChar"/>
    <w:rsid w:val="00392A6C"/>
    <w:pPr>
      <w:spacing w:before="120" w:after="120" w:line="300" w:lineRule="exact"/>
      <w:ind w:firstLine="720"/>
      <w:jc w:val="both"/>
    </w:pPr>
    <w:rPr>
      <w:rFonts w:ascii=".VnTime" w:hAnsi=".VnTime"/>
      <w:sz w:val="26"/>
      <w:szCs w:val="28"/>
      <w:lang w:val="x-none" w:eastAsia="x-none"/>
    </w:rPr>
  </w:style>
  <w:style w:type="character" w:customStyle="1" w:styleId="BodyTextIndentChar">
    <w:name w:val="Body Text Indent Char"/>
    <w:basedOn w:val="DefaultParagraphFont"/>
    <w:link w:val="BodyTextIndent"/>
    <w:rsid w:val="00392A6C"/>
    <w:rPr>
      <w:rFonts w:ascii=".VnTime" w:hAnsi=".VnTime"/>
      <w:sz w:val="26"/>
      <w:szCs w:val="28"/>
      <w:lang w:val="x-none" w:eastAsia="x-none"/>
    </w:rPr>
  </w:style>
  <w:style w:type="paragraph" w:styleId="BodyText3">
    <w:name w:val="Body Text 3"/>
    <w:basedOn w:val="Normal"/>
    <w:link w:val="BodyText3Char"/>
    <w:rsid w:val="00392A6C"/>
    <w:pPr>
      <w:spacing w:after="120"/>
    </w:pPr>
    <w:rPr>
      <w:rFonts w:ascii=".VnTime" w:hAnsi=".VnTime"/>
      <w:sz w:val="16"/>
      <w:szCs w:val="16"/>
      <w:lang w:val="x-none" w:eastAsia="x-none"/>
    </w:rPr>
  </w:style>
  <w:style w:type="character" w:customStyle="1" w:styleId="BodyText3Char">
    <w:name w:val="Body Text 3 Char"/>
    <w:basedOn w:val="DefaultParagraphFont"/>
    <w:link w:val="BodyText3"/>
    <w:rsid w:val="00392A6C"/>
    <w:rPr>
      <w:rFonts w:ascii=".VnTime" w:hAnsi=".VnTime"/>
      <w:sz w:val="16"/>
      <w:szCs w:val="16"/>
      <w:lang w:val="x-none" w:eastAsia="x-none"/>
    </w:rPr>
  </w:style>
  <w:style w:type="paragraph" w:styleId="Header">
    <w:name w:val="header"/>
    <w:basedOn w:val="Normal"/>
    <w:link w:val="HeaderChar"/>
    <w:rsid w:val="00392A6C"/>
    <w:pPr>
      <w:tabs>
        <w:tab w:val="center" w:pos="4320"/>
        <w:tab w:val="right" w:pos="8640"/>
      </w:tabs>
    </w:pPr>
    <w:rPr>
      <w:rFonts w:ascii=".VnTime" w:hAnsi=".VnTime"/>
      <w:sz w:val="28"/>
      <w:szCs w:val="28"/>
      <w:lang w:val="x-none" w:eastAsia="x-none"/>
    </w:rPr>
  </w:style>
  <w:style w:type="character" w:customStyle="1" w:styleId="HeaderChar">
    <w:name w:val="Header Char"/>
    <w:basedOn w:val="DefaultParagraphFont"/>
    <w:link w:val="Header"/>
    <w:rsid w:val="00392A6C"/>
    <w:rPr>
      <w:rFonts w:ascii=".VnTime" w:hAnsi=".VnTime"/>
      <w:sz w:val="28"/>
      <w:szCs w:val="28"/>
      <w:lang w:val="x-none" w:eastAsia="x-none"/>
    </w:rPr>
  </w:style>
  <w:style w:type="paragraph" w:styleId="BodyTextIndent2">
    <w:name w:val="Body Text Indent 2"/>
    <w:basedOn w:val="Normal"/>
    <w:link w:val="BodyTextIndent2Char"/>
    <w:rsid w:val="00392A6C"/>
    <w:pPr>
      <w:ind w:left="360"/>
      <w:jc w:val="center"/>
    </w:pPr>
    <w:rPr>
      <w:rFonts w:ascii=".VnTimeH" w:hAnsi=".VnTimeH"/>
      <w:sz w:val="28"/>
      <w:szCs w:val="28"/>
      <w:lang w:val="x-none" w:eastAsia="x-none"/>
    </w:rPr>
  </w:style>
  <w:style w:type="character" w:customStyle="1" w:styleId="BodyTextIndent2Char">
    <w:name w:val="Body Text Indent 2 Char"/>
    <w:basedOn w:val="DefaultParagraphFont"/>
    <w:link w:val="BodyTextIndent2"/>
    <w:rsid w:val="00392A6C"/>
    <w:rPr>
      <w:rFonts w:ascii=".VnTimeH" w:hAnsi=".VnTimeH"/>
      <w:sz w:val="28"/>
      <w:szCs w:val="28"/>
      <w:lang w:val="x-none" w:eastAsia="x-none"/>
    </w:rPr>
  </w:style>
  <w:style w:type="paragraph" w:styleId="BodyText">
    <w:name w:val="Body Text"/>
    <w:basedOn w:val="Normal"/>
    <w:link w:val="BodyTextChar"/>
    <w:rsid w:val="00392A6C"/>
    <w:pPr>
      <w:jc w:val="both"/>
    </w:pPr>
    <w:rPr>
      <w:rFonts w:ascii=".VnTime" w:hAnsi=".VnTime"/>
      <w:sz w:val="28"/>
      <w:szCs w:val="28"/>
      <w:lang w:val="x-none" w:eastAsia="x-none"/>
    </w:rPr>
  </w:style>
  <w:style w:type="character" w:customStyle="1" w:styleId="BodyTextChar">
    <w:name w:val="Body Text Char"/>
    <w:basedOn w:val="DefaultParagraphFont"/>
    <w:link w:val="BodyText"/>
    <w:rsid w:val="00392A6C"/>
    <w:rPr>
      <w:rFonts w:ascii=".VnTime" w:hAnsi=".VnTime"/>
      <w:sz w:val="28"/>
      <w:szCs w:val="28"/>
      <w:lang w:val="x-none" w:eastAsia="x-none"/>
    </w:rPr>
  </w:style>
  <w:style w:type="paragraph" w:customStyle="1" w:styleId="Style3">
    <w:name w:val="Style3"/>
    <w:basedOn w:val="Normal"/>
    <w:rsid w:val="00392A6C"/>
    <w:pPr>
      <w:spacing w:line="440" w:lineRule="exact"/>
      <w:jc w:val="both"/>
    </w:pPr>
    <w:rPr>
      <w:rFonts w:ascii=".VnTime" w:hAnsi=".VnTime"/>
      <w:i/>
      <w:sz w:val="28"/>
      <w:szCs w:val="28"/>
    </w:rPr>
  </w:style>
  <w:style w:type="paragraph" w:styleId="BodyText2">
    <w:name w:val="Body Text 2"/>
    <w:basedOn w:val="Normal"/>
    <w:link w:val="BodyText2Char"/>
    <w:rsid w:val="00392A6C"/>
    <w:pPr>
      <w:widowControl w:val="0"/>
      <w:spacing w:before="80"/>
      <w:jc w:val="both"/>
    </w:pPr>
    <w:rPr>
      <w:rFonts w:ascii=".VnTimeH" w:hAnsi=".VnTimeH"/>
      <w:szCs w:val="20"/>
      <w:lang w:val="x-none" w:eastAsia="x-none"/>
    </w:rPr>
  </w:style>
  <w:style w:type="character" w:customStyle="1" w:styleId="BodyText2Char">
    <w:name w:val="Body Text 2 Char"/>
    <w:basedOn w:val="DefaultParagraphFont"/>
    <w:link w:val="BodyText2"/>
    <w:rsid w:val="00392A6C"/>
    <w:rPr>
      <w:rFonts w:ascii=".VnTimeH" w:hAnsi=".VnTimeH"/>
      <w:sz w:val="24"/>
      <w:lang w:val="x-none" w:eastAsia="x-none"/>
    </w:rPr>
  </w:style>
  <w:style w:type="paragraph" w:customStyle="1" w:styleId="abc">
    <w:name w:val="abc"/>
    <w:basedOn w:val="Normal"/>
    <w:rsid w:val="00392A6C"/>
    <w:pPr>
      <w:overflowPunct w:val="0"/>
      <w:autoSpaceDE w:val="0"/>
      <w:autoSpaceDN w:val="0"/>
      <w:adjustRightInd w:val="0"/>
    </w:pPr>
    <w:rPr>
      <w:rFonts w:ascii=".VnTime" w:hAnsi=".VnTime"/>
      <w:sz w:val="28"/>
      <w:szCs w:val="20"/>
    </w:rPr>
  </w:style>
  <w:style w:type="paragraph" w:customStyle="1" w:styleId="n-dieund">
    <w:name w:val="n-dieund"/>
    <w:basedOn w:val="Normal"/>
    <w:rsid w:val="00392A6C"/>
    <w:pPr>
      <w:spacing w:after="120"/>
      <w:ind w:firstLine="709"/>
      <w:jc w:val="both"/>
    </w:pPr>
    <w:rPr>
      <w:sz w:val="28"/>
      <w:szCs w:val="28"/>
    </w:rPr>
  </w:style>
  <w:style w:type="character" w:styleId="Hyperlink">
    <w:name w:val="Hyperlink"/>
    <w:rsid w:val="00392A6C"/>
    <w:rPr>
      <w:rFonts w:cs="Times New Roman"/>
      <w:color w:val="0000FF"/>
      <w:u w:val="single"/>
    </w:rPr>
  </w:style>
  <w:style w:type="paragraph" w:customStyle="1" w:styleId="MD">
    <w:name w:val="_MD"/>
    <w:basedOn w:val="Normal"/>
    <w:link w:val="MDChar"/>
    <w:rsid w:val="00392A6C"/>
    <w:pPr>
      <w:autoSpaceDE w:val="0"/>
      <w:autoSpaceDN w:val="0"/>
      <w:spacing w:line="360" w:lineRule="auto"/>
      <w:ind w:left="426" w:hanging="426"/>
      <w:jc w:val="both"/>
    </w:pPr>
    <w:rPr>
      <w:b/>
      <w:sz w:val="28"/>
      <w:szCs w:val="28"/>
      <w:lang w:val="vi-VN" w:eastAsia="x-none"/>
    </w:rPr>
  </w:style>
  <w:style w:type="character" w:customStyle="1" w:styleId="MDChar">
    <w:name w:val="_MD Char"/>
    <w:link w:val="MD"/>
    <w:locked/>
    <w:rsid w:val="00392A6C"/>
    <w:rPr>
      <w:b/>
      <w:sz w:val="28"/>
      <w:szCs w:val="28"/>
      <w:lang w:val="vi-VN" w:eastAsia="x-none"/>
    </w:rPr>
  </w:style>
  <w:style w:type="paragraph" w:styleId="NormalWeb">
    <w:name w:val="Normal (Web)"/>
    <w:basedOn w:val="Normal"/>
    <w:rsid w:val="00392A6C"/>
    <w:pPr>
      <w:spacing w:before="100" w:beforeAutospacing="1" w:after="100" w:afterAutospacing="1"/>
    </w:pPr>
  </w:style>
  <w:style w:type="paragraph" w:customStyle="1" w:styleId="Normal14pt">
    <w:name w:val="Normal + 14 pt"/>
    <w:aliases w:val="Before:  5 pt,After:  5 pt"/>
    <w:basedOn w:val="Normal"/>
    <w:rsid w:val="00392A6C"/>
    <w:pPr>
      <w:spacing w:before="100" w:after="100"/>
    </w:pPr>
    <w:rPr>
      <w:sz w:val="28"/>
      <w:szCs w:val="28"/>
      <w:lang w:val="en-GB" w:eastAsia="en-GB"/>
    </w:rPr>
  </w:style>
  <w:style w:type="paragraph" w:styleId="BodyTextIndent3">
    <w:name w:val="Body Text Indent 3"/>
    <w:basedOn w:val="Normal"/>
    <w:link w:val="BodyTextIndent3Char"/>
    <w:rsid w:val="00392A6C"/>
    <w:pPr>
      <w:autoSpaceDE w:val="0"/>
      <w:autoSpaceDN w:val="0"/>
      <w:spacing w:line="360" w:lineRule="auto"/>
      <w:ind w:firstLine="720"/>
      <w:jc w:val="both"/>
    </w:pPr>
    <w:rPr>
      <w:rFonts w:ascii=".VnTime" w:hAnsi=".VnTime"/>
      <w:sz w:val="28"/>
      <w:szCs w:val="28"/>
      <w:lang w:val="x-none" w:eastAsia="x-none"/>
    </w:rPr>
  </w:style>
  <w:style w:type="character" w:customStyle="1" w:styleId="BodyTextIndent3Char">
    <w:name w:val="Body Text Indent 3 Char"/>
    <w:basedOn w:val="DefaultParagraphFont"/>
    <w:link w:val="BodyTextIndent3"/>
    <w:rsid w:val="00392A6C"/>
    <w:rPr>
      <w:rFonts w:ascii=".VnTime" w:hAnsi=".VnTime"/>
      <w:sz w:val="28"/>
      <w:szCs w:val="28"/>
      <w:lang w:val="x-none" w:eastAsia="x-none"/>
    </w:rPr>
  </w:style>
  <w:style w:type="paragraph" w:styleId="ListBullet">
    <w:name w:val="List Bullet"/>
    <w:basedOn w:val="Normal"/>
    <w:autoRedefine/>
    <w:rsid w:val="00392A6C"/>
    <w:pPr>
      <w:autoSpaceDE w:val="0"/>
      <w:autoSpaceDN w:val="0"/>
      <w:jc w:val="both"/>
    </w:pPr>
    <w:rPr>
      <w:rFonts w:ascii=".VnTime" w:hAnsi=".VnTime" w:cs=".VnTime"/>
      <w:lang w:val="fr-FR"/>
    </w:rPr>
  </w:style>
  <w:style w:type="paragraph" w:customStyle="1" w:styleId="StyleJustified">
    <w:name w:val="Style Justified"/>
    <w:basedOn w:val="Normal"/>
    <w:rsid w:val="00392A6C"/>
    <w:pPr>
      <w:autoSpaceDE w:val="0"/>
      <w:autoSpaceDN w:val="0"/>
      <w:spacing w:line="360" w:lineRule="auto"/>
      <w:ind w:firstLine="720"/>
      <w:jc w:val="both"/>
    </w:pPr>
    <w:rPr>
      <w:rFonts w:ascii=".VnTime" w:hAnsi=".VnTime" w:cs=".VnTime"/>
      <w:sz w:val="28"/>
      <w:szCs w:val="28"/>
      <w:lang w:val="vi-VN"/>
    </w:rPr>
  </w:style>
  <w:style w:type="paragraph" w:customStyle="1" w:styleId="StyleJustifiedLeft19cmLinespacingExactly15pt">
    <w:name w:val="Style Justified Left:  1.9 cm Line spacing:  Exactly 15 pt"/>
    <w:basedOn w:val="Normal"/>
    <w:rsid w:val="00392A6C"/>
    <w:pPr>
      <w:spacing w:line="300" w:lineRule="exact"/>
      <w:ind w:left="1080"/>
      <w:jc w:val="both"/>
    </w:pPr>
    <w:rPr>
      <w:rFonts w:ascii=".VnTime" w:hAnsi=".VnTime" w:cs=".VnTime"/>
      <w:sz w:val="28"/>
      <w:szCs w:val="28"/>
      <w:lang w:val="en-GB"/>
    </w:rPr>
  </w:style>
  <w:style w:type="paragraph" w:customStyle="1" w:styleId="StyleJustifiedLinespacingExactly15pt">
    <w:name w:val="Style Justified Line spacing:  Exactly 15 pt"/>
    <w:basedOn w:val="Normal"/>
    <w:rsid w:val="00392A6C"/>
    <w:pPr>
      <w:spacing w:line="300" w:lineRule="exact"/>
      <w:jc w:val="both"/>
    </w:pPr>
    <w:rPr>
      <w:rFonts w:ascii=".VnTime" w:hAnsi=".VnTime" w:cs=".VnTime"/>
      <w:sz w:val="28"/>
      <w:szCs w:val="28"/>
      <w:lang w:val="en-GB"/>
    </w:rPr>
  </w:style>
  <w:style w:type="paragraph" w:customStyle="1" w:styleId="StyleTimesNewRomanJustified">
    <w:name w:val="Style Times New Roman Justified"/>
    <w:basedOn w:val="Normal"/>
    <w:rsid w:val="00392A6C"/>
    <w:pPr>
      <w:spacing w:line="360" w:lineRule="auto"/>
      <w:jc w:val="both"/>
    </w:pPr>
    <w:rPr>
      <w:rFonts w:ascii=".VnTime" w:hAnsi=".VnTime" w:cs=".VnTime"/>
      <w:sz w:val="28"/>
      <w:szCs w:val="28"/>
      <w:lang w:val="en-GB"/>
    </w:rPr>
  </w:style>
  <w:style w:type="paragraph" w:styleId="Title">
    <w:name w:val="Title"/>
    <w:basedOn w:val="Normal"/>
    <w:link w:val="TitleChar"/>
    <w:qFormat/>
    <w:rsid w:val="00392A6C"/>
    <w:pPr>
      <w:spacing w:line="360" w:lineRule="auto"/>
      <w:jc w:val="center"/>
    </w:pPr>
    <w:rPr>
      <w:rFonts w:ascii=".VnTimeH" w:hAnsi=".VnTimeH"/>
      <w:b/>
      <w:bCs/>
      <w:sz w:val="28"/>
      <w:szCs w:val="28"/>
      <w:lang w:val="x-none" w:eastAsia="x-none"/>
    </w:rPr>
  </w:style>
  <w:style w:type="character" w:customStyle="1" w:styleId="TitleChar">
    <w:name w:val="Title Char"/>
    <w:basedOn w:val="DefaultParagraphFont"/>
    <w:link w:val="Title"/>
    <w:rsid w:val="00392A6C"/>
    <w:rPr>
      <w:rFonts w:ascii=".VnTimeH" w:hAnsi=".VnTimeH"/>
      <w:b/>
      <w:bCs/>
      <w:sz w:val="28"/>
      <w:szCs w:val="28"/>
      <w:lang w:val="x-none" w:eastAsia="x-none"/>
    </w:rPr>
  </w:style>
  <w:style w:type="paragraph" w:customStyle="1" w:styleId="tenchuong">
    <w:name w:val="tenchuong"/>
    <w:basedOn w:val="Normal"/>
    <w:rsid w:val="00392A6C"/>
    <w:pPr>
      <w:widowControl w:val="0"/>
      <w:spacing w:before="120" w:after="240"/>
      <w:jc w:val="center"/>
    </w:pPr>
    <w:rPr>
      <w:rFonts w:ascii=".VnAvantH" w:hAnsi=".VnAvantH" w:cs=".VnAvantH"/>
      <w:b/>
      <w:bCs/>
      <w:sz w:val="28"/>
      <w:szCs w:val="28"/>
    </w:rPr>
  </w:style>
  <w:style w:type="paragraph" w:customStyle="1" w:styleId="mucI">
    <w:name w:val="mucI"/>
    <w:aliases w:val="II"/>
    <w:basedOn w:val="Normal"/>
    <w:rsid w:val="00392A6C"/>
    <w:pPr>
      <w:widowControl w:val="0"/>
      <w:spacing w:before="360" w:after="120"/>
      <w:ind w:left="851" w:hanging="284"/>
      <w:jc w:val="both"/>
    </w:pPr>
    <w:rPr>
      <w:rFonts w:ascii=".VnTimeH" w:hAnsi=".VnTimeH" w:cs=".VnTimeH"/>
      <w:b/>
      <w:bCs/>
    </w:rPr>
  </w:style>
  <w:style w:type="paragraph" w:styleId="Subtitle">
    <w:name w:val="Subtitle"/>
    <w:basedOn w:val="Normal"/>
    <w:link w:val="SubtitleChar"/>
    <w:qFormat/>
    <w:rsid w:val="00392A6C"/>
    <w:pPr>
      <w:autoSpaceDE w:val="0"/>
      <w:autoSpaceDN w:val="0"/>
      <w:spacing w:before="120" w:after="120" w:line="400" w:lineRule="exact"/>
      <w:jc w:val="center"/>
    </w:pPr>
    <w:rPr>
      <w:rFonts w:ascii=".VnTimeH" w:hAnsi=".VnTimeH"/>
      <w:b/>
      <w:bCs/>
      <w:sz w:val="32"/>
      <w:szCs w:val="32"/>
      <w:lang w:val="en-GB" w:eastAsia="x-none"/>
    </w:rPr>
  </w:style>
  <w:style w:type="character" w:customStyle="1" w:styleId="SubtitleChar">
    <w:name w:val="Subtitle Char"/>
    <w:basedOn w:val="DefaultParagraphFont"/>
    <w:link w:val="Subtitle"/>
    <w:rsid w:val="00392A6C"/>
    <w:rPr>
      <w:rFonts w:ascii=".VnTimeH" w:hAnsi=".VnTimeH"/>
      <w:b/>
      <w:bCs/>
      <w:sz w:val="32"/>
      <w:szCs w:val="32"/>
      <w:lang w:val="en-GB" w:eastAsia="x-none"/>
    </w:rPr>
  </w:style>
  <w:style w:type="paragraph" w:customStyle="1" w:styleId="mc">
    <w:name w:val="mc"/>
    <w:basedOn w:val="Normal"/>
    <w:rsid w:val="00392A6C"/>
    <w:pPr>
      <w:autoSpaceDE w:val="0"/>
      <w:autoSpaceDN w:val="0"/>
      <w:spacing w:line="360" w:lineRule="auto"/>
      <w:ind w:left="1701" w:hanging="1275"/>
      <w:jc w:val="both"/>
    </w:pPr>
    <w:rPr>
      <w:rFonts w:ascii=".VnTime" w:hAnsi=".VnTime" w:cs=".VnTime"/>
      <w:i/>
      <w:iCs/>
      <w:sz w:val="28"/>
      <w:szCs w:val="28"/>
      <w:lang w:val="vi-VN"/>
    </w:rPr>
  </w:style>
  <w:style w:type="character" w:customStyle="1" w:styleId="MDCharChar">
    <w:name w:val="_MD Char Char"/>
    <w:rsid w:val="00392A6C"/>
    <w:rPr>
      <w:rFonts w:cs=".VnTime"/>
      <w:b/>
      <w:sz w:val="28"/>
      <w:szCs w:val="28"/>
      <w:lang w:val="vi-VN" w:eastAsia="en-US" w:bidi="ar-SA"/>
    </w:rPr>
  </w:style>
  <w:style w:type="paragraph" w:customStyle="1" w:styleId="StyleHeading4">
    <w:name w:val="Style Heading 4 +"/>
    <w:aliases w:val="VnTime 12 pt Not Bold Italic Justified Befo"/>
    <w:basedOn w:val="Heading4"/>
    <w:rsid w:val="00392A6C"/>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392A6C"/>
    <w:pPr>
      <w:spacing w:before="120" w:after="120" w:line="320" w:lineRule="exact"/>
      <w:jc w:val="both"/>
    </w:pPr>
    <w:rPr>
      <w:rFonts w:ascii=".VnTime" w:hAnsi=".VnTime" w:cs=".VnTime"/>
      <w:b w:val="0"/>
      <w:bCs w:val="0"/>
      <w:sz w:val="24"/>
      <w:szCs w:val="24"/>
    </w:rPr>
  </w:style>
  <w:style w:type="paragraph" w:customStyle="1" w:styleId="StyleHeading312ptNotBoldLinespacingsingle">
    <w:name w:val="Style Heading 3 + 12 pt Not Bold Line spacing:  single"/>
    <w:basedOn w:val="Heading3"/>
    <w:rsid w:val="00392A6C"/>
    <w:pPr>
      <w:spacing w:before="120" w:after="120"/>
      <w:jc w:val="both"/>
    </w:pPr>
    <w:rPr>
      <w:rFonts w:ascii=".VnTimeH" w:hAnsi=".VnTimeH" w:cs=".VnTimeH"/>
      <w:b w:val="0"/>
      <w:bCs w:val="0"/>
      <w:sz w:val="24"/>
      <w:szCs w:val="24"/>
    </w:rPr>
  </w:style>
  <w:style w:type="paragraph" w:customStyle="1" w:styleId="Style2">
    <w:name w:val="Style2"/>
    <w:basedOn w:val="Heading5"/>
    <w:rsid w:val="00392A6C"/>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392A6C"/>
    <w:rPr>
      <w:rFonts w:cs="Times New Roman"/>
      <w:color w:val="800080"/>
      <w:u w:val="single"/>
    </w:rPr>
  </w:style>
  <w:style w:type="paragraph" w:customStyle="1" w:styleId="Style1">
    <w:name w:val="Style1"/>
    <w:basedOn w:val="Heading4"/>
    <w:rsid w:val="00392A6C"/>
    <w:pPr>
      <w:spacing w:before="240" w:after="60"/>
      <w:jc w:val="left"/>
    </w:pPr>
    <w:rPr>
      <w:rFonts w:ascii=".VnTime" w:hAnsi=".VnTime" w:cs=".VnTime"/>
      <w:i/>
      <w:iCs/>
      <w:szCs w:val="28"/>
    </w:rPr>
  </w:style>
  <w:style w:type="paragraph" w:customStyle="1" w:styleId="Style4">
    <w:name w:val="Style4"/>
    <w:basedOn w:val="Normal"/>
    <w:next w:val="Heading4"/>
    <w:rsid w:val="00392A6C"/>
    <w:rPr>
      <w:rFonts w:ascii=".VnTime" w:hAnsi=".VnTime" w:cs=".VnTime"/>
      <w:b/>
      <w:bCs/>
      <w:i/>
      <w:iCs/>
    </w:rPr>
  </w:style>
  <w:style w:type="paragraph" w:customStyle="1" w:styleId="Style5">
    <w:name w:val="Style5"/>
    <w:basedOn w:val="Heading4"/>
    <w:autoRedefine/>
    <w:rsid w:val="00392A6C"/>
    <w:pPr>
      <w:spacing w:before="240" w:after="60"/>
      <w:jc w:val="left"/>
    </w:pPr>
    <w:rPr>
      <w:rFonts w:ascii=".VnTime" w:hAnsi=".VnTime" w:cs=".VnTime"/>
      <w:b w:val="0"/>
      <w:bCs w:val="0"/>
      <w:szCs w:val="28"/>
    </w:rPr>
  </w:style>
  <w:style w:type="paragraph" w:customStyle="1" w:styleId="BodyText21">
    <w:name w:val="Body Text 21"/>
    <w:basedOn w:val="Normal"/>
    <w:rsid w:val="00392A6C"/>
    <w:pPr>
      <w:widowControl w:val="0"/>
      <w:jc w:val="both"/>
    </w:pPr>
    <w:rPr>
      <w:rFonts w:ascii=".VnTime" w:hAnsi=".VnTime"/>
      <w:sz w:val="28"/>
      <w:szCs w:val="20"/>
    </w:rPr>
  </w:style>
  <w:style w:type="paragraph" w:styleId="PlainText">
    <w:name w:val="Plain Text"/>
    <w:basedOn w:val="Normal"/>
    <w:link w:val="PlainTextChar"/>
    <w:rsid w:val="00392A6C"/>
    <w:rPr>
      <w:rFonts w:ascii="Courier New" w:hAnsi="Courier New"/>
      <w:sz w:val="20"/>
      <w:szCs w:val="20"/>
      <w:lang w:val="x-none" w:eastAsia="x-none"/>
    </w:rPr>
  </w:style>
  <w:style w:type="character" w:customStyle="1" w:styleId="PlainTextChar">
    <w:name w:val="Plain Text Char"/>
    <w:basedOn w:val="DefaultParagraphFont"/>
    <w:link w:val="PlainText"/>
    <w:rsid w:val="00392A6C"/>
    <w:rPr>
      <w:rFonts w:ascii="Courier New" w:hAnsi="Courier New"/>
      <w:lang w:val="x-none" w:eastAsia="x-none"/>
    </w:rPr>
  </w:style>
  <w:style w:type="paragraph" w:customStyle="1" w:styleId="a">
    <w:name w:val="?.?.?"/>
    <w:basedOn w:val="Normal"/>
    <w:rsid w:val="00392A6C"/>
    <w:pPr>
      <w:spacing w:before="120" w:line="440" w:lineRule="exact"/>
      <w:jc w:val="both"/>
    </w:pPr>
    <w:rPr>
      <w:rFonts w:ascii=".VnTime" w:hAnsi=".VnTime"/>
      <w:b/>
      <w:sz w:val="28"/>
      <w:szCs w:val="20"/>
    </w:rPr>
  </w:style>
  <w:style w:type="paragraph" w:customStyle="1" w:styleId="NormalBold">
    <w:name w:val="Normal +  Bold"/>
    <w:aliases w:val="Italic"/>
    <w:basedOn w:val="Normal"/>
    <w:rsid w:val="00392A6C"/>
    <w:pPr>
      <w:tabs>
        <w:tab w:val="num" w:pos="360"/>
      </w:tabs>
      <w:ind w:left="360" w:hanging="360"/>
    </w:pPr>
    <w:rPr>
      <w:rFonts w:ascii=".VnTime" w:hAnsi=".VnTime"/>
      <w:b/>
      <w:i/>
      <w:sz w:val="22"/>
      <w:szCs w:val="20"/>
    </w:rPr>
  </w:style>
  <w:style w:type="paragraph" w:customStyle="1" w:styleId="Char1">
    <w:name w:val="Char1"/>
    <w:basedOn w:val="Normal"/>
    <w:autoRedefine/>
    <w:rsid w:val="00392A6C"/>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CharCharCharCharChar">
    <w:name w:val="Char Char Char Char Char Char"/>
    <w:basedOn w:val="Normal"/>
    <w:autoRedefine/>
    <w:rsid w:val="00392A6C"/>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st">
    <w:name w:val="st"/>
    <w:basedOn w:val="DefaultParagraphFont"/>
    <w:rsid w:val="00392A6C"/>
  </w:style>
  <w:style w:type="character" w:styleId="Emphasis">
    <w:name w:val="Emphasis"/>
    <w:qFormat/>
    <w:rsid w:val="00392A6C"/>
    <w:rPr>
      <w:i/>
      <w:iCs/>
    </w:rPr>
  </w:style>
  <w:style w:type="paragraph" w:styleId="BalloonText">
    <w:name w:val="Balloon Text"/>
    <w:basedOn w:val="Normal"/>
    <w:link w:val="BalloonTextChar"/>
    <w:rsid w:val="00392A6C"/>
    <w:rPr>
      <w:rFonts w:ascii="Tahoma" w:hAnsi="Tahoma"/>
      <w:sz w:val="16"/>
      <w:szCs w:val="16"/>
      <w:lang w:val="x-none" w:eastAsia="x-none"/>
    </w:rPr>
  </w:style>
  <w:style w:type="character" w:customStyle="1" w:styleId="BalloonTextChar">
    <w:name w:val="Balloon Text Char"/>
    <w:basedOn w:val="DefaultParagraphFont"/>
    <w:link w:val="BalloonText"/>
    <w:rsid w:val="00392A6C"/>
    <w:rPr>
      <w:rFonts w:ascii="Tahoma" w:hAnsi="Tahoma"/>
      <w:sz w:val="16"/>
      <w:szCs w:val="16"/>
      <w:lang w:val="x-none" w:eastAsia="x-none"/>
    </w:rPr>
  </w:style>
  <w:style w:type="paragraph" w:styleId="ListParagraph">
    <w:name w:val="List Paragraph"/>
    <w:basedOn w:val="Normal"/>
    <w:uiPriority w:val="34"/>
    <w:qFormat/>
    <w:rsid w:val="00392A6C"/>
    <w:pPr>
      <w:ind w:left="720"/>
      <w:contextualSpacing/>
    </w:pPr>
  </w:style>
  <w:style w:type="paragraph" w:customStyle="1" w:styleId="Char1CharCharCharCharChar">
    <w:name w:val="Char1 Char Char Char Char Char"/>
    <w:basedOn w:val="Normal"/>
    <w:rsid w:val="00392A6C"/>
    <w:pPr>
      <w:widowControl w:val="0"/>
      <w:jc w:val="both"/>
    </w:pPr>
    <w:rPr>
      <w:rFonts w:ascii="Tahoma" w:eastAsia="SimSun" w:hAnsi="Tahoma"/>
      <w:kern w:val="2"/>
      <w:szCs w:val="20"/>
      <w:lang w:val="en-GB" w:eastAsia="zh-CN"/>
    </w:rPr>
  </w:style>
  <w:style w:type="paragraph" w:customStyle="1" w:styleId="Doan">
    <w:name w:val="Doan"/>
    <w:basedOn w:val="BodyText"/>
    <w:rsid w:val="00392A6C"/>
    <w:pPr>
      <w:spacing w:before="120"/>
      <w:ind w:firstLine="432"/>
    </w:pPr>
    <w:rPr>
      <w:rFonts w:ascii="VNI-Times" w:eastAsia="MS Mincho" w:hAnsi="VNI-Times"/>
      <w:sz w:val="26"/>
      <w:szCs w:val="20"/>
      <w:lang w:eastAsia="ja-JP"/>
    </w:rPr>
  </w:style>
  <w:style w:type="paragraph" w:customStyle="1" w:styleId="S-Chi-so">
    <w:name w:val="S-Chi-so"/>
    <w:basedOn w:val="Normal"/>
    <w:next w:val="Normal"/>
    <w:rsid w:val="00BE0775"/>
    <w:pPr>
      <w:spacing w:line="360" w:lineRule="auto"/>
      <w:jc w:val="both"/>
    </w:pPr>
    <w:rPr>
      <w:bCs/>
      <w:i/>
      <w:sz w:val="28"/>
      <w:szCs w:val="28"/>
    </w:rPr>
  </w:style>
  <w:style w:type="paragraph" w:customStyle="1" w:styleId="S-Tieu-chi">
    <w:name w:val="S-Tieu-chi"/>
    <w:basedOn w:val="Normal"/>
    <w:next w:val="Normal"/>
    <w:rsid w:val="00BE0775"/>
    <w:pPr>
      <w:spacing w:line="360" w:lineRule="auto"/>
      <w:jc w:val="both"/>
    </w:pPr>
    <w:rPr>
      <w:b/>
      <w:bCs/>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2D5"/>
    <w:rPr>
      <w:sz w:val="24"/>
      <w:szCs w:val="24"/>
    </w:rPr>
  </w:style>
  <w:style w:type="paragraph" w:styleId="Heading1">
    <w:name w:val="heading 1"/>
    <w:basedOn w:val="Normal"/>
    <w:next w:val="Normal"/>
    <w:link w:val="Heading1Char"/>
    <w:qFormat/>
    <w:rsid w:val="00392A6C"/>
    <w:pPr>
      <w:keepNext/>
      <w:widowControl w:val="0"/>
      <w:autoSpaceDE w:val="0"/>
      <w:autoSpaceDN w:val="0"/>
      <w:spacing w:line="360" w:lineRule="auto"/>
      <w:jc w:val="center"/>
      <w:outlineLvl w:val="0"/>
    </w:pPr>
    <w:rPr>
      <w:rFonts w:ascii=".VnTimeH" w:hAnsi=".VnTimeH"/>
      <w:b/>
      <w:bCs/>
      <w:sz w:val="26"/>
      <w:szCs w:val="26"/>
      <w:lang w:val="en-GB" w:eastAsia="x-none"/>
    </w:rPr>
  </w:style>
  <w:style w:type="paragraph" w:styleId="Heading2">
    <w:name w:val="heading 2"/>
    <w:aliases w:val="Heading 2 Char Char"/>
    <w:basedOn w:val="Normal"/>
    <w:next w:val="Normal"/>
    <w:link w:val="Heading2Char"/>
    <w:qFormat/>
    <w:rsid w:val="00392A6C"/>
    <w:pPr>
      <w:keepNext/>
      <w:jc w:val="both"/>
      <w:outlineLvl w:val="1"/>
    </w:pPr>
    <w:rPr>
      <w:rFonts w:ascii=".VnTime" w:hAnsi=".VnTime"/>
      <w:sz w:val="28"/>
      <w:lang w:val="x-none" w:eastAsia="x-none"/>
    </w:rPr>
  </w:style>
  <w:style w:type="paragraph" w:styleId="Heading3">
    <w:name w:val="heading 3"/>
    <w:basedOn w:val="Normal"/>
    <w:next w:val="Normal"/>
    <w:link w:val="Heading3Char"/>
    <w:qFormat/>
    <w:rsid w:val="00392A6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392A6C"/>
    <w:pPr>
      <w:keepNext/>
      <w:jc w:val="center"/>
      <w:outlineLvl w:val="3"/>
    </w:pPr>
    <w:rPr>
      <w:rFonts w:ascii=".VnTimeH" w:hAnsi=".VnTimeH"/>
      <w:b/>
      <w:bCs/>
      <w:sz w:val="28"/>
      <w:lang w:val="x-none" w:eastAsia="x-none"/>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392A6C"/>
    <w:pPr>
      <w:keepNext/>
      <w:spacing w:before="80" w:after="80" w:line="360" w:lineRule="exact"/>
      <w:ind w:firstLine="720"/>
      <w:jc w:val="both"/>
      <w:outlineLvl w:val="4"/>
    </w:pPr>
    <w:rPr>
      <w:rFonts w:ascii=".VnTime" w:hAnsi=".VnTime"/>
      <w:b/>
      <w:sz w:val="28"/>
      <w:szCs w:val="28"/>
      <w:lang w:val="x-none" w:eastAsia="x-none"/>
    </w:rPr>
  </w:style>
  <w:style w:type="paragraph" w:styleId="Heading6">
    <w:name w:val="heading 6"/>
    <w:basedOn w:val="Normal"/>
    <w:next w:val="Normal"/>
    <w:link w:val="Heading6Char"/>
    <w:qFormat/>
    <w:rsid w:val="00392A6C"/>
    <w:pPr>
      <w:keepNext/>
      <w:widowControl w:val="0"/>
      <w:autoSpaceDE w:val="0"/>
      <w:autoSpaceDN w:val="0"/>
      <w:spacing w:line="360" w:lineRule="auto"/>
      <w:jc w:val="center"/>
      <w:outlineLvl w:val="5"/>
    </w:pPr>
    <w:rPr>
      <w:rFonts w:ascii=".VnTime" w:hAnsi=".VnTime"/>
      <w:b/>
      <w:bCs/>
      <w:sz w:val="28"/>
      <w:szCs w:val="28"/>
      <w:lang w:val="en-GB" w:eastAsia="x-none"/>
    </w:rPr>
  </w:style>
  <w:style w:type="paragraph" w:styleId="Heading7">
    <w:name w:val="heading 7"/>
    <w:basedOn w:val="Normal"/>
    <w:next w:val="Normal"/>
    <w:link w:val="Heading7Char"/>
    <w:qFormat/>
    <w:rsid w:val="00392A6C"/>
    <w:pPr>
      <w:spacing w:before="240" w:after="60"/>
      <w:outlineLvl w:val="6"/>
    </w:pPr>
    <w:rPr>
      <w:lang w:val="x-none" w:eastAsia="x-none"/>
    </w:rPr>
  </w:style>
  <w:style w:type="paragraph" w:styleId="Heading8">
    <w:name w:val="heading 8"/>
    <w:basedOn w:val="Normal"/>
    <w:next w:val="Normal"/>
    <w:link w:val="Heading8Char"/>
    <w:qFormat/>
    <w:rsid w:val="00392A6C"/>
    <w:p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392A6C"/>
    <w:pPr>
      <w:spacing w:before="240" w:after="60" w:line="360" w:lineRule="auto"/>
      <w:outlineLvl w:val="8"/>
    </w:pPr>
    <w:rPr>
      <w:rFonts w:ascii="Arial"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A6C"/>
    <w:rPr>
      <w:rFonts w:ascii=".VnTimeH" w:hAnsi=".VnTimeH"/>
      <w:b/>
      <w:bCs/>
      <w:sz w:val="26"/>
      <w:szCs w:val="26"/>
      <w:lang w:val="en-GB" w:eastAsia="x-none"/>
    </w:rPr>
  </w:style>
  <w:style w:type="character" w:customStyle="1" w:styleId="Heading2Char">
    <w:name w:val="Heading 2 Char"/>
    <w:aliases w:val="Heading 2 Char Char Char"/>
    <w:basedOn w:val="DefaultParagraphFont"/>
    <w:link w:val="Heading2"/>
    <w:rsid w:val="00392A6C"/>
    <w:rPr>
      <w:rFonts w:ascii=".VnTime" w:hAnsi=".VnTime"/>
      <w:sz w:val="28"/>
      <w:szCs w:val="24"/>
      <w:lang w:val="x-none" w:eastAsia="x-none"/>
    </w:rPr>
  </w:style>
  <w:style w:type="character" w:customStyle="1" w:styleId="Heading3Char">
    <w:name w:val="Heading 3 Char"/>
    <w:basedOn w:val="DefaultParagraphFont"/>
    <w:link w:val="Heading3"/>
    <w:rsid w:val="00392A6C"/>
    <w:rPr>
      <w:rFonts w:ascii="Cambria" w:hAnsi="Cambria"/>
      <w:b/>
      <w:bCs/>
      <w:sz w:val="26"/>
      <w:szCs w:val="26"/>
      <w:lang w:val="x-none" w:eastAsia="x-none"/>
    </w:rPr>
  </w:style>
  <w:style w:type="character" w:customStyle="1" w:styleId="Heading4Char">
    <w:name w:val="Heading 4 Char"/>
    <w:basedOn w:val="DefaultParagraphFont"/>
    <w:link w:val="Heading4"/>
    <w:rsid w:val="00392A6C"/>
    <w:rPr>
      <w:rFonts w:ascii=".VnTimeH" w:hAnsi=".VnTimeH"/>
      <w:b/>
      <w:bCs/>
      <w:sz w:val="28"/>
      <w:szCs w:val="24"/>
      <w:lang w:val="x-none" w:eastAsia="x-none"/>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392A6C"/>
    <w:rPr>
      <w:rFonts w:ascii=".VnTime" w:hAnsi=".VnTime"/>
      <w:b/>
      <w:sz w:val="28"/>
      <w:szCs w:val="28"/>
      <w:lang w:val="x-none" w:eastAsia="x-none"/>
    </w:rPr>
  </w:style>
  <w:style w:type="character" w:customStyle="1" w:styleId="Heading6Char">
    <w:name w:val="Heading 6 Char"/>
    <w:basedOn w:val="DefaultParagraphFont"/>
    <w:link w:val="Heading6"/>
    <w:rsid w:val="00392A6C"/>
    <w:rPr>
      <w:rFonts w:ascii=".VnTime" w:hAnsi=".VnTime"/>
      <w:b/>
      <w:bCs/>
      <w:sz w:val="28"/>
      <w:szCs w:val="28"/>
      <w:lang w:val="en-GB" w:eastAsia="x-none"/>
    </w:rPr>
  </w:style>
  <w:style w:type="character" w:customStyle="1" w:styleId="Heading7Char">
    <w:name w:val="Heading 7 Char"/>
    <w:basedOn w:val="DefaultParagraphFont"/>
    <w:link w:val="Heading7"/>
    <w:rsid w:val="00392A6C"/>
    <w:rPr>
      <w:sz w:val="24"/>
      <w:szCs w:val="24"/>
      <w:lang w:val="x-none" w:eastAsia="x-none"/>
    </w:rPr>
  </w:style>
  <w:style w:type="character" w:customStyle="1" w:styleId="Heading8Char">
    <w:name w:val="Heading 8 Char"/>
    <w:basedOn w:val="DefaultParagraphFont"/>
    <w:link w:val="Heading8"/>
    <w:rsid w:val="00392A6C"/>
    <w:rPr>
      <w:rFonts w:ascii="Calibri" w:hAnsi="Calibri"/>
      <w:i/>
      <w:iCs/>
      <w:sz w:val="24"/>
      <w:szCs w:val="24"/>
      <w:lang w:val="x-none" w:eastAsia="x-none"/>
    </w:rPr>
  </w:style>
  <w:style w:type="character" w:customStyle="1" w:styleId="Heading9Char">
    <w:name w:val="Heading 9 Char"/>
    <w:basedOn w:val="DefaultParagraphFont"/>
    <w:link w:val="Heading9"/>
    <w:rsid w:val="00392A6C"/>
    <w:rPr>
      <w:rFonts w:ascii="Arial" w:hAnsi="Arial"/>
      <w:sz w:val="22"/>
      <w:szCs w:val="22"/>
      <w:lang w:val="en-GB" w:eastAsia="x-none"/>
    </w:rPr>
  </w:style>
  <w:style w:type="table" w:styleId="TableGrid">
    <w:name w:val="Table Grid"/>
    <w:basedOn w:val="TableNormal"/>
    <w:rsid w:val="0039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92A6C"/>
    <w:pPr>
      <w:tabs>
        <w:tab w:val="center" w:pos="4320"/>
        <w:tab w:val="right" w:pos="8640"/>
      </w:tabs>
    </w:pPr>
  </w:style>
  <w:style w:type="character" w:customStyle="1" w:styleId="FooterChar">
    <w:name w:val="Footer Char"/>
    <w:basedOn w:val="DefaultParagraphFont"/>
    <w:link w:val="Footer"/>
    <w:rsid w:val="00392A6C"/>
    <w:rPr>
      <w:sz w:val="24"/>
      <w:szCs w:val="24"/>
    </w:rPr>
  </w:style>
  <w:style w:type="character" w:styleId="PageNumber">
    <w:name w:val="page number"/>
    <w:basedOn w:val="DefaultParagraphFont"/>
    <w:rsid w:val="00392A6C"/>
  </w:style>
  <w:style w:type="paragraph" w:customStyle="1" w:styleId="Char">
    <w:name w:val="Char"/>
    <w:basedOn w:val="Normal"/>
    <w:autoRedefine/>
    <w:rsid w:val="00392A6C"/>
    <w:pPr>
      <w:pageBreakBefore/>
      <w:tabs>
        <w:tab w:val="left" w:pos="850"/>
        <w:tab w:val="left" w:pos="1191"/>
        <w:tab w:val="left" w:pos="1531"/>
      </w:tabs>
      <w:spacing w:before="120" w:after="120" w:line="400" w:lineRule="exact"/>
      <w:ind w:firstLine="720"/>
    </w:pPr>
    <w:rPr>
      <w:bCs/>
      <w:i/>
      <w:iCs/>
      <w:color w:val="FF00FF"/>
      <w:spacing w:val="-6"/>
      <w:sz w:val="28"/>
      <w:szCs w:val="28"/>
      <w:lang w:val="de-DE" w:eastAsia="zh-CN"/>
    </w:rPr>
  </w:style>
  <w:style w:type="paragraph" w:customStyle="1" w:styleId="Char0">
    <w:name w:val="Char"/>
    <w:basedOn w:val="Normal"/>
    <w:autoRedefine/>
    <w:rsid w:val="00392A6C"/>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A1">
    <w:name w:val="A1"/>
    <w:rsid w:val="00392A6C"/>
    <w:rPr>
      <w:rFonts w:ascii="Times New Roman" w:hAnsi="Times New Roman" w:cs="Times New Roman"/>
      <w:b/>
      <w:bCs/>
      <w:color w:val="0000FF"/>
      <w:sz w:val="24"/>
    </w:rPr>
  </w:style>
  <w:style w:type="paragraph" w:styleId="BodyTextIndent">
    <w:name w:val="Body Text Indent"/>
    <w:basedOn w:val="Normal"/>
    <w:link w:val="BodyTextIndentChar"/>
    <w:rsid w:val="00392A6C"/>
    <w:pPr>
      <w:spacing w:before="120" w:after="120" w:line="300" w:lineRule="exact"/>
      <w:ind w:firstLine="720"/>
      <w:jc w:val="both"/>
    </w:pPr>
    <w:rPr>
      <w:rFonts w:ascii=".VnTime" w:hAnsi=".VnTime"/>
      <w:sz w:val="26"/>
      <w:szCs w:val="28"/>
      <w:lang w:val="x-none" w:eastAsia="x-none"/>
    </w:rPr>
  </w:style>
  <w:style w:type="character" w:customStyle="1" w:styleId="BodyTextIndentChar">
    <w:name w:val="Body Text Indent Char"/>
    <w:basedOn w:val="DefaultParagraphFont"/>
    <w:link w:val="BodyTextIndent"/>
    <w:rsid w:val="00392A6C"/>
    <w:rPr>
      <w:rFonts w:ascii=".VnTime" w:hAnsi=".VnTime"/>
      <w:sz w:val="26"/>
      <w:szCs w:val="28"/>
      <w:lang w:val="x-none" w:eastAsia="x-none"/>
    </w:rPr>
  </w:style>
  <w:style w:type="paragraph" w:styleId="BodyText3">
    <w:name w:val="Body Text 3"/>
    <w:basedOn w:val="Normal"/>
    <w:link w:val="BodyText3Char"/>
    <w:rsid w:val="00392A6C"/>
    <w:pPr>
      <w:spacing w:after="120"/>
    </w:pPr>
    <w:rPr>
      <w:rFonts w:ascii=".VnTime" w:hAnsi=".VnTime"/>
      <w:sz w:val="16"/>
      <w:szCs w:val="16"/>
      <w:lang w:val="x-none" w:eastAsia="x-none"/>
    </w:rPr>
  </w:style>
  <w:style w:type="character" w:customStyle="1" w:styleId="BodyText3Char">
    <w:name w:val="Body Text 3 Char"/>
    <w:basedOn w:val="DefaultParagraphFont"/>
    <w:link w:val="BodyText3"/>
    <w:rsid w:val="00392A6C"/>
    <w:rPr>
      <w:rFonts w:ascii=".VnTime" w:hAnsi=".VnTime"/>
      <w:sz w:val="16"/>
      <w:szCs w:val="16"/>
      <w:lang w:val="x-none" w:eastAsia="x-none"/>
    </w:rPr>
  </w:style>
  <w:style w:type="paragraph" w:styleId="Header">
    <w:name w:val="header"/>
    <w:basedOn w:val="Normal"/>
    <w:link w:val="HeaderChar"/>
    <w:rsid w:val="00392A6C"/>
    <w:pPr>
      <w:tabs>
        <w:tab w:val="center" w:pos="4320"/>
        <w:tab w:val="right" w:pos="8640"/>
      </w:tabs>
    </w:pPr>
    <w:rPr>
      <w:rFonts w:ascii=".VnTime" w:hAnsi=".VnTime"/>
      <w:sz w:val="28"/>
      <w:szCs w:val="28"/>
      <w:lang w:val="x-none" w:eastAsia="x-none"/>
    </w:rPr>
  </w:style>
  <w:style w:type="character" w:customStyle="1" w:styleId="HeaderChar">
    <w:name w:val="Header Char"/>
    <w:basedOn w:val="DefaultParagraphFont"/>
    <w:link w:val="Header"/>
    <w:rsid w:val="00392A6C"/>
    <w:rPr>
      <w:rFonts w:ascii=".VnTime" w:hAnsi=".VnTime"/>
      <w:sz w:val="28"/>
      <w:szCs w:val="28"/>
      <w:lang w:val="x-none" w:eastAsia="x-none"/>
    </w:rPr>
  </w:style>
  <w:style w:type="paragraph" w:styleId="BodyTextIndent2">
    <w:name w:val="Body Text Indent 2"/>
    <w:basedOn w:val="Normal"/>
    <w:link w:val="BodyTextIndent2Char"/>
    <w:rsid w:val="00392A6C"/>
    <w:pPr>
      <w:ind w:left="360"/>
      <w:jc w:val="center"/>
    </w:pPr>
    <w:rPr>
      <w:rFonts w:ascii=".VnTimeH" w:hAnsi=".VnTimeH"/>
      <w:sz w:val="28"/>
      <w:szCs w:val="28"/>
      <w:lang w:val="x-none" w:eastAsia="x-none"/>
    </w:rPr>
  </w:style>
  <w:style w:type="character" w:customStyle="1" w:styleId="BodyTextIndent2Char">
    <w:name w:val="Body Text Indent 2 Char"/>
    <w:basedOn w:val="DefaultParagraphFont"/>
    <w:link w:val="BodyTextIndent2"/>
    <w:rsid w:val="00392A6C"/>
    <w:rPr>
      <w:rFonts w:ascii=".VnTimeH" w:hAnsi=".VnTimeH"/>
      <w:sz w:val="28"/>
      <w:szCs w:val="28"/>
      <w:lang w:val="x-none" w:eastAsia="x-none"/>
    </w:rPr>
  </w:style>
  <w:style w:type="paragraph" w:styleId="BodyText">
    <w:name w:val="Body Text"/>
    <w:basedOn w:val="Normal"/>
    <w:link w:val="BodyTextChar"/>
    <w:rsid w:val="00392A6C"/>
    <w:pPr>
      <w:jc w:val="both"/>
    </w:pPr>
    <w:rPr>
      <w:rFonts w:ascii=".VnTime" w:hAnsi=".VnTime"/>
      <w:sz w:val="28"/>
      <w:szCs w:val="28"/>
      <w:lang w:val="x-none" w:eastAsia="x-none"/>
    </w:rPr>
  </w:style>
  <w:style w:type="character" w:customStyle="1" w:styleId="BodyTextChar">
    <w:name w:val="Body Text Char"/>
    <w:basedOn w:val="DefaultParagraphFont"/>
    <w:link w:val="BodyText"/>
    <w:rsid w:val="00392A6C"/>
    <w:rPr>
      <w:rFonts w:ascii=".VnTime" w:hAnsi=".VnTime"/>
      <w:sz w:val="28"/>
      <w:szCs w:val="28"/>
      <w:lang w:val="x-none" w:eastAsia="x-none"/>
    </w:rPr>
  </w:style>
  <w:style w:type="paragraph" w:customStyle="1" w:styleId="Style3">
    <w:name w:val="Style3"/>
    <w:basedOn w:val="Normal"/>
    <w:rsid w:val="00392A6C"/>
    <w:pPr>
      <w:spacing w:line="440" w:lineRule="exact"/>
      <w:jc w:val="both"/>
    </w:pPr>
    <w:rPr>
      <w:rFonts w:ascii=".VnTime" w:hAnsi=".VnTime"/>
      <w:i/>
      <w:sz w:val="28"/>
      <w:szCs w:val="28"/>
    </w:rPr>
  </w:style>
  <w:style w:type="paragraph" w:styleId="BodyText2">
    <w:name w:val="Body Text 2"/>
    <w:basedOn w:val="Normal"/>
    <w:link w:val="BodyText2Char"/>
    <w:rsid w:val="00392A6C"/>
    <w:pPr>
      <w:widowControl w:val="0"/>
      <w:spacing w:before="80"/>
      <w:jc w:val="both"/>
    </w:pPr>
    <w:rPr>
      <w:rFonts w:ascii=".VnTimeH" w:hAnsi=".VnTimeH"/>
      <w:szCs w:val="20"/>
      <w:lang w:val="x-none" w:eastAsia="x-none"/>
    </w:rPr>
  </w:style>
  <w:style w:type="character" w:customStyle="1" w:styleId="BodyText2Char">
    <w:name w:val="Body Text 2 Char"/>
    <w:basedOn w:val="DefaultParagraphFont"/>
    <w:link w:val="BodyText2"/>
    <w:rsid w:val="00392A6C"/>
    <w:rPr>
      <w:rFonts w:ascii=".VnTimeH" w:hAnsi=".VnTimeH"/>
      <w:sz w:val="24"/>
      <w:lang w:val="x-none" w:eastAsia="x-none"/>
    </w:rPr>
  </w:style>
  <w:style w:type="paragraph" w:customStyle="1" w:styleId="abc">
    <w:name w:val="abc"/>
    <w:basedOn w:val="Normal"/>
    <w:rsid w:val="00392A6C"/>
    <w:pPr>
      <w:overflowPunct w:val="0"/>
      <w:autoSpaceDE w:val="0"/>
      <w:autoSpaceDN w:val="0"/>
      <w:adjustRightInd w:val="0"/>
    </w:pPr>
    <w:rPr>
      <w:rFonts w:ascii=".VnTime" w:hAnsi=".VnTime"/>
      <w:sz w:val="28"/>
      <w:szCs w:val="20"/>
    </w:rPr>
  </w:style>
  <w:style w:type="paragraph" w:customStyle="1" w:styleId="n-dieund">
    <w:name w:val="n-dieund"/>
    <w:basedOn w:val="Normal"/>
    <w:rsid w:val="00392A6C"/>
    <w:pPr>
      <w:spacing w:after="120"/>
      <w:ind w:firstLine="709"/>
      <w:jc w:val="both"/>
    </w:pPr>
    <w:rPr>
      <w:sz w:val="28"/>
      <w:szCs w:val="28"/>
    </w:rPr>
  </w:style>
  <w:style w:type="character" w:styleId="Hyperlink">
    <w:name w:val="Hyperlink"/>
    <w:rsid w:val="00392A6C"/>
    <w:rPr>
      <w:rFonts w:cs="Times New Roman"/>
      <w:color w:val="0000FF"/>
      <w:u w:val="single"/>
    </w:rPr>
  </w:style>
  <w:style w:type="paragraph" w:customStyle="1" w:styleId="MD">
    <w:name w:val="_MD"/>
    <w:basedOn w:val="Normal"/>
    <w:link w:val="MDChar"/>
    <w:rsid w:val="00392A6C"/>
    <w:pPr>
      <w:autoSpaceDE w:val="0"/>
      <w:autoSpaceDN w:val="0"/>
      <w:spacing w:line="360" w:lineRule="auto"/>
      <w:ind w:left="426" w:hanging="426"/>
      <w:jc w:val="both"/>
    </w:pPr>
    <w:rPr>
      <w:b/>
      <w:sz w:val="28"/>
      <w:szCs w:val="28"/>
      <w:lang w:val="vi-VN" w:eastAsia="x-none"/>
    </w:rPr>
  </w:style>
  <w:style w:type="character" w:customStyle="1" w:styleId="MDChar">
    <w:name w:val="_MD Char"/>
    <w:link w:val="MD"/>
    <w:locked/>
    <w:rsid w:val="00392A6C"/>
    <w:rPr>
      <w:b/>
      <w:sz w:val="28"/>
      <w:szCs w:val="28"/>
      <w:lang w:val="vi-VN" w:eastAsia="x-none"/>
    </w:rPr>
  </w:style>
  <w:style w:type="paragraph" w:styleId="NormalWeb">
    <w:name w:val="Normal (Web)"/>
    <w:basedOn w:val="Normal"/>
    <w:rsid w:val="00392A6C"/>
    <w:pPr>
      <w:spacing w:before="100" w:beforeAutospacing="1" w:after="100" w:afterAutospacing="1"/>
    </w:pPr>
  </w:style>
  <w:style w:type="paragraph" w:customStyle="1" w:styleId="Normal14pt">
    <w:name w:val="Normal + 14 pt"/>
    <w:aliases w:val="Before:  5 pt,After:  5 pt"/>
    <w:basedOn w:val="Normal"/>
    <w:rsid w:val="00392A6C"/>
    <w:pPr>
      <w:spacing w:before="100" w:after="100"/>
    </w:pPr>
    <w:rPr>
      <w:sz w:val="28"/>
      <w:szCs w:val="28"/>
      <w:lang w:val="en-GB" w:eastAsia="en-GB"/>
    </w:rPr>
  </w:style>
  <w:style w:type="paragraph" w:styleId="BodyTextIndent3">
    <w:name w:val="Body Text Indent 3"/>
    <w:basedOn w:val="Normal"/>
    <w:link w:val="BodyTextIndent3Char"/>
    <w:rsid w:val="00392A6C"/>
    <w:pPr>
      <w:autoSpaceDE w:val="0"/>
      <w:autoSpaceDN w:val="0"/>
      <w:spacing w:line="360" w:lineRule="auto"/>
      <w:ind w:firstLine="720"/>
      <w:jc w:val="both"/>
    </w:pPr>
    <w:rPr>
      <w:rFonts w:ascii=".VnTime" w:hAnsi=".VnTime"/>
      <w:sz w:val="28"/>
      <w:szCs w:val="28"/>
      <w:lang w:val="x-none" w:eastAsia="x-none"/>
    </w:rPr>
  </w:style>
  <w:style w:type="character" w:customStyle="1" w:styleId="BodyTextIndent3Char">
    <w:name w:val="Body Text Indent 3 Char"/>
    <w:basedOn w:val="DefaultParagraphFont"/>
    <w:link w:val="BodyTextIndent3"/>
    <w:rsid w:val="00392A6C"/>
    <w:rPr>
      <w:rFonts w:ascii=".VnTime" w:hAnsi=".VnTime"/>
      <w:sz w:val="28"/>
      <w:szCs w:val="28"/>
      <w:lang w:val="x-none" w:eastAsia="x-none"/>
    </w:rPr>
  </w:style>
  <w:style w:type="paragraph" w:styleId="ListBullet">
    <w:name w:val="List Bullet"/>
    <w:basedOn w:val="Normal"/>
    <w:autoRedefine/>
    <w:rsid w:val="00392A6C"/>
    <w:pPr>
      <w:autoSpaceDE w:val="0"/>
      <w:autoSpaceDN w:val="0"/>
      <w:jc w:val="both"/>
    </w:pPr>
    <w:rPr>
      <w:rFonts w:ascii=".VnTime" w:hAnsi=".VnTime" w:cs=".VnTime"/>
      <w:lang w:val="fr-FR"/>
    </w:rPr>
  </w:style>
  <w:style w:type="paragraph" w:customStyle="1" w:styleId="StyleJustified">
    <w:name w:val="Style Justified"/>
    <w:basedOn w:val="Normal"/>
    <w:rsid w:val="00392A6C"/>
    <w:pPr>
      <w:autoSpaceDE w:val="0"/>
      <w:autoSpaceDN w:val="0"/>
      <w:spacing w:line="360" w:lineRule="auto"/>
      <w:ind w:firstLine="720"/>
      <w:jc w:val="both"/>
    </w:pPr>
    <w:rPr>
      <w:rFonts w:ascii=".VnTime" w:hAnsi=".VnTime" w:cs=".VnTime"/>
      <w:sz w:val="28"/>
      <w:szCs w:val="28"/>
      <w:lang w:val="vi-VN"/>
    </w:rPr>
  </w:style>
  <w:style w:type="paragraph" w:customStyle="1" w:styleId="StyleJustifiedLeft19cmLinespacingExactly15pt">
    <w:name w:val="Style Justified Left:  1.9 cm Line spacing:  Exactly 15 pt"/>
    <w:basedOn w:val="Normal"/>
    <w:rsid w:val="00392A6C"/>
    <w:pPr>
      <w:spacing w:line="300" w:lineRule="exact"/>
      <w:ind w:left="1080"/>
      <w:jc w:val="both"/>
    </w:pPr>
    <w:rPr>
      <w:rFonts w:ascii=".VnTime" w:hAnsi=".VnTime" w:cs=".VnTime"/>
      <w:sz w:val="28"/>
      <w:szCs w:val="28"/>
      <w:lang w:val="en-GB"/>
    </w:rPr>
  </w:style>
  <w:style w:type="paragraph" w:customStyle="1" w:styleId="StyleJustifiedLinespacingExactly15pt">
    <w:name w:val="Style Justified Line spacing:  Exactly 15 pt"/>
    <w:basedOn w:val="Normal"/>
    <w:rsid w:val="00392A6C"/>
    <w:pPr>
      <w:spacing w:line="300" w:lineRule="exact"/>
      <w:jc w:val="both"/>
    </w:pPr>
    <w:rPr>
      <w:rFonts w:ascii=".VnTime" w:hAnsi=".VnTime" w:cs=".VnTime"/>
      <w:sz w:val="28"/>
      <w:szCs w:val="28"/>
      <w:lang w:val="en-GB"/>
    </w:rPr>
  </w:style>
  <w:style w:type="paragraph" w:customStyle="1" w:styleId="StyleTimesNewRomanJustified">
    <w:name w:val="Style Times New Roman Justified"/>
    <w:basedOn w:val="Normal"/>
    <w:rsid w:val="00392A6C"/>
    <w:pPr>
      <w:spacing w:line="360" w:lineRule="auto"/>
      <w:jc w:val="both"/>
    </w:pPr>
    <w:rPr>
      <w:rFonts w:ascii=".VnTime" w:hAnsi=".VnTime" w:cs=".VnTime"/>
      <w:sz w:val="28"/>
      <w:szCs w:val="28"/>
      <w:lang w:val="en-GB"/>
    </w:rPr>
  </w:style>
  <w:style w:type="paragraph" w:styleId="Title">
    <w:name w:val="Title"/>
    <w:basedOn w:val="Normal"/>
    <w:link w:val="TitleChar"/>
    <w:qFormat/>
    <w:rsid w:val="00392A6C"/>
    <w:pPr>
      <w:spacing w:line="360" w:lineRule="auto"/>
      <w:jc w:val="center"/>
    </w:pPr>
    <w:rPr>
      <w:rFonts w:ascii=".VnTimeH" w:hAnsi=".VnTimeH"/>
      <w:b/>
      <w:bCs/>
      <w:sz w:val="28"/>
      <w:szCs w:val="28"/>
      <w:lang w:val="x-none" w:eastAsia="x-none"/>
    </w:rPr>
  </w:style>
  <w:style w:type="character" w:customStyle="1" w:styleId="TitleChar">
    <w:name w:val="Title Char"/>
    <w:basedOn w:val="DefaultParagraphFont"/>
    <w:link w:val="Title"/>
    <w:rsid w:val="00392A6C"/>
    <w:rPr>
      <w:rFonts w:ascii=".VnTimeH" w:hAnsi=".VnTimeH"/>
      <w:b/>
      <w:bCs/>
      <w:sz w:val="28"/>
      <w:szCs w:val="28"/>
      <w:lang w:val="x-none" w:eastAsia="x-none"/>
    </w:rPr>
  </w:style>
  <w:style w:type="paragraph" w:customStyle="1" w:styleId="tenchuong">
    <w:name w:val="tenchuong"/>
    <w:basedOn w:val="Normal"/>
    <w:rsid w:val="00392A6C"/>
    <w:pPr>
      <w:widowControl w:val="0"/>
      <w:spacing w:before="120" w:after="240"/>
      <w:jc w:val="center"/>
    </w:pPr>
    <w:rPr>
      <w:rFonts w:ascii=".VnAvantH" w:hAnsi=".VnAvantH" w:cs=".VnAvantH"/>
      <w:b/>
      <w:bCs/>
      <w:sz w:val="28"/>
      <w:szCs w:val="28"/>
    </w:rPr>
  </w:style>
  <w:style w:type="paragraph" w:customStyle="1" w:styleId="mucI">
    <w:name w:val="mucI"/>
    <w:aliases w:val="II"/>
    <w:basedOn w:val="Normal"/>
    <w:rsid w:val="00392A6C"/>
    <w:pPr>
      <w:widowControl w:val="0"/>
      <w:spacing w:before="360" w:after="120"/>
      <w:ind w:left="851" w:hanging="284"/>
      <w:jc w:val="both"/>
    </w:pPr>
    <w:rPr>
      <w:rFonts w:ascii=".VnTimeH" w:hAnsi=".VnTimeH" w:cs=".VnTimeH"/>
      <w:b/>
      <w:bCs/>
    </w:rPr>
  </w:style>
  <w:style w:type="paragraph" w:styleId="Subtitle">
    <w:name w:val="Subtitle"/>
    <w:basedOn w:val="Normal"/>
    <w:link w:val="SubtitleChar"/>
    <w:qFormat/>
    <w:rsid w:val="00392A6C"/>
    <w:pPr>
      <w:autoSpaceDE w:val="0"/>
      <w:autoSpaceDN w:val="0"/>
      <w:spacing w:before="120" w:after="120" w:line="400" w:lineRule="exact"/>
      <w:jc w:val="center"/>
    </w:pPr>
    <w:rPr>
      <w:rFonts w:ascii=".VnTimeH" w:hAnsi=".VnTimeH"/>
      <w:b/>
      <w:bCs/>
      <w:sz w:val="32"/>
      <w:szCs w:val="32"/>
      <w:lang w:val="en-GB" w:eastAsia="x-none"/>
    </w:rPr>
  </w:style>
  <w:style w:type="character" w:customStyle="1" w:styleId="SubtitleChar">
    <w:name w:val="Subtitle Char"/>
    <w:basedOn w:val="DefaultParagraphFont"/>
    <w:link w:val="Subtitle"/>
    <w:rsid w:val="00392A6C"/>
    <w:rPr>
      <w:rFonts w:ascii=".VnTimeH" w:hAnsi=".VnTimeH"/>
      <w:b/>
      <w:bCs/>
      <w:sz w:val="32"/>
      <w:szCs w:val="32"/>
      <w:lang w:val="en-GB" w:eastAsia="x-none"/>
    </w:rPr>
  </w:style>
  <w:style w:type="paragraph" w:customStyle="1" w:styleId="mc">
    <w:name w:val="mc"/>
    <w:basedOn w:val="Normal"/>
    <w:rsid w:val="00392A6C"/>
    <w:pPr>
      <w:autoSpaceDE w:val="0"/>
      <w:autoSpaceDN w:val="0"/>
      <w:spacing w:line="360" w:lineRule="auto"/>
      <w:ind w:left="1701" w:hanging="1275"/>
      <w:jc w:val="both"/>
    </w:pPr>
    <w:rPr>
      <w:rFonts w:ascii=".VnTime" w:hAnsi=".VnTime" w:cs=".VnTime"/>
      <w:i/>
      <w:iCs/>
      <w:sz w:val="28"/>
      <w:szCs w:val="28"/>
      <w:lang w:val="vi-VN"/>
    </w:rPr>
  </w:style>
  <w:style w:type="character" w:customStyle="1" w:styleId="MDCharChar">
    <w:name w:val="_MD Char Char"/>
    <w:rsid w:val="00392A6C"/>
    <w:rPr>
      <w:rFonts w:cs=".VnTime"/>
      <w:b/>
      <w:sz w:val="28"/>
      <w:szCs w:val="28"/>
      <w:lang w:val="vi-VN" w:eastAsia="en-US" w:bidi="ar-SA"/>
    </w:rPr>
  </w:style>
  <w:style w:type="paragraph" w:customStyle="1" w:styleId="StyleHeading4">
    <w:name w:val="Style Heading 4 +"/>
    <w:aliases w:val="VnTime 12 pt Not Bold Italic Justified Befo"/>
    <w:basedOn w:val="Heading4"/>
    <w:rsid w:val="00392A6C"/>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392A6C"/>
    <w:pPr>
      <w:spacing w:before="120" w:after="120" w:line="320" w:lineRule="exact"/>
      <w:jc w:val="both"/>
    </w:pPr>
    <w:rPr>
      <w:rFonts w:ascii=".VnTime" w:hAnsi=".VnTime" w:cs=".VnTime"/>
      <w:b w:val="0"/>
      <w:bCs w:val="0"/>
      <w:sz w:val="24"/>
      <w:szCs w:val="24"/>
    </w:rPr>
  </w:style>
  <w:style w:type="paragraph" w:customStyle="1" w:styleId="StyleHeading312ptNotBoldLinespacingsingle">
    <w:name w:val="Style Heading 3 + 12 pt Not Bold Line spacing:  single"/>
    <w:basedOn w:val="Heading3"/>
    <w:rsid w:val="00392A6C"/>
    <w:pPr>
      <w:spacing w:before="120" w:after="120"/>
      <w:jc w:val="both"/>
    </w:pPr>
    <w:rPr>
      <w:rFonts w:ascii=".VnTimeH" w:hAnsi=".VnTimeH" w:cs=".VnTimeH"/>
      <w:b w:val="0"/>
      <w:bCs w:val="0"/>
      <w:sz w:val="24"/>
      <w:szCs w:val="24"/>
    </w:rPr>
  </w:style>
  <w:style w:type="paragraph" w:customStyle="1" w:styleId="Style2">
    <w:name w:val="Style2"/>
    <w:basedOn w:val="Heading5"/>
    <w:rsid w:val="00392A6C"/>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392A6C"/>
    <w:rPr>
      <w:rFonts w:cs="Times New Roman"/>
      <w:color w:val="800080"/>
      <w:u w:val="single"/>
    </w:rPr>
  </w:style>
  <w:style w:type="paragraph" w:customStyle="1" w:styleId="Style1">
    <w:name w:val="Style1"/>
    <w:basedOn w:val="Heading4"/>
    <w:rsid w:val="00392A6C"/>
    <w:pPr>
      <w:spacing w:before="240" w:after="60"/>
      <w:jc w:val="left"/>
    </w:pPr>
    <w:rPr>
      <w:rFonts w:ascii=".VnTime" w:hAnsi=".VnTime" w:cs=".VnTime"/>
      <w:i/>
      <w:iCs/>
      <w:szCs w:val="28"/>
    </w:rPr>
  </w:style>
  <w:style w:type="paragraph" w:customStyle="1" w:styleId="Style4">
    <w:name w:val="Style4"/>
    <w:basedOn w:val="Normal"/>
    <w:next w:val="Heading4"/>
    <w:rsid w:val="00392A6C"/>
    <w:rPr>
      <w:rFonts w:ascii=".VnTime" w:hAnsi=".VnTime" w:cs=".VnTime"/>
      <w:b/>
      <w:bCs/>
      <w:i/>
      <w:iCs/>
    </w:rPr>
  </w:style>
  <w:style w:type="paragraph" w:customStyle="1" w:styleId="Style5">
    <w:name w:val="Style5"/>
    <w:basedOn w:val="Heading4"/>
    <w:autoRedefine/>
    <w:rsid w:val="00392A6C"/>
    <w:pPr>
      <w:spacing w:before="240" w:after="60"/>
      <w:jc w:val="left"/>
    </w:pPr>
    <w:rPr>
      <w:rFonts w:ascii=".VnTime" w:hAnsi=".VnTime" w:cs=".VnTime"/>
      <w:b w:val="0"/>
      <w:bCs w:val="0"/>
      <w:szCs w:val="28"/>
    </w:rPr>
  </w:style>
  <w:style w:type="paragraph" w:customStyle="1" w:styleId="BodyText21">
    <w:name w:val="Body Text 21"/>
    <w:basedOn w:val="Normal"/>
    <w:rsid w:val="00392A6C"/>
    <w:pPr>
      <w:widowControl w:val="0"/>
      <w:jc w:val="both"/>
    </w:pPr>
    <w:rPr>
      <w:rFonts w:ascii=".VnTime" w:hAnsi=".VnTime"/>
      <w:sz w:val="28"/>
      <w:szCs w:val="20"/>
    </w:rPr>
  </w:style>
  <w:style w:type="paragraph" w:styleId="PlainText">
    <w:name w:val="Plain Text"/>
    <w:basedOn w:val="Normal"/>
    <w:link w:val="PlainTextChar"/>
    <w:rsid w:val="00392A6C"/>
    <w:rPr>
      <w:rFonts w:ascii="Courier New" w:hAnsi="Courier New"/>
      <w:sz w:val="20"/>
      <w:szCs w:val="20"/>
      <w:lang w:val="x-none" w:eastAsia="x-none"/>
    </w:rPr>
  </w:style>
  <w:style w:type="character" w:customStyle="1" w:styleId="PlainTextChar">
    <w:name w:val="Plain Text Char"/>
    <w:basedOn w:val="DefaultParagraphFont"/>
    <w:link w:val="PlainText"/>
    <w:rsid w:val="00392A6C"/>
    <w:rPr>
      <w:rFonts w:ascii="Courier New" w:hAnsi="Courier New"/>
      <w:lang w:val="x-none" w:eastAsia="x-none"/>
    </w:rPr>
  </w:style>
  <w:style w:type="paragraph" w:customStyle="1" w:styleId="a">
    <w:name w:val="?.?.?"/>
    <w:basedOn w:val="Normal"/>
    <w:rsid w:val="00392A6C"/>
    <w:pPr>
      <w:spacing w:before="120" w:line="440" w:lineRule="exact"/>
      <w:jc w:val="both"/>
    </w:pPr>
    <w:rPr>
      <w:rFonts w:ascii=".VnTime" w:hAnsi=".VnTime"/>
      <w:b/>
      <w:sz w:val="28"/>
      <w:szCs w:val="20"/>
    </w:rPr>
  </w:style>
  <w:style w:type="paragraph" w:customStyle="1" w:styleId="NormalBold">
    <w:name w:val="Normal +  Bold"/>
    <w:aliases w:val="Italic"/>
    <w:basedOn w:val="Normal"/>
    <w:rsid w:val="00392A6C"/>
    <w:pPr>
      <w:tabs>
        <w:tab w:val="num" w:pos="360"/>
      </w:tabs>
      <w:ind w:left="360" w:hanging="360"/>
    </w:pPr>
    <w:rPr>
      <w:rFonts w:ascii=".VnTime" w:hAnsi=".VnTime"/>
      <w:b/>
      <w:i/>
      <w:sz w:val="22"/>
      <w:szCs w:val="20"/>
    </w:rPr>
  </w:style>
  <w:style w:type="paragraph" w:customStyle="1" w:styleId="Char1">
    <w:name w:val="Char1"/>
    <w:basedOn w:val="Normal"/>
    <w:autoRedefine/>
    <w:rsid w:val="00392A6C"/>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CharCharCharCharChar">
    <w:name w:val="Char Char Char Char Char Char"/>
    <w:basedOn w:val="Normal"/>
    <w:autoRedefine/>
    <w:rsid w:val="00392A6C"/>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st">
    <w:name w:val="st"/>
    <w:basedOn w:val="DefaultParagraphFont"/>
    <w:rsid w:val="00392A6C"/>
  </w:style>
  <w:style w:type="character" w:styleId="Emphasis">
    <w:name w:val="Emphasis"/>
    <w:qFormat/>
    <w:rsid w:val="00392A6C"/>
    <w:rPr>
      <w:i/>
      <w:iCs/>
    </w:rPr>
  </w:style>
  <w:style w:type="paragraph" w:styleId="BalloonText">
    <w:name w:val="Balloon Text"/>
    <w:basedOn w:val="Normal"/>
    <w:link w:val="BalloonTextChar"/>
    <w:rsid w:val="00392A6C"/>
    <w:rPr>
      <w:rFonts w:ascii="Tahoma" w:hAnsi="Tahoma"/>
      <w:sz w:val="16"/>
      <w:szCs w:val="16"/>
      <w:lang w:val="x-none" w:eastAsia="x-none"/>
    </w:rPr>
  </w:style>
  <w:style w:type="character" w:customStyle="1" w:styleId="BalloonTextChar">
    <w:name w:val="Balloon Text Char"/>
    <w:basedOn w:val="DefaultParagraphFont"/>
    <w:link w:val="BalloonText"/>
    <w:rsid w:val="00392A6C"/>
    <w:rPr>
      <w:rFonts w:ascii="Tahoma" w:hAnsi="Tahoma"/>
      <w:sz w:val="16"/>
      <w:szCs w:val="16"/>
      <w:lang w:val="x-none" w:eastAsia="x-none"/>
    </w:rPr>
  </w:style>
  <w:style w:type="paragraph" w:styleId="ListParagraph">
    <w:name w:val="List Paragraph"/>
    <w:basedOn w:val="Normal"/>
    <w:uiPriority w:val="34"/>
    <w:qFormat/>
    <w:rsid w:val="00392A6C"/>
    <w:pPr>
      <w:ind w:left="720"/>
      <w:contextualSpacing/>
    </w:pPr>
  </w:style>
  <w:style w:type="paragraph" w:customStyle="1" w:styleId="Char1CharCharCharCharChar">
    <w:name w:val="Char1 Char Char Char Char Char"/>
    <w:basedOn w:val="Normal"/>
    <w:rsid w:val="00392A6C"/>
    <w:pPr>
      <w:widowControl w:val="0"/>
      <w:jc w:val="both"/>
    </w:pPr>
    <w:rPr>
      <w:rFonts w:ascii="Tahoma" w:eastAsia="SimSun" w:hAnsi="Tahoma"/>
      <w:kern w:val="2"/>
      <w:szCs w:val="20"/>
      <w:lang w:val="en-GB" w:eastAsia="zh-CN"/>
    </w:rPr>
  </w:style>
  <w:style w:type="paragraph" w:customStyle="1" w:styleId="Doan">
    <w:name w:val="Doan"/>
    <w:basedOn w:val="BodyText"/>
    <w:rsid w:val="00392A6C"/>
    <w:pPr>
      <w:spacing w:before="120"/>
      <w:ind w:firstLine="432"/>
    </w:pPr>
    <w:rPr>
      <w:rFonts w:ascii="VNI-Times" w:eastAsia="MS Mincho" w:hAnsi="VNI-Times"/>
      <w:sz w:val="26"/>
      <w:szCs w:val="20"/>
      <w:lang w:eastAsia="ja-JP"/>
    </w:rPr>
  </w:style>
  <w:style w:type="paragraph" w:customStyle="1" w:styleId="S-Chi-so">
    <w:name w:val="S-Chi-so"/>
    <w:basedOn w:val="Normal"/>
    <w:next w:val="Normal"/>
    <w:rsid w:val="00BE0775"/>
    <w:pPr>
      <w:spacing w:line="360" w:lineRule="auto"/>
      <w:jc w:val="both"/>
    </w:pPr>
    <w:rPr>
      <w:bCs/>
      <w:i/>
      <w:sz w:val="28"/>
      <w:szCs w:val="28"/>
    </w:rPr>
  </w:style>
  <w:style w:type="paragraph" w:customStyle="1" w:styleId="S-Tieu-chi">
    <w:name w:val="S-Tieu-chi"/>
    <w:basedOn w:val="Normal"/>
    <w:next w:val="Normal"/>
    <w:rsid w:val="00BE0775"/>
    <w:pPr>
      <w:spacing w:line="360" w:lineRule="auto"/>
      <w:jc w:val="both"/>
    </w:pPr>
    <w:rPr>
      <w:b/>
      <w:bCs/>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F2FCF-AACF-4118-8660-EF46663F0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52</Pages>
  <Words>11806</Words>
  <Characters>67295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May5</cp:lastModifiedBy>
  <cp:revision>5</cp:revision>
  <dcterms:created xsi:type="dcterms:W3CDTF">2016-02-16T09:57:00Z</dcterms:created>
  <dcterms:modified xsi:type="dcterms:W3CDTF">2016-02-18T03:57:00Z</dcterms:modified>
</cp:coreProperties>
</file>